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15" w:rsidRPr="00A35952" w:rsidRDefault="002762B0" w:rsidP="00632D36">
      <w:pPr>
        <w:spacing w:afterLines="100" w:line="560" w:lineRule="exact"/>
        <w:jc w:val="center"/>
        <w:rPr>
          <w:rFonts w:ascii="方正小标宋简体" w:eastAsia="方正小标宋简体"/>
          <w:sz w:val="44"/>
          <w:szCs w:val="44"/>
        </w:rPr>
      </w:pPr>
      <w:r w:rsidRPr="00A35952">
        <w:rPr>
          <w:rFonts w:ascii="方正小标宋简体" w:eastAsia="方正小标宋简体" w:hint="eastAsia"/>
          <w:sz w:val="44"/>
          <w:szCs w:val="44"/>
        </w:rPr>
        <w:t>东莞市普通高中体育与健康学业水平</w:t>
      </w:r>
      <w:r w:rsidR="00BC42D2" w:rsidRPr="00A35952">
        <w:rPr>
          <w:rFonts w:ascii="方正小标宋简体" w:eastAsia="方正小标宋简体" w:hint="eastAsia"/>
          <w:sz w:val="44"/>
          <w:szCs w:val="44"/>
        </w:rPr>
        <w:t>考试试点方案</w:t>
      </w:r>
    </w:p>
    <w:p w:rsidR="00594615" w:rsidRPr="00A35952" w:rsidRDefault="002762B0" w:rsidP="009F1874">
      <w:pPr>
        <w:spacing w:line="560" w:lineRule="exact"/>
        <w:ind w:firstLineChars="200" w:firstLine="640"/>
        <w:rPr>
          <w:rFonts w:ascii="仿宋_GB2312" w:eastAsia="仿宋_GB2312" w:hAnsiTheme="majorEastAsia" w:cs="宋体"/>
          <w:kern w:val="0"/>
          <w:sz w:val="32"/>
          <w:szCs w:val="32"/>
        </w:rPr>
      </w:pPr>
      <w:r w:rsidRPr="00A35952">
        <w:rPr>
          <w:rFonts w:ascii="仿宋_GB2312" w:eastAsia="仿宋_GB2312" w:hAnsiTheme="majorEastAsia" w:cs="宋体" w:hint="eastAsia"/>
          <w:kern w:val="0"/>
          <w:sz w:val="32"/>
          <w:szCs w:val="32"/>
        </w:rPr>
        <w:t>为贯彻落实</w:t>
      </w:r>
      <w:r w:rsidRPr="00A35952">
        <w:rPr>
          <w:rFonts w:ascii="仿宋_GB2312" w:eastAsia="仿宋_GB2312" w:hAnsiTheme="majorEastAsia" w:hint="eastAsia"/>
          <w:sz w:val="32"/>
          <w:szCs w:val="32"/>
        </w:rPr>
        <w:t>《广东省教育厅关于印发广东省普通高中学业水平</w:t>
      </w:r>
      <w:r w:rsidR="00C0173D" w:rsidRPr="00A35952">
        <w:rPr>
          <w:rFonts w:ascii="仿宋_GB2312" w:eastAsia="仿宋_GB2312" w:hAnsiTheme="majorEastAsia" w:hint="eastAsia"/>
          <w:sz w:val="32"/>
          <w:szCs w:val="32"/>
        </w:rPr>
        <w:t>考试</w:t>
      </w:r>
      <w:r w:rsidRPr="00A35952">
        <w:rPr>
          <w:rFonts w:ascii="仿宋_GB2312" w:eastAsia="仿宋_GB2312" w:hAnsiTheme="majorEastAsia" w:hint="eastAsia"/>
          <w:sz w:val="32"/>
          <w:szCs w:val="32"/>
        </w:rPr>
        <w:t>实施办法的通知》（粤教考〔2</w:t>
      </w:r>
      <w:r w:rsidRPr="00A35952">
        <w:rPr>
          <w:rFonts w:ascii="仿宋_GB2312" w:eastAsia="仿宋_GB2312" w:hAnsiTheme="majorEastAsia"/>
          <w:sz w:val="32"/>
          <w:szCs w:val="32"/>
        </w:rPr>
        <w:t>019</w:t>
      </w:r>
      <w:r w:rsidRPr="00A35952">
        <w:rPr>
          <w:rFonts w:ascii="仿宋_GB2312" w:eastAsia="仿宋_GB2312" w:hAnsiTheme="majorEastAsia" w:hint="eastAsia"/>
          <w:sz w:val="32"/>
          <w:szCs w:val="32"/>
        </w:rPr>
        <w:t>〕1</w:t>
      </w:r>
      <w:r w:rsidRPr="00A35952">
        <w:rPr>
          <w:rFonts w:ascii="仿宋_GB2312" w:eastAsia="仿宋_GB2312" w:hAnsiTheme="majorEastAsia"/>
          <w:sz w:val="32"/>
          <w:szCs w:val="32"/>
        </w:rPr>
        <w:t>8</w:t>
      </w:r>
      <w:r w:rsidRPr="00A35952">
        <w:rPr>
          <w:rFonts w:ascii="仿宋_GB2312" w:eastAsia="仿宋_GB2312" w:hAnsiTheme="majorEastAsia" w:hint="eastAsia"/>
          <w:sz w:val="32"/>
          <w:szCs w:val="32"/>
        </w:rPr>
        <w:t>号）精神，依据《广东省教育厅关于普通高中体育与健康等科目学业水平</w:t>
      </w:r>
      <w:r w:rsidR="00C0173D" w:rsidRPr="00A35952">
        <w:rPr>
          <w:rFonts w:ascii="仿宋_GB2312" w:eastAsia="仿宋_GB2312" w:hAnsiTheme="majorEastAsia" w:hint="eastAsia"/>
          <w:sz w:val="32"/>
          <w:szCs w:val="32"/>
        </w:rPr>
        <w:t>考试工作的</w:t>
      </w:r>
      <w:r w:rsidRPr="00A35952">
        <w:rPr>
          <w:rFonts w:ascii="仿宋_GB2312" w:eastAsia="仿宋_GB2312" w:hAnsiTheme="majorEastAsia" w:hint="eastAsia"/>
          <w:sz w:val="32"/>
          <w:szCs w:val="32"/>
        </w:rPr>
        <w:t>指导意见》</w:t>
      </w:r>
      <w:r w:rsidR="00C0173D" w:rsidRPr="00A35952">
        <w:rPr>
          <w:rFonts w:ascii="仿宋_GB2312" w:eastAsia="仿宋_GB2312" w:hAnsiTheme="majorEastAsia" w:hint="eastAsia"/>
          <w:sz w:val="32"/>
          <w:szCs w:val="32"/>
        </w:rPr>
        <w:t>（粤教考〔2</w:t>
      </w:r>
      <w:r w:rsidR="00C0173D" w:rsidRPr="00A35952">
        <w:rPr>
          <w:rFonts w:ascii="仿宋_GB2312" w:eastAsia="仿宋_GB2312" w:hAnsiTheme="majorEastAsia"/>
          <w:sz w:val="32"/>
          <w:szCs w:val="32"/>
        </w:rPr>
        <w:t>019</w:t>
      </w:r>
      <w:r w:rsidR="00C0173D" w:rsidRPr="00A35952">
        <w:rPr>
          <w:rFonts w:ascii="仿宋_GB2312" w:eastAsia="仿宋_GB2312" w:hAnsiTheme="majorEastAsia" w:hint="eastAsia"/>
          <w:sz w:val="32"/>
          <w:szCs w:val="32"/>
        </w:rPr>
        <w:t>〕1</w:t>
      </w:r>
      <w:r w:rsidR="00C0173D" w:rsidRPr="00A35952">
        <w:rPr>
          <w:rFonts w:ascii="仿宋_GB2312" w:eastAsia="仿宋_GB2312" w:hAnsiTheme="majorEastAsia"/>
          <w:sz w:val="32"/>
          <w:szCs w:val="32"/>
        </w:rPr>
        <w:t>8</w:t>
      </w:r>
      <w:r w:rsidR="00C0173D" w:rsidRPr="00A35952">
        <w:rPr>
          <w:rFonts w:ascii="仿宋_GB2312" w:eastAsia="仿宋_GB2312" w:hAnsiTheme="majorEastAsia" w:hint="eastAsia"/>
          <w:sz w:val="32"/>
          <w:szCs w:val="32"/>
        </w:rPr>
        <w:t>号）</w:t>
      </w:r>
      <w:r w:rsidRPr="00A35952">
        <w:rPr>
          <w:rFonts w:ascii="仿宋_GB2312" w:eastAsia="仿宋_GB2312" w:hAnsiTheme="majorEastAsia" w:hint="eastAsia"/>
          <w:sz w:val="32"/>
          <w:szCs w:val="32"/>
        </w:rPr>
        <w:t>和《普通</w:t>
      </w:r>
      <w:r w:rsidRPr="00A35952">
        <w:rPr>
          <w:rFonts w:ascii="仿宋_GB2312" w:eastAsia="仿宋_GB2312" w:hAnsiTheme="majorEastAsia" w:cs="宋体" w:hint="eastAsia"/>
          <w:kern w:val="0"/>
          <w:sz w:val="32"/>
          <w:szCs w:val="32"/>
        </w:rPr>
        <w:t>高中体育与健康课程标准（2017年版）》、《国家学生体质健康标准》，</w:t>
      </w:r>
      <w:r w:rsidR="0040106D" w:rsidRPr="00A35952">
        <w:rPr>
          <w:rFonts w:ascii="仿宋" w:eastAsia="仿宋" w:hAnsi="仿宋" w:cs="宋体" w:hint="eastAsia"/>
          <w:kern w:val="0"/>
          <w:sz w:val="32"/>
          <w:szCs w:val="32"/>
        </w:rPr>
        <w:t>结合我市实际，制定本试点方案。</w:t>
      </w:r>
    </w:p>
    <w:p w:rsidR="00594615" w:rsidRPr="00A35952" w:rsidRDefault="002762B0">
      <w:pPr>
        <w:spacing w:line="580" w:lineRule="exact"/>
        <w:ind w:firstLineChars="200" w:firstLine="640"/>
        <w:rPr>
          <w:rFonts w:ascii="黑体" w:eastAsia="黑体" w:hAnsi="黑体" w:cs="宋体"/>
          <w:kern w:val="0"/>
          <w:sz w:val="32"/>
          <w:szCs w:val="32"/>
        </w:rPr>
      </w:pPr>
      <w:r w:rsidRPr="00A35952">
        <w:rPr>
          <w:rFonts w:ascii="黑体" w:eastAsia="黑体" w:hAnsi="黑体" w:cs="宋体" w:hint="eastAsia"/>
          <w:kern w:val="0"/>
          <w:sz w:val="32"/>
          <w:szCs w:val="32"/>
        </w:rPr>
        <w:t>一、指导思想</w:t>
      </w:r>
    </w:p>
    <w:p w:rsidR="00594615" w:rsidRPr="00A35952" w:rsidRDefault="002762B0">
      <w:pPr>
        <w:spacing w:line="580" w:lineRule="exact"/>
        <w:ind w:firstLineChars="200" w:firstLine="640"/>
        <w:rPr>
          <w:rFonts w:ascii="仿宋_GB2312" w:eastAsia="仿宋_GB2312" w:hAnsiTheme="majorEastAsia"/>
          <w:sz w:val="32"/>
          <w:szCs w:val="32"/>
        </w:rPr>
      </w:pPr>
      <w:r w:rsidRPr="00A35952">
        <w:rPr>
          <w:rFonts w:ascii="仿宋_GB2312" w:eastAsia="仿宋_GB2312" w:hAnsiTheme="majorEastAsia" w:cs="宋体" w:hint="eastAsia"/>
          <w:sz w:val="32"/>
          <w:szCs w:val="32"/>
        </w:rPr>
        <w:t>深入贯彻习近平新时代中国特色社会主义思想和党的十九大精神，落实全国教育大会精神，</w:t>
      </w:r>
      <w:r w:rsidR="009F1874" w:rsidRPr="00A35952">
        <w:rPr>
          <w:rFonts w:ascii="仿宋_GB2312" w:eastAsia="仿宋_GB2312" w:hAnsiTheme="majorEastAsia" w:cs="宋体" w:hint="eastAsia"/>
          <w:sz w:val="32"/>
          <w:szCs w:val="32"/>
        </w:rPr>
        <w:t>实施《健康中国行动（2</w:t>
      </w:r>
      <w:r w:rsidR="009F1874" w:rsidRPr="00A35952">
        <w:rPr>
          <w:rFonts w:ascii="仿宋_GB2312" w:eastAsia="仿宋_GB2312" w:hAnsiTheme="majorEastAsia" w:cs="宋体"/>
          <w:sz w:val="32"/>
          <w:szCs w:val="32"/>
        </w:rPr>
        <w:t>019</w:t>
      </w:r>
      <w:r w:rsidR="009F1874" w:rsidRPr="00A35952">
        <w:rPr>
          <w:rFonts w:ascii="仿宋_GB2312" w:eastAsia="仿宋_GB2312" w:hAnsiTheme="majorEastAsia" w:cs="宋体" w:hint="eastAsia"/>
          <w:sz w:val="32"/>
          <w:szCs w:val="32"/>
        </w:rPr>
        <w:t>-</w:t>
      </w:r>
      <w:r w:rsidR="009F1874" w:rsidRPr="00A35952">
        <w:rPr>
          <w:rFonts w:ascii="仿宋_GB2312" w:eastAsia="仿宋_GB2312" w:hAnsiTheme="majorEastAsia" w:cs="宋体"/>
          <w:sz w:val="32"/>
          <w:szCs w:val="32"/>
        </w:rPr>
        <w:t>2030</w:t>
      </w:r>
      <w:r w:rsidR="009F1874" w:rsidRPr="00A35952">
        <w:rPr>
          <w:rFonts w:ascii="仿宋_GB2312" w:eastAsia="仿宋_GB2312" w:hAnsiTheme="majorEastAsia" w:cs="宋体" w:hint="eastAsia"/>
          <w:sz w:val="32"/>
          <w:szCs w:val="32"/>
        </w:rPr>
        <w:t>）》，</w:t>
      </w:r>
      <w:r w:rsidRPr="00A35952">
        <w:rPr>
          <w:rFonts w:ascii="仿宋_GB2312" w:eastAsia="仿宋_GB2312" w:hAnsiTheme="majorEastAsia" w:cs="宋体" w:hint="eastAsia"/>
          <w:sz w:val="32"/>
          <w:szCs w:val="32"/>
        </w:rPr>
        <w:t>坚持以育人为本，落实立德树人的教育根本任务，树立健康第一的教育理念，以“享受乐趣、增强体质、健全人格、锤炼意志”新时代学校体育教育目标为引领，促进学生身心健康、体魄强健。开足开齐体育与健康课程，强化体育课和课外锻炼，切实保障学生</w:t>
      </w:r>
      <w:r w:rsidR="00C514B6" w:rsidRPr="00A35952">
        <w:rPr>
          <w:rFonts w:ascii="仿宋_GB2312" w:eastAsia="仿宋_GB2312" w:hAnsiTheme="majorEastAsia" w:cs="宋体" w:hint="eastAsia"/>
          <w:sz w:val="32"/>
          <w:szCs w:val="32"/>
        </w:rPr>
        <w:t>在校</w:t>
      </w:r>
      <w:r w:rsidRPr="00A35952">
        <w:rPr>
          <w:rFonts w:ascii="仿宋_GB2312" w:eastAsia="仿宋_GB2312" w:hAnsiTheme="majorEastAsia" w:cs="宋体" w:hint="eastAsia"/>
          <w:sz w:val="32"/>
          <w:szCs w:val="32"/>
        </w:rPr>
        <w:t>每天一小时体育锻炼时间。发挥</w:t>
      </w:r>
      <w:r w:rsidR="00C514B6" w:rsidRPr="00A35952">
        <w:rPr>
          <w:rFonts w:ascii="仿宋_GB2312" w:eastAsia="仿宋_GB2312" w:hAnsiTheme="majorEastAsia" w:hint="eastAsia"/>
          <w:sz w:val="32"/>
          <w:szCs w:val="32"/>
        </w:rPr>
        <w:t>考试</w:t>
      </w:r>
      <w:r w:rsidRPr="00A35952">
        <w:rPr>
          <w:rFonts w:ascii="仿宋_GB2312" w:eastAsia="仿宋_GB2312" w:hAnsiTheme="majorEastAsia" w:hint="eastAsia"/>
          <w:sz w:val="32"/>
          <w:szCs w:val="32"/>
        </w:rPr>
        <w:t>的杠杆和导向作用，让学生通过体育与健康课程的课内外学练，掌握1-3项运动技能，养成终身参与体育锻炼的习惯。</w:t>
      </w:r>
    </w:p>
    <w:p w:rsidR="00594615" w:rsidRPr="00A35952" w:rsidRDefault="002762B0">
      <w:pPr>
        <w:spacing w:line="580" w:lineRule="exact"/>
        <w:ind w:firstLineChars="200" w:firstLine="640"/>
        <w:rPr>
          <w:rFonts w:ascii="黑体" w:eastAsia="黑体" w:hAnsi="黑体" w:cs="宋体"/>
          <w:kern w:val="0"/>
          <w:sz w:val="32"/>
          <w:szCs w:val="32"/>
        </w:rPr>
      </w:pPr>
      <w:r w:rsidRPr="00A35952">
        <w:rPr>
          <w:rFonts w:ascii="黑体" w:eastAsia="黑体" w:hAnsi="黑体" w:cs="宋体" w:hint="eastAsia"/>
          <w:kern w:val="0"/>
          <w:sz w:val="32"/>
          <w:szCs w:val="32"/>
        </w:rPr>
        <w:t>二、基本原则</w:t>
      </w:r>
    </w:p>
    <w:p w:rsidR="00594615" w:rsidRPr="00A35952" w:rsidRDefault="002762B0">
      <w:pPr>
        <w:spacing w:line="580" w:lineRule="exact"/>
        <w:ind w:firstLineChars="200" w:firstLine="640"/>
        <w:rPr>
          <w:rFonts w:ascii="楷体_GB2312" w:eastAsia="楷体_GB2312" w:hAnsiTheme="majorEastAsia" w:cs="宋体"/>
          <w:kern w:val="0"/>
          <w:sz w:val="32"/>
          <w:szCs w:val="32"/>
        </w:rPr>
      </w:pPr>
      <w:r w:rsidRPr="00A35952">
        <w:rPr>
          <w:rFonts w:ascii="楷体_GB2312" w:eastAsia="楷体_GB2312" w:hAnsiTheme="majorEastAsia" w:cs="宋体" w:hint="eastAsia"/>
          <w:kern w:val="0"/>
          <w:sz w:val="32"/>
          <w:szCs w:val="32"/>
        </w:rPr>
        <w:t>（一）导向性原则</w:t>
      </w:r>
    </w:p>
    <w:p w:rsidR="00594615" w:rsidRPr="00A35952" w:rsidRDefault="002762B0">
      <w:pPr>
        <w:spacing w:line="580" w:lineRule="exact"/>
        <w:ind w:firstLine="640"/>
        <w:rPr>
          <w:rFonts w:ascii="仿宋_GB2312" w:eastAsia="仿宋_GB2312" w:hAnsiTheme="majorEastAsia"/>
          <w:sz w:val="32"/>
          <w:szCs w:val="32"/>
        </w:rPr>
      </w:pPr>
      <w:r w:rsidRPr="00A35952">
        <w:rPr>
          <w:rFonts w:ascii="仿宋_GB2312" w:eastAsia="仿宋_GB2312" w:hAnsiTheme="majorEastAsia" w:hint="eastAsia"/>
          <w:sz w:val="32"/>
          <w:szCs w:val="32"/>
        </w:rPr>
        <w:t>实施普通高中体育与健康科目学业水平</w:t>
      </w:r>
      <w:r w:rsidR="00C0173D" w:rsidRPr="00A35952">
        <w:rPr>
          <w:rFonts w:ascii="仿宋_GB2312" w:eastAsia="仿宋_GB2312" w:hAnsiTheme="majorEastAsia" w:hint="eastAsia"/>
          <w:sz w:val="32"/>
          <w:szCs w:val="32"/>
        </w:rPr>
        <w:t>考试</w:t>
      </w:r>
      <w:r w:rsidRPr="00A35952">
        <w:rPr>
          <w:rFonts w:ascii="仿宋_GB2312" w:eastAsia="仿宋_GB2312" w:hAnsiTheme="majorEastAsia" w:hint="eastAsia"/>
          <w:sz w:val="32"/>
          <w:szCs w:val="32"/>
        </w:rPr>
        <w:t>，目的是引导学生上好每一节体育与健康课，鼓励学生积极参加课外体</w:t>
      </w:r>
      <w:r w:rsidRPr="00A35952">
        <w:rPr>
          <w:rFonts w:ascii="仿宋_GB2312" w:eastAsia="仿宋_GB2312" w:hAnsiTheme="majorEastAsia" w:hint="eastAsia"/>
          <w:sz w:val="32"/>
          <w:szCs w:val="32"/>
        </w:rPr>
        <w:lastRenderedPageBreak/>
        <w:t>育锻炼，养成终身参与体育锻炼的习惯；引导学校体育与健康课程教学改革，建立课堂教学与课外锻炼联动机制，促进体育教育</w:t>
      </w:r>
      <w:r w:rsidR="002740A8" w:rsidRPr="00A35952">
        <w:rPr>
          <w:rFonts w:ascii="仿宋_GB2312" w:eastAsia="仿宋_GB2312" w:hAnsiTheme="majorEastAsia" w:hint="eastAsia"/>
          <w:sz w:val="32"/>
          <w:szCs w:val="32"/>
        </w:rPr>
        <w:t>教学</w:t>
      </w:r>
      <w:r w:rsidRPr="00A35952">
        <w:rPr>
          <w:rFonts w:ascii="仿宋_GB2312" w:eastAsia="仿宋_GB2312" w:hAnsiTheme="majorEastAsia" w:hint="eastAsia"/>
          <w:sz w:val="32"/>
          <w:szCs w:val="32"/>
        </w:rPr>
        <w:t>质量持续</w:t>
      </w:r>
      <w:r w:rsidR="002740A8" w:rsidRPr="00A35952">
        <w:rPr>
          <w:rFonts w:ascii="仿宋_GB2312" w:eastAsia="仿宋_GB2312" w:hAnsiTheme="majorEastAsia" w:hint="eastAsia"/>
          <w:sz w:val="32"/>
          <w:szCs w:val="32"/>
        </w:rPr>
        <w:t>高水平</w:t>
      </w:r>
      <w:r w:rsidRPr="00A35952">
        <w:rPr>
          <w:rFonts w:ascii="仿宋_GB2312" w:eastAsia="仿宋_GB2312" w:hAnsiTheme="majorEastAsia" w:hint="eastAsia"/>
          <w:sz w:val="32"/>
          <w:szCs w:val="32"/>
        </w:rPr>
        <w:t>提升。</w:t>
      </w:r>
    </w:p>
    <w:p w:rsidR="00594615" w:rsidRPr="00A35952" w:rsidRDefault="002762B0">
      <w:pPr>
        <w:spacing w:line="580" w:lineRule="exact"/>
        <w:ind w:firstLineChars="200" w:firstLine="640"/>
        <w:rPr>
          <w:rFonts w:ascii="楷体_GB2312" w:eastAsia="楷体_GB2312" w:hAnsi="黑体" w:cs="宋体"/>
          <w:kern w:val="0"/>
          <w:sz w:val="32"/>
          <w:szCs w:val="32"/>
        </w:rPr>
      </w:pPr>
      <w:r w:rsidRPr="00A35952">
        <w:rPr>
          <w:rFonts w:ascii="楷体_GB2312" w:eastAsia="楷体_GB2312" w:hAnsi="黑体" w:cs="宋体" w:hint="eastAsia"/>
          <w:kern w:val="0"/>
          <w:sz w:val="32"/>
          <w:szCs w:val="32"/>
        </w:rPr>
        <w:t>（二）主体性原则</w:t>
      </w:r>
    </w:p>
    <w:p w:rsidR="00594615" w:rsidRPr="00A35952" w:rsidRDefault="002762B0">
      <w:pPr>
        <w:spacing w:line="580" w:lineRule="exact"/>
        <w:ind w:firstLineChars="200" w:firstLine="640"/>
        <w:rPr>
          <w:rFonts w:ascii="仿宋_GB2312" w:eastAsia="仿宋_GB2312" w:hAnsiTheme="majorEastAsia" w:cs="宋体"/>
          <w:kern w:val="0"/>
          <w:sz w:val="32"/>
          <w:szCs w:val="32"/>
        </w:rPr>
      </w:pPr>
      <w:r w:rsidRPr="00A35952">
        <w:rPr>
          <w:rFonts w:ascii="仿宋_GB2312" w:eastAsia="仿宋_GB2312" w:hAnsiTheme="majorEastAsia" w:cs="宋体" w:hint="eastAsia"/>
          <w:kern w:val="0"/>
          <w:sz w:val="32"/>
          <w:szCs w:val="32"/>
        </w:rPr>
        <w:t xml:space="preserve">坚持以学生发展为中心，尊重学生个性化发展的需求，持续进阶学生的体育与健康核心素养，促进人格健全，建立科学地生涯规划。 </w:t>
      </w:r>
    </w:p>
    <w:p w:rsidR="00594615" w:rsidRPr="00A35952" w:rsidRDefault="002762B0">
      <w:pPr>
        <w:spacing w:line="580" w:lineRule="exact"/>
        <w:ind w:firstLineChars="200" w:firstLine="640"/>
        <w:rPr>
          <w:rFonts w:ascii="楷体_GB2312" w:eastAsia="楷体_GB2312" w:hAnsiTheme="majorEastAsia" w:cs="宋体"/>
          <w:kern w:val="0"/>
          <w:sz w:val="32"/>
          <w:szCs w:val="32"/>
        </w:rPr>
      </w:pPr>
      <w:r w:rsidRPr="00A35952">
        <w:rPr>
          <w:rFonts w:ascii="楷体_GB2312" w:eastAsia="楷体_GB2312" w:hAnsiTheme="majorEastAsia" w:cs="宋体" w:hint="eastAsia"/>
          <w:kern w:val="0"/>
          <w:sz w:val="32"/>
          <w:szCs w:val="32"/>
        </w:rPr>
        <w:t>（三）渐进性原则</w:t>
      </w:r>
    </w:p>
    <w:p w:rsidR="00594615" w:rsidRPr="00A35952" w:rsidRDefault="002762B0">
      <w:pPr>
        <w:spacing w:line="580" w:lineRule="exact"/>
        <w:ind w:firstLine="640"/>
        <w:rPr>
          <w:rFonts w:ascii="仿宋_GB2312" w:eastAsia="仿宋_GB2312" w:hAnsiTheme="majorEastAsia"/>
          <w:sz w:val="32"/>
          <w:szCs w:val="32"/>
        </w:rPr>
      </w:pPr>
      <w:r w:rsidRPr="00A35952">
        <w:rPr>
          <w:rFonts w:ascii="仿宋_GB2312" w:eastAsia="仿宋_GB2312" w:hAnsiTheme="majorEastAsia" w:hint="eastAsia"/>
          <w:sz w:val="32"/>
          <w:szCs w:val="32"/>
        </w:rPr>
        <w:t>实施普通高中体育与健康科目学业水平</w:t>
      </w:r>
      <w:r w:rsidR="00C0173D" w:rsidRPr="00A35952">
        <w:rPr>
          <w:rFonts w:ascii="仿宋_GB2312" w:eastAsia="仿宋_GB2312" w:hAnsiTheme="majorEastAsia" w:hint="eastAsia"/>
          <w:sz w:val="32"/>
          <w:szCs w:val="32"/>
        </w:rPr>
        <w:t>考试</w:t>
      </w:r>
      <w:r w:rsidRPr="00A35952">
        <w:rPr>
          <w:rFonts w:ascii="仿宋_GB2312" w:eastAsia="仿宋_GB2312" w:hAnsiTheme="majorEastAsia" w:hint="eastAsia"/>
          <w:sz w:val="32"/>
          <w:szCs w:val="32"/>
        </w:rPr>
        <w:t>，是加强和改进学校体育</w:t>
      </w:r>
      <w:r w:rsidR="00C0173D" w:rsidRPr="00A35952">
        <w:rPr>
          <w:rFonts w:ascii="仿宋_GB2312" w:eastAsia="仿宋_GB2312" w:hAnsiTheme="majorEastAsia" w:hint="eastAsia"/>
          <w:sz w:val="32"/>
          <w:szCs w:val="32"/>
        </w:rPr>
        <w:t>教育</w:t>
      </w:r>
      <w:r w:rsidRPr="00A35952">
        <w:rPr>
          <w:rFonts w:ascii="仿宋_GB2312" w:eastAsia="仿宋_GB2312" w:hAnsiTheme="majorEastAsia" w:hint="eastAsia"/>
          <w:sz w:val="32"/>
          <w:szCs w:val="32"/>
        </w:rPr>
        <w:t>教学</w:t>
      </w:r>
      <w:r w:rsidR="00C0173D" w:rsidRPr="00A35952">
        <w:rPr>
          <w:rFonts w:ascii="仿宋_GB2312" w:eastAsia="仿宋_GB2312" w:hAnsiTheme="majorEastAsia" w:hint="eastAsia"/>
          <w:sz w:val="32"/>
          <w:szCs w:val="32"/>
        </w:rPr>
        <w:t>工作一次新的尝试</w:t>
      </w:r>
      <w:r w:rsidRPr="00A35952">
        <w:rPr>
          <w:rFonts w:ascii="仿宋_GB2312" w:eastAsia="仿宋_GB2312" w:hAnsiTheme="majorEastAsia" w:hint="eastAsia"/>
          <w:sz w:val="32"/>
          <w:szCs w:val="32"/>
        </w:rPr>
        <w:t>。各学校应积极探索，主动配合，在不断总结经验的基础上，逐步完善高中体育与健康科目学业水平</w:t>
      </w:r>
      <w:r w:rsidR="00C0173D" w:rsidRPr="00A35952">
        <w:rPr>
          <w:rFonts w:ascii="仿宋_GB2312" w:eastAsia="仿宋_GB2312" w:hAnsiTheme="majorEastAsia" w:hint="eastAsia"/>
          <w:sz w:val="32"/>
          <w:szCs w:val="32"/>
        </w:rPr>
        <w:t>考试</w:t>
      </w:r>
      <w:r w:rsidRPr="00A35952">
        <w:rPr>
          <w:rFonts w:ascii="仿宋_GB2312" w:eastAsia="仿宋_GB2312" w:hAnsiTheme="majorEastAsia" w:hint="eastAsia"/>
          <w:sz w:val="32"/>
          <w:szCs w:val="32"/>
        </w:rPr>
        <w:t>制度。</w:t>
      </w:r>
    </w:p>
    <w:p w:rsidR="00594615" w:rsidRPr="00A35952" w:rsidRDefault="002762B0">
      <w:pPr>
        <w:spacing w:line="580" w:lineRule="exact"/>
        <w:ind w:firstLineChars="200" w:firstLine="640"/>
        <w:rPr>
          <w:rFonts w:ascii="楷体_GB2312" w:eastAsia="楷体_GB2312" w:hAnsiTheme="majorEastAsia" w:cs="宋体"/>
          <w:kern w:val="0"/>
          <w:sz w:val="32"/>
          <w:szCs w:val="32"/>
        </w:rPr>
      </w:pPr>
      <w:r w:rsidRPr="00A35952">
        <w:rPr>
          <w:rFonts w:ascii="楷体_GB2312" w:eastAsia="楷体_GB2312" w:hAnsiTheme="majorEastAsia" w:cs="宋体" w:hint="eastAsia"/>
          <w:kern w:val="0"/>
          <w:sz w:val="32"/>
          <w:szCs w:val="32"/>
        </w:rPr>
        <w:t>（四）客观性原则</w:t>
      </w:r>
    </w:p>
    <w:p w:rsidR="00594615" w:rsidRPr="00A35952" w:rsidRDefault="002762B0">
      <w:pPr>
        <w:spacing w:line="580" w:lineRule="exact"/>
        <w:ind w:firstLineChars="200" w:firstLine="640"/>
        <w:rPr>
          <w:rFonts w:ascii="仿宋_GB2312" w:eastAsia="仿宋_GB2312" w:hAnsiTheme="majorEastAsia"/>
          <w:sz w:val="32"/>
          <w:szCs w:val="32"/>
        </w:rPr>
      </w:pPr>
      <w:r w:rsidRPr="00A35952">
        <w:rPr>
          <w:rFonts w:ascii="仿宋_GB2312" w:eastAsia="仿宋_GB2312" w:hAnsiTheme="majorEastAsia" w:hint="eastAsia"/>
          <w:sz w:val="32"/>
          <w:szCs w:val="32"/>
        </w:rPr>
        <w:t>坚持测试的客观性，把公平、公正、公开作为普通高中体育与健康科目学业水平</w:t>
      </w:r>
      <w:r w:rsidR="00C0173D" w:rsidRPr="00A35952">
        <w:rPr>
          <w:rFonts w:ascii="仿宋_GB2312" w:eastAsia="仿宋_GB2312" w:hAnsiTheme="majorEastAsia" w:hint="eastAsia"/>
          <w:sz w:val="32"/>
          <w:szCs w:val="32"/>
        </w:rPr>
        <w:t>考试</w:t>
      </w:r>
      <w:r w:rsidRPr="00A35952">
        <w:rPr>
          <w:rFonts w:ascii="仿宋_GB2312" w:eastAsia="仿宋_GB2312" w:hAnsiTheme="majorEastAsia" w:hint="eastAsia"/>
          <w:sz w:val="32"/>
          <w:szCs w:val="32"/>
        </w:rPr>
        <w:t>的基本要求。</w:t>
      </w:r>
      <w:r w:rsidR="00C0173D" w:rsidRPr="00A35952">
        <w:rPr>
          <w:rFonts w:ascii="仿宋_GB2312" w:eastAsia="仿宋_GB2312" w:hAnsiTheme="majorEastAsia" w:hint="eastAsia"/>
          <w:sz w:val="32"/>
          <w:szCs w:val="32"/>
        </w:rPr>
        <w:t>考试</w:t>
      </w:r>
      <w:r w:rsidRPr="00A35952">
        <w:rPr>
          <w:rFonts w:ascii="仿宋_GB2312" w:eastAsia="仿宋_GB2312" w:hAnsiTheme="majorEastAsia" w:hint="eastAsia"/>
          <w:sz w:val="32"/>
          <w:szCs w:val="32"/>
        </w:rPr>
        <w:t>要</w:t>
      </w:r>
      <w:r w:rsidR="00C0173D" w:rsidRPr="00A35952">
        <w:rPr>
          <w:rFonts w:ascii="仿宋_GB2312" w:eastAsia="仿宋_GB2312" w:hAnsiTheme="majorEastAsia" w:hint="eastAsia"/>
          <w:sz w:val="32"/>
          <w:szCs w:val="32"/>
        </w:rPr>
        <w:t>做到</w:t>
      </w:r>
      <w:r w:rsidRPr="00A35952">
        <w:rPr>
          <w:rFonts w:ascii="仿宋_GB2312" w:eastAsia="仿宋_GB2312" w:hAnsiTheme="majorEastAsia" w:hint="eastAsia"/>
          <w:sz w:val="32"/>
          <w:szCs w:val="32"/>
        </w:rPr>
        <w:t>程序规范，标准统一，结果公正。</w:t>
      </w:r>
    </w:p>
    <w:p w:rsidR="00594615" w:rsidRPr="00A35952" w:rsidRDefault="002762B0">
      <w:pPr>
        <w:spacing w:line="580" w:lineRule="exact"/>
        <w:ind w:firstLineChars="200" w:firstLine="640"/>
        <w:rPr>
          <w:rFonts w:ascii="黑体" w:eastAsia="黑体" w:hAnsi="黑体" w:cs="宋体"/>
          <w:kern w:val="0"/>
          <w:sz w:val="32"/>
          <w:szCs w:val="32"/>
        </w:rPr>
      </w:pPr>
      <w:r w:rsidRPr="00A35952">
        <w:rPr>
          <w:rFonts w:ascii="黑体" w:eastAsia="黑体" w:hAnsi="黑体" w:cs="宋体" w:hint="eastAsia"/>
          <w:kern w:val="0"/>
          <w:sz w:val="32"/>
          <w:szCs w:val="32"/>
        </w:rPr>
        <w:t>三、</w:t>
      </w:r>
      <w:r w:rsidR="00BC42D2" w:rsidRPr="00A35952">
        <w:rPr>
          <w:rFonts w:ascii="黑体" w:eastAsia="黑体" w:hAnsi="黑体" w:cs="宋体" w:hint="eastAsia"/>
          <w:kern w:val="0"/>
          <w:sz w:val="32"/>
          <w:szCs w:val="32"/>
        </w:rPr>
        <w:t>考试</w:t>
      </w:r>
      <w:r w:rsidRPr="00A35952">
        <w:rPr>
          <w:rFonts w:ascii="黑体" w:eastAsia="黑体" w:hAnsi="黑体" w:cs="宋体" w:hint="eastAsia"/>
          <w:kern w:val="0"/>
          <w:sz w:val="32"/>
          <w:szCs w:val="32"/>
        </w:rPr>
        <w:t>性质</w:t>
      </w:r>
    </w:p>
    <w:p w:rsidR="00594615" w:rsidRPr="00A35952" w:rsidRDefault="002762B0">
      <w:pPr>
        <w:spacing w:line="580" w:lineRule="exact"/>
        <w:ind w:firstLineChars="200" w:firstLine="640"/>
        <w:rPr>
          <w:rFonts w:ascii="仿宋_GB2312" w:eastAsia="仿宋_GB2312" w:hAnsiTheme="majorEastAsia" w:cs="宋体"/>
          <w:kern w:val="0"/>
          <w:sz w:val="32"/>
          <w:szCs w:val="32"/>
        </w:rPr>
      </w:pPr>
      <w:r w:rsidRPr="00A35952">
        <w:rPr>
          <w:rFonts w:ascii="仿宋_GB2312" w:eastAsia="仿宋_GB2312" w:hAnsiTheme="majorEastAsia" w:cs="宋体" w:hint="eastAsia"/>
          <w:kern w:val="0"/>
          <w:sz w:val="32"/>
          <w:szCs w:val="32"/>
        </w:rPr>
        <w:t>实施普通高中体育与健康科目学业水平</w:t>
      </w:r>
      <w:r w:rsidR="00C0173D" w:rsidRPr="00A35952">
        <w:rPr>
          <w:rFonts w:ascii="仿宋_GB2312" w:eastAsia="仿宋_GB2312" w:hAnsiTheme="majorEastAsia" w:cs="宋体" w:hint="eastAsia"/>
          <w:kern w:val="0"/>
          <w:sz w:val="32"/>
          <w:szCs w:val="32"/>
        </w:rPr>
        <w:t>考试</w:t>
      </w:r>
      <w:r w:rsidRPr="00A35952">
        <w:rPr>
          <w:rFonts w:ascii="仿宋_GB2312" w:eastAsia="仿宋_GB2312" w:hAnsiTheme="majorEastAsia" w:cs="宋体" w:hint="eastAsia"/>
          <w:kern w:val="0"/>
          <w:sz w:val="32"/>
          <w:szCs w:val="32"/>
        </w:rPr>
        <w:t>是新时代学校体育教育促进学生全面而有个性发展、实施素质教育的重要举措。</w:t>
      </w:r>
    </w:p>
    <w:p w:rsidR="00594615" w:rsidRPr="00A35952" w:rsidRDefault="002762B0">
      <w:pPr>
        <w:spacing w:line="580" w:lineRule="exact"/>
        <w:ind w:firstLineChars="200" w:firstLine="640"/>
        <w:rPr>
          <w:rFonts w:ascii="黑体" w:eastAsia="黑体" w:hAnsi="黑体" w:cs="宋体"/>
          <w:kern w:val="0"/>
          <w:sz w:val="32"/>
          <w:szCs w:val="32"/>
        </w:rPr>
      </w:pPr>
      <w:r w:rsidRPr="00A35952">
        <w:rPr>
          <w:rFonts w:ascii="黑体" w:eastAsia="黑体" w:hAnsi="黑体" w:cs="宋体" w:hint="eastAsia"/>
          <w:kern w:val="0"/>
          <w:sz w:val="32"/>
          <w:szCs w:val="32"/>
        </w:rPr>
        <w:t>四、</w:t>
      </w:r>
      <w:r w:rsidR="00FA124D" w:rsidRPr="00A35952">
        <w:rPr>
          <w:rFonts w:ascii="黑体" w:eastAsia="黑体" w:hAnsi="黑体" w:cs="宋体" w:hint="eastAsia"/>
          <w:kern w:val="0"/>
          <w:sz w:val="32"/>
          <w:szCs w:val="32"/>
        </w:rPr>
        <w:t>评价（测试）</w:t>
      </w:r>
      <w:r w:rsidRPr="00A35952">
        <w:rPr>
          <w:rFonts w:ascii="黑体" w:eastAsia="黑体" w:hAnsi="黑体" w:cs="宋体" w:hint="eastAsia"/>
          <w:kern w:val="0"/>
          <w:sz w:val="32"/>
          <w:szCs w:val="32"/>
        </w:rPr>
        <w:t>内容、方式</w:t>
      </w:r>
    </w:p>
    <w:p w:rsidR="00594615" w:rsidRPr="00A35952" w:rsidRDefault="00C0173D">
      <w:pPr>
        <w:ind w:firstLineChars="200" w:firstLine="640"/>
        <w:rPr>
          <w:rFonts w:ascii="仿宋_GB2312" w:eastAsia="仿宋_GB2312" w:hAnsiTheme="majorEastAsia" w:cs="宋体"/>
          <w:kern w:val="0"/>
          <w:sz w:val="32"/>
          <w:szCs w:val="32"/>
        </w:rPr>
      </w:pPr>
      <w:r w:rsidRPr="00A35952">
        <w:rPr>
          <w:rFonts w:ascii="仿宋_GB2312" w:eastAsia="仿宋_GB2312" w:hAnsiTheme="majorEastAsia" w:cs="宋体" w:hint="eastAsia"/>
          <w:kern w:val="0"/>
          <w:sz w:val="32"/>
          <w:szCs w:val="32"/>
        </w:rPr>
        <w:t>考试</w:t>
      </w:r>
      <w:r w:rsidR="002762B0" w:rsidRPr="00A35952">
        <w:rPr>
          <w:rFonts w:ascii="仿宋_GB2312" w:eastAsia="仿宋_GB2312" w:hAnsiTheme="majorEastAsia" w:cs="宋体" w:hint="eastAsia"/>
          <w:kern w:val="0"/>
          <w:sz w:val="32"/>
          <w:szCs w:val="32"/>
        </w:rPr>
        <w:t>内容</w:t>
      </w:r>
      <w:r w:rsidR="00BC42D2" w:rsidRPr="00A35952">
        <w:rPr>
          <w:rFonts w:ascii="仿宋_GB2312" w:eastAsia="仿宋_GB2312" w:hAnsiTheme="majorEastAsia" w:cs="宋体" w:hint="eastAsia"/>
          <w:kern w:val="0"/>
          <w:sz w:val="32"/>
          <w:szCs w:val="32"/>
        </w:rPr>
        <w:t>范围</w:t>
      </w:r>
      <w:r w:rsidR="002762B0" w:rsidRPr="00A35952">
        <w:rPr>
          <w:rFonts w:ascii="仿宋_GB2312" w:eastAsia="仿宋_GB2312" w:hAnsiTheme="majorEastAsia" w:cs="宋体" w:hint="eastAsia"/>
          <w:kern w:val="0"/>
          <w:sz w:val="32"/>
          <w:szCs w:val="32"/>
        </w:rPr>
        <w:t>为《</w:t>
      </w:r>
      <w:r w:rsidR="00BC42D2" w:rsidRPr="00A35952">
        <w:rPr>
          <w:rFonts w:ascii="仿宋_GB2312" w:eastAsia="仿宋_GB2312" w:hAnsiTheme="majorEastAsia" w:cs="宋体" w:hint="eastAsia"/>
          <w:kern w:val="0"/>
          <w:sz w:val="32"/>
          <w:szCs w:val="32"/>
        </w:rPr>
        <w:t>普通高中课程方案和</w:t>
      </w:r>
      <w:r w:rsidR="002762B0" w:rsidRPr="00A35952">
        <w:rPr>
          <w:rFonts w:ascii="仿宋_GB2312" w:eastAsia="仿宋_GB2312" w:hAnsiTheme="majorEastAsia" w:cs="宋体" w:hint="eastAsia"/>
          <w:kern w:val="0"/>
          <w:sz w:val="32"/>
          <w:szCs w:val="32"/>
        </w:rPr>
        <w:t>普通高中体育与健康课程标准（2017年版）》的必修必学、必修选学系列和《国家学生体质健康标准》的内容。采用“运动参与+体质</w:t>
      </w:r>
      <w:r w:rsidR="002762B0" w:rsidRPr="00A35952">
        <w:rPr>
          <w:rFonts w:ascii="仿宋_GB2312" w:eastAsia="仿宋_GB2312" w:hAnsiTheme="majorEastAsia" w:cs="宋体" w:hint="eastAsia"/>
          <w:kern w:val="0"/>
          <w:sz w:val="32"/>
          <w:szCs w:val="32"/>
        </w:rPr>
        <w:lastRenderedPageBreak/>
        <w:t>健康测试+运动技能测试”的方式进行，其中运动参与和体质健康测试是“过程性评价”、运动技能测试是“终结性专项运动技能测试”。</w:t>
      </w:r>
    </w:p>
    <w:p w:rsidR="00594615" w:rsidRPr="00A35952" w:rsidRDefault="002762B0">
      <w:pPr>
        <w:ind w:firstLineChars="200" w:firstLine="640"/>
        <w:rPr>
          <w:rFonts w:ascii="楷体_GB2312" w:eastAsia="楷体_GB2312"/>
          <w:bCs/>
          <w:sz w:val="32"/>
          <w:szCs w:val="32"/>
        </w:rPr>
      </w:pPr>
      <w:r w:rsidRPr="00A35952">
        <w:rPr>
          <w:rFonts w:ascii="楷体_GB2312" w:eastAsia="楷体_GB2312" w:hint="eastAsia"/>
          <w:bCs/>
          <w:sz w:val="32"/>
          <w:szCs w:val="32"/>
        </w:rPr>
        <w:t>（一）过程性评价</w:t>
      </w:r>
    </w:p>
    <w:p w:rsidR="009B7570" w:rsidRPr="00A35952" w:rsidRDefault="002762B0" w:rsidP="005D32C2">
      <w:pPr>
        <w:spacing w:line="580" w:lineRule="exact"/>
        <w:ind w:firstLineChars="200" w:firstLine="640"/>
        <w:rPr>
          <w:rFonts w:ascii="仿宋_GB2312" w:eastAsia="仿宋_GB2312" w:hAnsiTheme="majorEastAsia" w:cs="宋体"/>
          <w:kern w:val="0"/>
          <w:sz w:val="32"/>
          <w:szCs w:val="32"/>
        </w:rPr>
      </w:pPr>
      <w:r w:rsidRPr="00A35952">
        <w:rPr>
          <w:rFonts w:ascii="仿宋_GB2312" w:eastAsia="仿宋_GB2312" w:hAnsiTheme="majorEastAsia" w:cs="宋体"/>
          <w:kern w:val="0"/>
          <w:sz w:val="32"/>
          <w:szCs w:val="32"/>
        </w:rPr>
        <w:t>1.</w:t>
      </w:r>
      <w:r w:rsidRPr="00A35952">
        <w:rPr>
          <w:rFonts w:ascii="仿宋_GB2312" w:eastAsia="仿宋_GB2312" w:hAnsiTheme="majorEastAsia" w:cs="宋体" w:hint="eastAsia"/>
          <w:kern w:val="0"/>
          <w:sz w:val="32"/>
          <w:szCs w:val="32"/>
        </w:rPr>
        <w:t>运动参与</w:t>
      </w:r>
    </w:p>
    <w:p w:rsidR="00FA124D" w:rsidRPr="00A35952" w:rsidRDefault="00FA124D" w:rsidP="00027EF6">
      <w:pPr>
        <w:ind w:firstLineChars="200" w:firstLine="640"/>
        <w:rPr>
          <w:rFonts w:ascii="仿宋_GB2312" w:eastAsia="仿宋_GB2312" w:hAnsiTheme="majorEastAsia"/>
          <w:sz w:val="32"/>
          <w:szCs w:val="32"/>
        </w:rPr>
      </w:pPr>
      <w:r w:rsidRPr="00A35952">
        <w:rPr>
          <w:rFonts w:ascii="仿宋_GB2312" w:eastAsia="仿宋_GB2312" w:hAnsiTheme="majorEastAsia" w:hint="eastAsia"/>
          <w:sz w:val="32"/>
          <w:szCs w:val="32"/>
        </w:rPr>
        <w:t>（1）评价内容</w:t>
      </w:r>
    </w:p>
    <w:p w:rsidR="009575A0" w:rsidRPr="00A35952" w:rsidRDefault="009B7570" w:rsidP="009575A0">
      <w:pPr>
        <w:spacing w:line="560" w:lineRule="exact"/>
        <w:ind w:firstLineChars="200" w:firstLine="640"/>
        <w:rPr>
          <w:rFonts w:ascii="仿宋_GB2312" w:eastAsia="仿宋_GB2312" w:hAnsiTheme="majorEastAsia"/>
          <w:sz w:val="32"/>
          <w:szCs w:val="32"/>
        </w:rPr>
      </w:pPr>
      <w:r w:rsidRPr="00A35952">
        <w:rPr>
          <w:rFonts w:ascii="仿宋_GB2312" w:eastAsia="仿宋_GB2312" w:hAnsiTheme="majorEastAsia" w:hint="eastAsia"/>
          <w:sz w:val="32"/>
          <w:szCs w:val="32"/>
        </w:rPr>
        <w:t>对学生体育与健康课堂学习、大课间体育活动、课外体育活动、课余体育训练和学校体育竞赛参与及表现情况等进行评定或考核打分</w:t>
      </w:r>
      <w:r w:rsidR="008E484E" w:rsidRPr="00A35952">
        <w:rPr>
          <w:rFonts w:ascii="仿宋_GB2312" w:eastAsia="仿宋_GB2312" w:hAnsiTheme="majorEastAsia" w:hint="eastAsia"/>
          <w:sz w:val="32"/>
          <w:szCs w:val="32"/>
        </w:rPr>
        <w:t>。</w:t>
      </w:r>
    </w:p>
    <w:p w:rsidR="00FA124D" w:rsidRPr="00A35952" w:rsidRDefault="009575A0" w:rsidP="00F95B01">
      <w:pPr>
        <w:spacing w:line="300" w:lineRule="auto"/>
        <w:ind w:firstLineChars="200" w:firstLine="640"/>
        <w:rPr>
          <w:rFonts w:ascii="仿宋_GB2312" w:eastAsia="仿宋_GB2312" w:hAnsiTheme="majorEastAsia"/>
          <w:sz w:val="32"/>
          <w:szCs w:val="32"/>
        </w:rPr>
      </w:pPr>
      <w:r w:rsidRPr="00A35952">
        <w:rPr>
          <w:rFonts w:ascii="仿宋_GB2312" w:eastAsia="仿宋_GB2312" w:hAnsiTheme="majorEastAsia" w:hint="eastAsia"/>
          <w:sz w:val="32"/>
          <w:szCs w:val="32"/>
        </w:rPr>
        <w:t>（2）评价标准</w:t>
      </w:r>
      <w:r w:rsidR="00FA124D" w:rsidRPr="00A35952">
        <w:rPr>
          <w:rFonts w:ascii="仿宋_GB2312" w:eastAsia="仿宋_GB2312" w:hAnsiTheme="majorEastAsia" w:hint="eastAsia"/>
          <w:sz w:val="32"/>
          <w:szCs w:val="32"/>
        </w:rPr>
        <w:t>：</w:t>
      </w:r>
      <w:r w:rsidRPr="00A35952">
        <w:rPr>
          <w:rFonts w:ascii="仿宋_GB2312" w:eastAsia="仿宋_GB2312" w:hAnsiTheme="majorEastAsia" w:hint="eastAsia"/>
          <w:sz w:val="32"/>
          <w:szCs w:val="32"/>
        </w:rPr>
        <w:t>（见下表）</w:t>
      </w:r>
    </w:p>
    <w:tbl>
      <w:tblPr>
        <w:tblStyle w:val="aa"/>
        <w:tblW w:w="0" w:type="auto"/>
        <w:tblLook w:val="04A0"/>
      </w:tblPr>
      <w:tblGrid>
        <w:gridCol w:w="817"/>
        <w:gridCol w:w="1134"/>
        <w:gridCol w:w="5528"/>
        <w:gridCol w:w="1037"/>
      </w:tblGrid>
      <w:tr w:rsidR="00FA124D" w:rsidRPr="00A35952" w:rsidTr="00643CA9">
        <w:tc>
          <w:tcPr>
            <w:tcW w:w="817" w:type="dxa"/>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类别</w:t>
            </w:r>
          </w:p>
        </w:tc>
        <w:tc>
          <w:tcPr>
            <w:tcW w:w="1134" w:type="dxa"/>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项目</w:t>
            </w:r>
          </w:p>
        </w:tc>
        <w:tc>
          <w:tcPr>
            <w:tcW w:w="5528" w:type="dxa"/>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明细与要求</w:t>
            </w:r>
          </w:p>
        </w:tc>
        <w:tc>
          <w:tcPr>
            <w:tcW w:w="1037" w:type="dxa"/>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备注</w:t>
            </w:r>
          </w:p>
        </w:tc>
      </w:tr>
      <w:tr w:rsidR="00FA124D" w:rsidRPr="00A35952" w:rsidTr="00643CA9">
        <w:tc>
          <w:tcPr>
            <w:tcW w:w="817" w:type="dxa"/>
            <w:vMerge w:val="restart"/>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出勤</w:t>
            </w:r>
          </w:p>
        </w:tc>
        <w:tc>
          <w:tcPr>
            <w:tcW w:w="1134" w:type="dxa"/>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课堂学习</w:t>
            </w:r>
          </w:p>
        </w:tc>
        <w:tc>
          <w:tcPr>
            <w:tcW w:w="5528" w:type="dxa"/>
            <w:vAlign w:val="center"/>
          </w:tcPr>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每周2节，每节课4</w:t>
            </w:r>
            <w:r w:rsidRPr="00A35952">
              <w:rPr>
                <w:rFonts w:ascii="仿宋_GB2312" w:eastAsia="仿宋_GB2312" w:hAnsiTheme="majorEastAsia"/>
                <w:szCs w:val="21"/>
              </w:rPr>
              <w:t>5</w:t>
            </w:r>
            <w:r w:rsidRPr="00A35952">
              <w:rPr>
                <w:rFonts w:ascii="仿宋_GB2312" w:eastAsia="仿宋_GB2312" w:hAnsiTheme="majorEastAsia" w:hint="eastAsia"/>
                <w:szCs w:val="21"/>
              </w:rPr>
              <w:t>分钟，</w:t>
            </w:r>
            <w:bookmarkStart w:id="0" w:name="_Hlk17128572"/>
            <w:r w:rsidRPr="00A35952">
              <w:rPr>
                <w:rFonts w:ascii="仿宋_GB2312" w:eastAsia="仿宋_GB2312" w:hAnsiTheme="majorEastAsia" w:hint="eastAsia"/>
                <w:szCs w:val="21"/>
              </w:rPr>
              <w:t>除特殊原因外缺课数达1</w:t>
            </w:r>
            <w:r w:rsidRPr="00A35952">
              <w:rPr>
                <w:rFonts w:ascii="仿宋_GB2312" w:eastAsia="仿宋_GB2312" w:hAnsiTheme="majorEastAsia"/>
                <w:szCs w:val="21"/>
              </w:rPr>
              <w:t>/3</w:t>
            </w:r>
            <w:r w:rsidRPr="00A35952">
              <w:rPr>
                <w:rFonts w:ascii="仿宋_GB2312" w:eastAsia="仿宋_GB2312" w:hAnsiTheme="majorEastAsia" w:hint="eastAsia"/>
                <w:szCs w:val="21"/>
              </w:rPr>
              <w:t>的，不得评为合格</w:t>
            </w:r>
            <w:bookmarkEnd w:id="0"/>
            <w:r w:rsidRPr="00A35952">
              <w:rPr>
                <w:rFonts w:ascii="仿宋_GB2312" w:eastAsia="仿宋_GB2312" w:hAnsiTheme="majorEastAsia" w:hint="eastAsia"/>
                <w:szCs w:val="21"/>
              </w:rPr>
              <w:t>；</w:t>
            </w:r>
          </w:p>
        </w:tc>
        <w:tc>
          <w:tcPr>
            <w:tcW w:w="1037" w:type="dxa"/>
            <w:vMerge w:val="restart"/>
            <w:vAlign w:val="center"/>
          </w:tcPr>
          <w:p w:rsidR="00FA124D" w:rsidRPr="00A35952" w:rsidRDefault="00FA124D" w:rsidP="00F95B01">
            <w:pPr>
              <w:spacing w:line="300" w:lineRule="auto"/>
              <w:rPr>
                <w:rFonts w:ascii="仿宋_GB2312" w:eastAsia="仿宋_GB2312" w:hAnsiTheme="majorEastAsia"/>
                <w:sz w:val="18"/>
                <w:szCs w:val="18"/>
              </w:rPr>
            </w:pPr>
            <w:r w:rsidRPr="00A35952">
              <w:rPr>
                <w:rFonts w:ascii="仿宋_GB2312" w:eastAsia="仿宋_GB2312" w:hAnsiTheme="majorEastAsia" w:hint="eastAsia"/>
                <w:sz w:val="18"/>
                <w:szCs w:val="18"/>
              </w:rPr>
              <w:t>因不可抗拒因素导致不能参加学习或锻炼的，需提供相关佐证材料。</w:t>
            </w:r>
          </w:p>
        </w:tc>
      </w:tr>
      <w:tr w:rsidR="00FA124D" w:rsidRPr="00A35952" w:rsidTr="00643CA9">
        <w:tc>
          <w:tcPr>
            <w:tcW w:w="817" w:type="dxa"/>
            <w:vMerge/>
            <w:vAlign w:val="center"/>
          </w:tcPr>
          <w:p w:rsidR="00FA124D" w:rsidRPr="00A35952" w:rsidRDefault="00FA124D" w:rsidP="00F95B01">
            <w:pPr>
              <w:spacing w:line="300" w:lineRule="auto"/>
              <w:jc w:val="center"/>
              <w:rPr>
                <w:rFonts w:ascii="仿宋_GB2312" w:eastAsia="仿宋_GB2312" w:hAnsiTheme="majorEastAsia"/>
                <w:szCs w:val="21"/>
              </w:rPr>
            </w:pPr>
          </w:p>
        </w:tc>
        <w:tc>
          <w:tcPr>
            <w:tcW w:w="1134" w:type="dxa"/>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大课间体育活动</w:t>
            </w:r>
          </w:p>
        </w:tc>
        <w:tc>
          <w:tcPr>
            <w:tcW w:w="5528" w:type="dxa"/>
            <w:vAlign w:val="center"/>
          </w:tcPr>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每天1次，原则上每天上午进行，每次不少于3</w:t>
            </w:r>
            <w:r w:rsidRPr="00A35952">
              <w:rPr>
                <w:rFonts w:ascii="仿宋_GB2312" w:eastAsia="仿宋_GB2312" w:hAnsiTheme="majorEastAsia"/>
                <w:szCs w:val="21"/>
              </w:rPr>
              <w:t>0</w:t>
            </w:r>
            <w:r w:rsidRPr="00A35952">
              <w:rPr>
                <w:rFonts w:ascii="仿宋_GB2312" w:eastAsia="仿宋_GB2312" w:hAnsiTheme="majorEastAsia" w:hint="eastAsia"/>
                <w:szCs w:val="21"/>
              </w:rPr>
              <w:t>分钟</w:t>
            </w:r>
            <w:r w:rsidR="00C514B6" w:rsidRPr="00A35952">
              <w:rPr>
                <w:rFonts w:ascii="仿宋_GB2312" w:eastAsia="仿宋_GB2312" w:hAnsiTheme="majorEastAsia" w:hint="eastAsia"/>
                <w:szCs w:val="21"/>
              </w:rPr>
              <w:t>（不含课间时间）</w:t>
            </w:r>
            <w:r w:rsidRPr="00A35952">
              <w:rPr>
                <w:rFonts w:ascii="仿宋_GB2312" w:eastAsia="仿宋_GB2312" w:hAnsiTheme="majorEastAsia" w:hint="eastAsia"/>
                <w:szCs w:val="21"/>
              </w:rPr>
              <w:t>，除特殊原因外缺席次数达1</w:t>
            </w:r>
            <w:r w:rsidRPr="00A35952">
              <w:rPr>
                <w:rFonts w:ascii="仿宋_GB2312" w:eastAsia="仿宋_GB2312" w:hAnsiTheme="majorEastAsia"/>
                <w:szCs w:val="21"/>
              </w:rPr>
              <w:t>/3</w:t>
            </w:r>
            <w:r w:rsidRPr="00A35952">
              <w:rPr>
                <w:rFonts w:ascii="仿宋_GB2312" w:eastAsia="仿宋_GB2312" w:hAnsiTheme="majorEastAsia" w:hint="eastAsia"/>
                <w:szCs w:val="21"/>
              </w:rPr>
              <w:t>的，不得评为合格；</w:t>
            </w:r>
          </w:p>
        </w:tc>
        <w:tc>
          <w:tcPr>
            <w:tcW w:w="1037" w:type="dxa"/>
            <w:vMerge/>
            <w:vAlign w:val="center"/>
          </w:tcPr>
          <w:p w:rsidR="00FA124D" w:rsidRPr="00A35952" w:rsidRDefault="00FA124D" w:rsidP="00F95B01">
            <w:pPr>
              <w:spacing w:line="300" w:lineRule="auto"/>
              <w:rPr>
                <w:rFonts w:ascii="仿宋_GB2312" w:eastAsia="仿宋_GB2312" w:hAnsiTheme="majorEastAsia"/>
                <w:szCs w:val="21"/>
              </w:rPr>
            </w:pPr>
          </w:p>
        </w:tc>
      </w:tr>
      <w:tr w:rsidR="00FA124D" w:rsidRPr="00A35952" w:rsidTr="00643CA9">
        <w:tc>
          <w:tcPr>
            <w:tcW w:w="817" w:type="dxa"/>
            <w:vMerge/>
            <w:vAlign w:val="center"/>
          </w:tcPr>
          <w:p w:rsidR="00FA124D" w:rsidRPr="00A35952" w:rsidRDefault="00FA124D" w:rsidP="00F95B01">
            <w:pPr>
              <w:spacing w:line="300" w:lineRule="auto"/>
              <w:jc w:val="center"/>
              <w:rPr>
                <w:rFonts w:ascii="仿宋_GB2312" w:eastAsia="仿宋_GB2312" w:hAnsiTheme="majorEastAsia"/>
                <w:szCs w:val="21"/>
              </w:rPr>
            </w:pPr>
          </w:p>
        </w:tc>
        <w:tc>
          <w:tcPr>
            <w:tcW w:w="1134" w:type="dxa"/>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课外体育活动</w:t>
            </w:r>
          </w:p>
        </w:tc>
        <w:tc>
          <w:tcPr>
            <w:tcW w:w="5528" w:type="dxa"/>
            <w:vAlign w:val="center"/>
          </w:tcPr>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每周1次，原则上在下午进行，每次不少于3</w:t>
            </w:r>
            <w:r w:rsidRPr="00A35952">
              <w:rPr>
                <w:rFonts w:ascii="仿宋_GB2312" w:eastAsia="仿宋_GB2312" w:hAnsiTheme="majorEastAsia"/>
                <w:szCs w:val="21"/>
              </w:rPr>
              <w:t>0</w:t>
            </w:r>
            <w:r w:rsidRPr="00A35952">
              <w:rPr>
                <w:rFonts w:ascii="仿宋_GB2312" w:eastAsia="仿宋_GB2312" w:hAnsiTheme="majorEastAsia" w:hint="eastAsia"/>
                <w:szCs w:val="21"/>
              </w:rPr>
              <w:t>分钟，除特殊原因外缺席次数达1</w:t>
            </w:r>
            <w:r w:rsidRPr="00A35952">
              <w:rPr>
                <w:rFonts w:ascii="仿宋_GB2312" w:eastAsia="仿宋_GB2312" w:hAnsiTheme="majorEastAsia"/>
                <w:szCs w:val="21"/>
              </w:rPr>
              <w:t>/3</w:t>
            </w:r>
            <w:r w:rsidRPr="00A35952">
              <w:rPr>
                <w:rFonts w:ascii="仿宋_GB2312" w:eastAsia="仿宋_GB2312" w:hAnsiTheme="majorEastAsia" w:hint="eastAsia"/>
                <w:szCs w:val="21"/>
              </w:rPr>
              <w:t>的，不得评为合格；</w:t>
            </w:r>
          </w:p>
        </w:tc>
        <w:tc>
          <w:tcPr>
            <w:tcW w:w="1037" w:type="dxa"/>
            <w:vMerge/>
            <w:vAlign w:val="center"/>
          </w:tcPr>
          <w:p w:rsidR="00FA124D" w:rsidRPr="00A35952" w:rsidRDefault="00FA124D" w:rsidP="00F95B01">
            <w:pPr>
              <w:spacing w:line="300" w:lineRule="auto"/>
              <w:rPr>
                <w:rFonts w:ascii="仿宋_GB2312" w:eastAsia="仿宋_GB2312" w:hAnsiTheme="majorEastAsia"/>
                <w:szCs w:val="21"/>
              </w:rPr>
            </w:pPr>
          </w:p>
        </w:tc>
      </w:tr>
      <w:tr w:rsidR="00FA124D" w:rsidRPr="00A35952" w:rsidTr="00643CA9">
        <w:tc>
          <w:tcPr>
            <w:tcW w:w="817" w:type="dxa"/>
            <w:vMerge/>
            <w:vAlign w:val="center"/>
          </w:tcPr>
          <w:p w:rsidR="00FA124D" w:rsidRPr="00A35952" w:rsidRDefault="00FA124D" w:rsidP="00F95B01">
            <w:pPr>
              <w:spacing w:line="300" w:lineRule="auto"/>
              <w:jc w:val="center"/>
              <w:rPr>
                <w:rFonts w:ascii="仿宋_GB2312" w:eastAsia="仿宋_GB2312" w:hAnsiTheme="majorEastAsia"/>
                <w:szCs w:val="21"/>
              </w:rPr>
            </w:pPr>
          </w:p>
        </w:tc>
        <w:tc>
          <w:tcPr>
            <w:tcW w:w="1134" w:type="dxa"/>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课余体育训练</w:t>
            </w:r>
          </w:p>
        </w:tc>
        <w:tc>
          <w:tcPr>
            <w:tcW w:w="5528" w:type="dxa"/>
            <w:vAlign w:val="center"/>
          </w:tcPr>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每周1次，原则上在下午进行，每次不少于3</w:t>
            </w:r>
            <w:r w:rsidRPr="00A35952">
              <w:rPr>
                <w:rFonts w:ascii="仿宋_GB2312" w:eastAsia="仿宋_GB2312" w:hAnsiTheme="majorEastAsia"/>
                <w:szCs w:val="21"/>
              </w:rPr>
              <w:t>0</w:t>
            </w:r>
            <w:r w:rsidRPr="00A35952">
              <w:rPr>
                <w:rFonts w:ascii="仿宋_GB2312" w:eastAsia="仿宋_GB2312" w:hAnsiTheme="majorEastAsia" w:hint="eastAsia"/>
                <w:szCs w:val="21"/>
              </w:rPr>
              <w:t>分钟，除特殊原因外缺席次数达1</w:t>
            </w:r>
            <w:r w:rsidRPr="00A35952">
              <w:rPr>
                <w:rFonts w:ascii="仿宋_GB2312" w:eastAsia="仿宋_GB2312" w:hAnsiTheme="majorEastAsia"/>
                <w:szCs w:val="21"/>
              </w:rPr>
              <w:t>/3</w:t>
            </w:r>
            <w:r w:rsidRPr="00A35952">
              <w:rPr>
                <w:rFonts w:ascii="仿宋_GB2312" w:eastAsia="仿宋_GB2312" w:hAnsiTheme="majorEastAsia" w:hint="eastAsia"/>
                <w:szCs w:val="21"/>
              </w:rPr>
              <w:t>的，不得评为合格；</w:t>
            </w:r>
            <w:r w:rsidRPr="00A35952">
              <w:rPr>
                <w:rFonts w:ascii="仿宋_GB2312" w:eastAsia="仿宋_GB2312" w:hAnsiTheme="majorEastAsia"/>
                <w:szCs w:val="21"/>
              </w:rPr>
              <w:t xml:space="preserve"> </w:t>
            </w:r>
          </w:p>
        </w:tc>
        <w:tc>
          <w:tcPr>
            <w:tcW w:w="1037" w:type="dxa"/>
            <w:vMerge/>
            <w:vAlign w:val="center"/>
          </w:tcPr>
          <w:p w:rsidR="00FA124D" w:rsidRPr="00A35952" w:rsidRDefault="00FA124D" w:rsidP="00F95B01">
            <w:pPr>
              <w:spacing w:line="300" w:lineRule="auto"/>
              <w:rPr>
                <w:rFonts w:ascii="仿宋_GB2312" w:eastAsia="仿宋_GB2312" w:hAnsiTheme="majorEastAsia"/>
                <w:szCs w:val="21"/>
              </w:rPr>
            </w:pPr>
          </w:p>
        </w:tc>
      </w:tr>
      <w:tr w:rsidR="00FA124D" w:rsidRPr="00A35952" w:rsidTr="00643CA9">
        <w:tc>
          <w:tcPr>
            <w:tcW w:w="817" w:type="dxa"/>
            <w:vMerge/>
            <w:vAlign w:val="center"/>
          </w:tcPr>
          <w:p w:rsidR="00FA124D" w:rsidRPr="00A35952" w:rsidRDefault="00FA124D" w:rsidP="00F95B01">
            <w:pPr>
              <w:spacing w:line="300" w:lineRule="auto"/>
              <w:jc w:val="center"/>
              <w:rPr>
                <w:rFonts w:ascii="仿宋_GB2312" w:eastAsia="仿宋_GB2312" w:hAnsiTheme="majorEastAsia"/>
                <w:szCs w:val="21"/>
              </w:rPr>
            </w:pPr>
          </w:p>
        </w:tc>
        <w:tc>
          <w:tcPr>
            <w:tcW w:w="1134" w:type="dxa"/>
            <w:tcBorders>
              <w:right w:val="single" w:sz="4" w:space="0" w:color="auto"/>
            </w:tcBorders>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体育竞赛</w:t>
            </w:r>
          </w:p>
        </w:tc>
        <w:tc>
          <w:tcPr>
            <w:tcW w:w="5528" w:type="dxa"/>
            <w:tcBorders>
              <w:left w:val="single" w:sz="4" w:space="0" w:color="auto"/>
            </w:tcBorders>
            <w:vAlign w:val="center"/>
          </w:tcPr>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每学期至少参加1次班级（选项班）以上的比赛，除特殊原因外，不参加者不得评为合格。</w:t>
            </w:r>
          </w:p>
        </w:tc>
        <w:tc>
          <w:tcPr>
            <w:tcW w:w="1037" w:type="dxa"/>
            <w:vMerge/>
            <w:vAlign w:val="center"/>
          </w:tcPr>
          <w:p w:rsidR="00FA124D" w:rsidRPr="00A35952" w:rsidRDefault="00FA124D" w:rsidP="00F95B01">
            <w:pPr>
              <w:spacing w:line="300" w:lineRule="auto"/>
              <w:rPr>
                <w:rFonts w:ascii="仿宋_GB2312" w:eastAsia="仿宋_GB2312" w:hAnsiTheme="majorEastAsia"/>
                <w:szCs w:val="21"/>
              </w:rPr>
            </w:pPr>
          </w:p>
        </w:tc>
      </w:tr>
      <w:tr w:rsidR="00FA124D" w:rsidRPr="00A35952" w:rsidTr="00643CA9">
        <w:tc>
          <w:tcPr>
            <w:tcW w:w="817" w:type="dxa"/>
            <w:vMerge w:val="restart"/>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表现</w:t>
            </w:r>
          </w:p>
        </w:tc>
        <w:tc>
          <w:tcPr>
            <w:tcW w:w="1134" w:type="dxa"/>
            <w:tcBorders>
              <w:right w:val="single" w:sz="4" w:space="0" w:color="auto"/>
            </w:tcBorders>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运动能力</w:t>
            </w:r>
          </w:p>
        </w:tc>
        <w:tc>
          <w:tcPr>
            <w:tcW w:w="5528" w:type="dxa"/>
            <w:tcBorders>
              <w:left w:val="single" w:sz="4" w:space="0" w:color="auto"/>
            </w:tcBorders>
            <w:vAlign w:val="center"/>
          </w:tcPr>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1.根据个人特点设计和实施个性化的体能发展计划，体重适宜、体格强健、体态优美、体力充沛：</w:t>
            </w:r>
          </w:p>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2.选学的运动项目接近或达到三级运动员水平；较好地组织所学运动项目的比赛，达到三级裁判员水平；比较专业地观赏与评价所学运动项目的国内外重要体育赛事；</w:t>
            </w:r>
          </w:p>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3.熟练运用所学知识和技能对所选运动项目的相关原理进行科学阐释，并解决运动实践中的复杂问题。</w:t>
            </w:r>
          </w:p>
        </w:tc>
        <w:tc>
          <w:tcPr>
            <w:tcW w:w="1037" w:type="dxa"/>
            <w:vMerge w:val="restart"/>
            <w:vAlign w:val="center"/>
          </w:tcPr>
          <w:p w:rsidR="00FA124D" w:rsidRPr="00A35952" w:rsidRDefault="00FA124D" w:rsidP="00F95B01">
            <w:pPr>
              <w:spacing w:line="300" w:lineRule="auto"/>
              <w:rPr>
                <w:rFonts w:ascii="仿宋_GB2312" w:eastAsia="仿宋_GB2312" w:hAnsiTheme="majorEastAsia"/>
                <w:szCs w:val="21"/>
              </w:rPr>
            </w:pPr>
          </w:p>
        </w:tc>
      </w:tr>
      <w:tr w:rsidR="00FA124D" w:rsidRPr="00A35952" w:rsidTr="00643CA9">
        <w:tc>
          <w:tcPr>
            <w:tcW w:w="817" w:type="dxa"/>
            <w:vMerge/>
            <w:vAlign w:val="center"/>
          </w:tcPr>
          <w:p w:rsidR="00FA124D" w:rsidRPr="00A35952" w:rsidRDefault="00FA124D" w:rsidP="00F95B01">
            <w:pPr>
              <w:spacing w:line="300" w:lineRule="auto"/>
              <w:rPr>
                <w:rFonts w:ascii="仿宋_GB2312" w:eastAsia="仿宋_GB2312" w:hAnsiTheme="majorEastAsia"/>
                <w:szCs w:val="21"/>
              </w:rPr>
            </w:pPr>
          </w:p>
        </w:tc>
        <w:tc>
          <w:tcPr>
            <w:tcW w:w="1134" w:type="dxa"/>
            <w:tcBorders>
              <w:right w:val="single" w:sz="4" w:space="0" w:color="auto"/>
            </w:tcBorders>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健康行为</w:t>
            </w:r>
          </w:p>
        </w:tc>
        <w:tc>
          <w:tcPr>
            <w:tcW w:w="5528" w:type="dxa"/>
            <w:tcBorders>
              <w:left w:val="single" w:sz="4" w:space="0" w:color="auto"/>
            </w:tcBorders>
            <w:vAlign w:val="center"/>
          </w:tcPr>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1.自觉坚持有规律的体育锻炼，并能有效组织与指导同伴</w:t>
            </w:r>
            <w:r w:rsidRPr="00A35952">
              <w:rPr>
                <w:rFonts w:ascii="仿宋_GB2312" w:eastAsia="仿宋_GB2312" w:hAnsiTheme="majorEastAsia" w:hint="eastAsia"/>
                <w:szCs w:val="21"/>
              </w:rPr>
              <w:lastRenderedPageBreak/>
              <w:t>和家人进行体育锻炼；</w:t>
            </w:r>
          </w:p>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2.对于自然环境具备很强的适应能力，表现出积极向上、乐观开朗的人生态度；</w:t>
            </w:r>
          </w:p>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3.自觉表现出卓越的领导能力、组织能力和合作能力。</w:t>
            </w:r>
          </w:p>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4.热爱生活、珍惜生命、身心健康、体魄强健。</w:t>
            </w:r>
          </w:p>
        </w:tc>
        <w:tc>
          <w:tcPr>
            <w:tcW w:w="1037" w:type="dxa"/>
            <w:vMerge/>
            <w:vAlign w:val="center"/>
          </w:tcPr>
          <w:p w:rsidR="00FA124D" w:rsidRPr="00A35952" w:rsidRDefault="00FA124D" w:rsidP="00F95B01">
            <w:pPr>
              <w:spacing w:line="300" w:lineRule="auto"/>
              <w:rPr>
                <w:rFonts w:ascii="仿宋_GB2312" w:eastAsia="仿宋_GB2312" w:hAnsiTheme="majorEastAsia"/>
                <w:szCs w:val="21"/>
              </w:rPr>
            </w:pPr>
          </w:p>
        </w:tc>
      </w:tr>
      <w:tr w:rsidR="00FA124D" w:rsidRPr="00A35952" w:rsidTr="00643CA9">
        <w:tc>
          <w:tcPr>
            <w:tcW w:w="817" w:type="dxa"/>
            <w:vMerge/>
            <w:vAlign w:val="center"/>
          </w:tcPr>
          <w:p w:rsidR="00FA124D" w:rsidRPr="00A35952" w:rsidRDefault="00FA124D" w:rsidP="00F95B01">
            <w:pPr>
              <w:spacing w:line="300" w:lineRule="auto"/>
              <w:rPr>
                <w:rFonts w:ascii="仿宋_GB2312" w:eastAsia="仿宋_GB2312" w:hAnsiTheme="majorEastAsia"/>
                <w:szCs w:val="21"/>
              </w:rPr>
            </w:pPr>
          </w:p>
        </w:tc>
        <w:tc>
          <w:tcPr>
            <w:tcW w:w="1134" w:type="dxa"/>
            <w:tcBorders>
              <w:right w:val="single" w:sz="4" w:space="0" w:color="auto"/>
            </w:tcBorders>
            <w:vAlign w:val="center"/>
          </w:tcPr>
          <w:p w:rsidR="00FA124D" w:rsidRPr="00A35952" w:rsidRDefault="00FA124D" w:rsidP="00F95B01">
            <w:pPr>
              <w:spacing w:line="300" w:lineRule="auto"/>
              <w:jc w:val="center"/>
              <w:rPr>
                <w:rFonts w:ascii="仿宋_GB2312" w:eastAsia="仿宋_GB2312" w:hAnsiTheme="majorEastAsia"/>
                <w:szCs w:val="21"/>
              </w:rPr>
            </w:pPr>
            <w:r w:rsidRPr="00A35952">
              <w:rPr>
                <w:rFonts w:ascii="仿宋_GB2312" w:eastAsia="仿宋_GB2312" w:hAnsiTheme="majorEastAsia" w:hint="eastAsia"/>
                <w:szCs w:val="21"/>
              </w:rPr>
              <w:t>体育品德</w:t>
            </w:r>
          </w:p>
        </w:tc>
        <w:tc>
          <w:tcPr>
            <w:tcW w:w="5528" w:type="dxa"/>
            <w:tcBorders>
              <w:left w:val="single" w:sz="4" w:space="0" w:color="auto"/>
            </w:tcBorders>
            <w:vAlign w:val="center"/>
          </w:tcPr>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1.在体育运动中表现出主动迎接挑战、战胜困难、坚韧不拔、追求卓越的精神；</w:t>
            </w:r>
          </w:p>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2.在体育运动中自律自制，遵规守纪，有效应对和正确化解运动中的冲突；</w:t>
            </w:r>
          </w:p>
          <w:p w:rsidR="00FA124D" w:rsidRPr="00A35952" w:rsidRDefault="00FA124D" w:rsidP="00F95B01">
            <w:pPr>
              <w:spacing w:line="300" w:lineRule="auto"/>
              <w:rPr>
                <w:rFonts w:ascii="仿宋_GB2312" w:eastAsia="仿宋_GB2312" w:hAnsiTheme="majorEastAsia"/>
                <w:szCs w:val="21"/>
              </w:rPr>
            </w:pPr>
            <w:r w:rsidRPr="00A35952">
              <w:rPr>
                <w:rFonts w:ascii="仿宋_GB2312" w:eastAsia="仿宋_GB2312" w:hAnsiTheme="majorEastAsia" w:hint="eastAsia"/>
                <w:szCs w:val="21"/>
              </w:rPr>
              <w:t>3.将在体育运动中形成的良好品德迁移到日常生活中。</w:t>
            </w:r>
          </w:p>
        </w:tc>
        <w:tc>
          <w:tcPr>
            <w:tcW w:w="1037" w:type="dxa"/>
            <w:vAlign w:val="center"/>
          </w:tcPr>
          <w:p w:rsidR="00FA124D" w:rsidRPr="00A35952" w:rsidRDefault="00FA124D" w:rsidP="00F95B01">
            <w:pPr>
              <w:spacing w:line="300" w:lineRule="auto"/>
              <w:rPr>
                <w:rFonts w:ascii="仿宋_GB2312" w:eastAsia="仿宋_GB2312" w:hAnsiTheme="majorEastAsia"/>
                <w:szCs w:val="21"/>
              </w:rPr>
            </w:pPr>
          </w:p>
        </w:tc>
      </w:tr>
    </w:tbl>
    <w:p w:rsidR="00FA124D" w:rsidRPr="00A35952" w:rsidRDefault="00FA124D" w:rsidP="00027EF6">
      <w:pPr>
        <w:ind w:firstLineChars="200" w:firstLine="640"/>
        <w:rPr>
          <w:rFonts w:ascii="仿宋_GB2312" w:eastAsia="仿宋_GB2312" w:hAnsiTheme="majorEastAsia"/>
          <w:sz w:val="32"/>
          <w:szCs w:val="32"/>
        </w:rPr>
      </w:pPr>
      <w:r w:rsidRPr="00A35952">
        <w:rPr>
          <w:rFonts w:ascii="仿宋_GB2312" w:eastAsia="仿宋_GB2312" w:hAnsiTheme="majorEastAsia" w:hint="eastAsia"/>
          <w:sz w:val="32"/>
          <w:szCs w:val="32"/>
        </w:rPr>
        <w:t>（</w:t>
      </w:r>
      <w:r w:rsidR="009575A0" w:rsidRPr="00A35952">
        <w:rPr>
          <w:rFonts w:ascii="仿宋_GB2312" w:eastAsia="仿宋_GB2312" w:hAnsiTheme="majorEastAsia"/>
          <w:sz w:val="32"/>
          <w:szCs w:val="32"/>
        </w:rPr>
        <w:t>3</w:t>
      </w:r>
      <w:r w:rsidRPr="00A35952">
        <w:rPr>
          <w:rFonts w:ascii="仿宋_GB2312" w:eastAsia="仿宋_GB2312" w:hAnsiTheme="majorEastAsia" w:hint="eastAsia"/>
          <w:sz w:val="32"/>
          <w:szCs w:val="32"/>
        </w:rPr>
        <w:t>）评价方式</w:t>
      </w:r>
    </w:p>
    <w:p w:rsidR="00FA124D" w:rsidRPr="00A35952" w:rsidRDefault="009B7570" w:rsidP="00FA124D">
      <w:pPr>
        <w:ind w:firstLineChars="200" w:firstLine="640"/>
        <w:rPr>
          <w:rFonts w:ascii="仿宋_GB2312" w:eastAsia="仿宋_GB2312" w:hAnsiTheme="majorEastAsia"/>
          <w:sz w:val="32"/>
          <w:szCs w:val="32"/>
        </w:rPr>
      </w:pPr>
      <w:r w:rsidRPr="00A35952">
        <w:rPr>
          <w:rFonts w:ascii="仿宋_GB2312" w:eastAsia="仿宋_GB2312" w:hAnsiTheme="majorEastAsia" w:hint="eastAsia"/>
          <w:sz w:val="32"/>
          <w:szCs w:val="32"/>
        </w:rPr>
        <w:t>评价采用“学生自评—学生互评—教师评价”的方式进行。</w:t>
      </w:r>
    </w:p>
    <w:p w:rsidR="009B7570" w:rsidRPr="00A35952" w:rsidRDefault="002762B0" w:rsidP="00FA124D">
      <w:pPr>
        <w:ind w:firstLineChars="200" w:firstLine="640"/>
        <w:rPr>
          <w:rFonts w:ascii="仿宋_GB2312" w:eastAsia="仿宋_GB2312" w:hAnsiTheme="majorEastAsia"/>
          <w:sz w:val="32"/>
          <w:szCs w:val="32"/>
        </w:rPr>
      </w:pPr>
      <w:r w:rsidRPr="00A35952">
        <w:rPr>
          <w:rFonts w:ascii="仿宋_GB2312" w:eastAsia="仿宋_GB2312" w:hAnsiTheme="majorEastAsia"/>
          <w:sz w:val="32"/>
          <w:szCs w:val="32"/>
        </w:rPr>
        <w:t>2.</w:t>
      </w:r>
      <w:r w:rsidRPr="00A35952">
        <w:rPr>
          <w:rFonts w:ascii="仿宋_GB2312" w:eastAsia="仿宋_GB2312" w:hAnsiTheme="majorEastAsia" w:hint="eastAsia"/>
          <w:sz w:val="32"/>
          <w:szCs w:val="32"/>
        </w:rPr>
        <w:t>体质健康测试。</w:t>
      </w:r>
    </w:p>
    <w:p w:rsidR="00FA124D" w:rsidRPr="00A35952" w:rsidRDefault="00FA124D" w:rsidP="00FA124D">
      <w:pPr>
        <w:ind w:firstLineChars="200" w:firstLine="640"/>
        <w:rPr>
          <w:rFonts w:ascii="仿宋_GB2312" w:eastAsia="仿宋_GB2312" w:hAnsiTheme="majorEastAsia"/>
          <w:sz w:val="32"/>
          <w:szCs w:val="32"/>
        </w:rPr>
      </w:pPr>
      <w:r w:rsidRPr="00A35952">
        <w:rPr>
          <w:rFonts w:ascii="仿宋_GB2312" w:eastAsia="仿宋_GB2312" w:hAnsiTheme="majorEastAsia" w:hint="eastAsia"/>
          <w:sz w:val="32"/>
          <w:szCs w:val="32"/>
        </w:rPr>
        <w:t>（1）测试内容</w:t>
      </w:r>
    </w:p>
    <w:p w:rsidR="00FA124D" w:rsidRPr="00A35952" w:rsidRDefault="00C167FB" w:rsidP="009B7570">
      <w:pPr>
        <w:spacing w:line="580" w:lineRule="exact"/>
        <w:ind w:firstLineChars="200" w:firstLine="640"/>
        <w:rPr>
          <w:rFonts w:ascii="仿宋_GB2312" w:eastAsia="仿宋_GB2312" w:hAnsi="Arial" w:cs="Arial"/>
          <w:sz w:val="32"/>
          <w:szCs w:val="32"/>
          <w:shd w:val="clear" w:color="auto" w:fill="FFFFFF"/>
        </w:rPr>
      </w:pPr>
      <w:r w:rsidRPr="00A35952">
        <w:rPr>
          <w:rFonts w:ascii="仿宋_GB2312" w:eastAsia="仿宋_GB2312" w:hAnsiTheme="majorEastAsia" w:hint="eastAsia"/>
          <w:sz w:val="32"/>
          <w:szCs w:val="32"/>
        </w:rPr>
        <w:t>根据</w:t>
      </w:r>
      <w:r w:rsidR="002762B0" w:rsidRPr="00A35952">
        <w:rPr>
          <w:rFonts w:ascii="仿宋_GB2312" w:eastAsia="仿宋_GB2312" w:hAnsiTheme="majorEastAsia" w:hint="eastAsia"/>
          <w:sz w:val="32"/>
          <w:szCs w:val="32"/>
        </w:rPr>
        <w:t>《国家学生体质健康标准》</w:t>
      </w:r>
      <w:r w:rsidR="004B2FC1" w:rsidRPr="00A35952">
        <w:rPr>
          <w:rFonts w:ascii="仿宋_GB2312" w:eastAsia="仿宋_GB2312" w:hAnsiTheme="majorEastAsia" w:hint="eastAsia"/>
          <w:sz w:val="32"/>
          <w:szCs w:val="32"/>
        </w:rPr>
        <w:t>全面测试学生</w:t>
      </w:r>
      <w:r w:rsidR="009B7570" w:rsidRPr="00A35952">
        <w:rPr>
          <w:rFonts w:ascii="仿宋_GB2312" w:eastAsia="仿宋_GB2312" w:hAnsi="Arial" w:cs="Arial" w:hint="eastAsia"/>
          <w:sz w:val="32"/>
          <w:szCs w:val="32"/>
          <w:shd w:val="clear" w:color="auto" w:fill="FFFFFF"/>
        </w:rPr>
        <w:t>身体形态、身体机能和身体素质</w:t>
      </w:r>
      <w:r w:rsidR="009575A0" w:rsidRPr="00A35952">
        <w:rPr>
          <w:rFonts w:ascii="仿宋_GB2312" w:eastAsia="仿宋_GB2312" w:hAnsi="Arial" w:cs="Arial" w:hint="eastAsia"/>
          <w:sz w:val="32"/>
          <w:szCs w:val="32"/>
          <w:shd w:val="clear" w:color="auto" w:fill="FFFFFF"/>
        </w:rPr>
        <w:t>。</w:t>
      </w:r>
    </w:p>
    <w:p w:rsidR="009575A0" w:rsidRPr="00A35952" w:rsidRDefault="00FA124D" w:rsidP="009B7570">
      <w:pPr>
        <w:spacing w:line="580" w:lineRule="exact"/>
        <w:ind w:firstLineChars="200" w:firstLine="640"/>
        <w:rPr>
          <w:rFonts w:ascii="仿宋_GB2312" w:eastAsia="仿宋_GB2312" w:hAnsi="Arial" w:cs="Arial"/>
          <w:sz w:val="32"/>
          <w:szCs w:val="32"/>
          <w:shd w:val="clear" w:color="auto" w:fill="FFFFFF"/>
        </w:rPr>
      </w:pPr>
      <w:r w:rsidRPr="00A35952">
        <w:rPr>
          <w:rFonts w:ascii="仿宋_GB2312" w:eastAsia="仿宋_GB2312" w:hAnsi="Arial" w:cs="Arial" w:hint="eastAsia"/>
          <w:sz w:val="32"/>
          <w:szCs w:val="32"/>
          <w:shd w:val="clear" w:color="auto" w:fill="FFFFFF"/>
        </w:rPr>
        <w:t>（2）</w:t>
      </w:r>
      <w:r w:rsidR="009575A0" w:rsidRPr="00A35952">
        <w:rPr>
          <w:rFonts w:ascii="仿宋_GB2312" w:eastAsia="仿宋_GB2312" w:hAnsi="Arial" w:cs="Arial" w:hint="eastAsia"/>
          <w:sz w:val="32"/>
          <w:szCs w:val="32"/>
          <w:shd w:val="clear" w:color="auto" w:fill="FFFFFF"/>
        </w:rPr>
        <w:t>评价要求</w:t>
      </w:r>
    </w:p>
    <w:p w:rsidR="009575A0" w:rsidRPr="00A35952" w:rsidRDefault="004B2FC1" w:rsidP="009B7570">
      <w:pPr>
        <w:spacing w:line="580" w:lineRule="exact"/>
        <w:ind w:firstLineChars="200" w:firstLine="640"/>
        <w:rPr>
          <w:rFonts w:ascii="仿宋_GB2312" w:eastAsia="仿宋_GB2312" w:hAnsi="Arial" w:cs="Arial"/>
          <w:sz w:val="32"/>
          <w:szCs w:val="32"/>
          <w:shd w:val="clear" w:color="auto" w:fill="FFFFFF"/>
        </w:rPr>
      </w:pPr>
      <w:r w:rsidRPr="00A35952">
        <w:rPr>
          <w:rFonts w:ascii="仿宋_GB2312" w:eastAsia="仿宋_GB2312" w:hAnsi="Arial" w:cs="Arial" w:hint="eastAsia"/>
          <w:sz w:val="32"/>
          <w:szCs w:val="32"/>
          <w:shd w:val="clear" w:color="auto" w:fill="FFFFFF"/>
        </w:rPr>
        <w:t>结合《健康中国行动（2</w:t>
      </w:r>
      <w:r w:rsidRPr="00A35952">
        <w:rPr>
          <w:rFonts w:ascii="仿宋_GB2312" w:eastAsia="仿宋_GB2312" w:hAnsi="Arial" w:cs="Arial"/>
          <w:sz w:val="32"/>
          <w:szCs w:val="32"/>
          <w:shd w:val="clear" w:color="auto" w:fill="FFFFFF"/>
        </w:rPr>
        <w:t>019</w:t>
      </w:r>
      <w:r w:rsidRPr="00A35952">
        <w:rPr>
          <w:rFonts w:ascii="仿宋_GB2312" w:eastAsia="仿宋_GB2312" w:hAnsi="Arial" w:cs="Arial" w:hint="eastAsia"/>
          <w:sz w:val="32"/>
          <w:szCs w:val="32"/>
          <w:shd w:val="clear" w:color="auto" w:fill="FFFFFF"/>
        </w:rPr>
        <w:t>-</w:t>
      </w:r>
      <w:r w:rsidRPr="00A35952">
        <w:rPr>
          <w:rFonts w:ascii="仿宋_GB2312" w:eastAsia="仿宋_GB2312" w:hAnsi="Arial" w:cs="Arial"/>
          <w:sz w:val="32"/>
          <w:szCs w:val="32"/>
          <w:shd w:val="clear" w:color="auto" w:fill="FFFFFF"/>
        </w:rPr>
        <w:t>2030</w:t>
      </w:r>
      <w:r w:rsidRPr="00A35952">
        <w:rPr>
          <w:rFonts w:ascii="仿宋_GB2312" w:eastAsia="仿宋_GB2312" w:hAnsi="Arial" w:cs="Arial" w:hint="eastAsia"/>
          <w:sz w:val="32"/>
          <w:szCs w:val="32"/>
          <w:shd w:val="clear" w:color="auto" w:fill="FFFFFF"/>
        </w:rPr>
        <w:t>）》和省、市有关提高学生体质健康行动的有关要求，依据《国家学生体质健康标准》进行评价。</w:t>
      </w:r>
      <w:r w:rsidR="00C557C9" w:rsidRPr="00A35952">
        <w:rPr>
          <w:rFonts w:ascii="仿宋_GB2312" w:eastAsia="仿宋_GB2312" w:hAnsi="Arial" w:cs="Arial" w:hint="eastAsia"/>
          <w:sz w:val="32"/>
          <w:szCs w:val="32"/>
          <w:shd w:val="clear" w:color="auto" w:fill="FFFFFF"/>
        </w:rPr>
        <w:t>其中，</w:t>
      </w:r>
      <w:r w:rsidR="007D64A9" w:rsidRPr="00A35952">
        <w:rPr>
          <w:rFonts w:ascii="仿宋_GB2312" w:eastAsia="仿宋_GB2312" w:hAnsi="Arial" w:cs="Arial" w:hint="eastAsia"/>
          <w:sz w:val="32"/>
          <w:szCs w:val="32"/>
          <w:shd w:val="clear" w:color="auto" w:fill="FFFFFF"/>
        </w:rPr>
        <w:t>每学年测试</w:t>
      </w:r>
      <w:r w:rsidR="00C557C9" w:rsidRPr="00A35952">
        <w:rPr>
          <w:rFonts w:ascii="仿宋_GB2312" w:eastAsia="仿宋_GB2312" w:hAnsi="Arial" w:cs="Arial" w:hint="eastAsia"/>
          <w:sz w:val="32"/>
          <w:szCs w:val="32"/>
          <w:shd w:val="clear" w:color="auto" w:fill="FFFFFF"/>
        </w:rPr>
        <w:t>身体形态中的BIM指数、</w:t>
      </w:r>
      <w:r w:rsidR="007D64A9" w:rsidRPr="00A35952">
        <w:rPr>
          <w:rFonts w:ascii="仿宋_GB2312" w:eastAsia="仿宋_GB2312" w:hAnsi="Arial" w:cs="Arial" w:hint="eastAsia"/>
          <w:sz w:val="32"/>
          <w:szCs w:val="32"/>
          <w:shd w:val="clear" w:color="auto" w:fill="FFFFFF"/>
        </w:rPr>
        <w:t>身体机能</w:t>
      </w:r>
      <w:r w:rsidR="00C557C9" w:rsidRPr="00A35952">
        <w:rPr>
          <w:rFonts w:ascii="仿宋_GB2312" w:eastAsia="仿宋_GB2312" w:hAnsi="Arial" w:cs="Arial" w:hint="eastAsia"/>
          <w:sz w:val="32"/>
          <w:szCs w:val="32"/>
          <w:shd w:val="clear" w:color="auto" w:fill="FFFFFF"/>
        </w:rPr>
        <w:t>中的肺活量</w:t>
      </w:r>
      <w:r w:rsidR="007D64A9" w:rsidRPr="00A35952">
        <w:rPr>
          <w:rFonts w:ascii="仿宋_GB2312" w:eastAsia="仿宋_GB2312" w:hAnsi="Arial" w:cs="Arial" w:hint="eastAsia"/>
          <w:sz w:val="32"/>
          <w:szCs w:val="32"/>
          <w:shd w:val="clear" w:color="auto" w:fill="FFFFFF"/>
        </w:rPr>
        <w:t>和身体素质</w:t>
      </w:r>
      <w:r w:rsidR="00C557C9" w:rsidRPr="00A35952">
        <w:rPr>
          <w:rFonts w:ascii="仿宋_GB2312" w:eastAsia="仿宋_GB2312" w:hAnsi="Arial" w:cs="Arial" w:hint="eastAsia"/>
          <w:sz w:val="32"/>
          <w:szCs w:val="32"/>
          <w:shd w:val="clear" w:color="auto" w:fill="FFFFFF"/>
        </w:rPr>
        <w:t>各项目</w:t>
      </w:r>
      <w:r w:rsidR="007D64A9" w:rsidRPr="00A35952">
        <w:rPr>
          <w:rFonts w:ascii="仿宋_GB2312" w:eastAsia="仿宋_GB2312" w:hAnsi="Arial" w:cs="Arial" w:hint="eastAsia"/>
          <w:sz w:val="32"/>
          <w:szCs w:val="32"/>
          <w:shd w:val="clear" w:color="auto" w:fill="FFFFFF"/>
        </w:rPr>
        <w:t>的</w:t>
      </w:r>
      <w:r w:rsidRPr="00A35952">
        <w:rPr>
          <w:rFonts w:ascii="仿宋_GB2312" w:eastAsia="仿宋_GB2312" w:hAnsi="Arial" w:cs="Arial" w:hint="eastAsia"/>
          <w:sz w:val="32"/>
          <w:szCs w:val="32"/>
          <w:shd w:val="clear" w:color="auto" w:fill="FFFFFF"/>
        </w:rPr>
        <w:t>测试成绩</w:t>
      </w:r>
      <w:r w:rsidR="007D64A9" w:rsidRPr="00A35952">
        <w:rPr>
          <w:rFonts w:ascii="仿宋_GB2312" w:eastAsia="仿宋_GB2312" w:hAnsi="Arial" w:cs="Arial" w:hint="eastAsia"/>
          <w:sz w:val="32"/>
          <w:szCs w:val="32"/>
          <w:shd w:val="clear" w:color="auto" w:fill="FFFFFF"/>
        </w:rPr>
        <w:t>较上一</w:t>
      </w:r>
      <w:r w:rsidR="00C557C9" w:rsidRPr="00A35952">
        <w:rPr>
          <w:rFonts w:ascii="仿宋_GB2312" w:eastAsia="仿宋_GB2312" w:hAnsi="Arial" w:cs="Arial" w:hint="eastAsia"/>
          <w:sz w:val="32"/>
          <w:szCs w:val="32"/>
          <w:shd w:val="clear" w:color="auto" w:fill="FFFFFF"/>
        </w:rPr>
        <w:t>学年要</w:t>
      </w:r>
      <w:r w:rsidR="007D64A9" w:rsidRPr="00A35952">
        <w:rPr>
          <w:rFonts w:ascii="仿宋_GB2312" w:eastAsia="仿宋_GB2312" w:hAnsi="Arial" w:cs="Arial" w:hint="eastAsia"/>
          <w:sz w:val="32"/>
          <w:szCs w:val="32"/>
          <w:shd w:val="clear" w:color="auto" w:fill="FFFFFF"/>
        </w:rPr>
        <w:t>有提高，总分</w:t>
      </w:r>
      <w:r w:rsidRPr="00A35952">
        <w:rPr>
          <w:rFonts w:ascii="仿宋_GB2312" w:eastAsia="仿宋_GB2312" w:hAnsi="Arial" w:cs="Arial" w:hint="eastAsia"/>
          <w:sz w:val="32"/>
          <w:szCs w:val="32"/>
          <w:shd w:val="clear" w:color="auto" w:fill="FFFFFF"/>
        </w:rPr>
        <w:t>评定等级</w:t>
      </w:r>
      <w:r w:rsidR="007D64A9" w:rsidRPr="00A35952">
        <w:rPr>
          <w:rFonts w:ascii="仿宋_GB2312" w:eastAsia="仿宋_GB2312" w:hAnsi="Arial" w:cs="Arial" w:hint="eastAsia"/>
          <w:sz w:val="32"/>
          <w:szCs w:val="32"/>
          <w:shd w:val="clear" w:color="auto" w:fill="FFFFFF"/>
        </w:rPr>
        <w:t>保持或超过上一</w:t>
      </w:r>
      <w:r w:rsidR="00C557C9" w:rsidRPr="00A35952">
        <w:rPr>
          <w:rFonts w:ascii="仿宋_GB2312" w:eastAsia="仿宋_GB2312" w:hAnsi="Arial" w:cs="Arial" w:hint="eastAsia"/>
          <w:sz w:val="32"/>
          <w:szCs w:val="32"/>
          <w:shd w:val="clear" w:color="auto" w:fill="FFFFFF"/>
        </w:rPr>
        <w:t>学年</w:t>
      </w:r>
      <w:r w:rsidR="007D64A9" w:rsidRPr="00A35952">
        <w:rPr>
          <w:rFonts w:ascii="仿宋_GB2312" w:eastAsia="仿宋_GB2312" w:hAnsi="Arial" w:cs="Arial" w:hint="eastAsia"/>
          <w:sz w:val="32"/>
          <w:szCs w:val="32"/>
          <w:shd w:val="clear" w:color="auto" w:fill="FFFFFF"/>
        </w:rPr>
        <w:t>，测试结果方可评定为合格。</w:t>
      </w:r>
    </w:p>
    <w:p w:rsidR="00FA124D" w:rsidRPr="00A35952" w:rsidRDefault="009575A0" w:rsidP="009B7570">
      <w:pPr>
        <w:spacing w:line="580" w:lineRule="exact"/>
        <w:ind w:firstLineChars="200" w:firstLine="640"/>
        <w:rPr>
          <w:rFonts w:ascii="仿宋_GB2312" w:eastAsia="仿宋_GB2312" w:hAnsi="Arial" w:cs="Arial"/>
          <w:sz w:val="32"/>
          <w:szCs w:val="32"/>
          <w:shd w:val="clear" w:color="auto" w:fill="FFFFFF"/>
        </w:rPr>
      </w:pPr>
      <w:r w:rsidRPr="00A35952">
        <w:rPr>
          <w:rFonts w:ascii="仿宋_GB2312" w:eastAsia="仿宋_GB2312" w:hAnsi="Arial" w:cs="Arial" w:hint="eastAsia"/>
          <w:sz w:val="32"/>
          <w:szCs w:val="32"/>
          <w:shd w:val="clear" w:color="auto" w:fill="FFFFFF"/>
        </w:rPr>
        <w:t>（3）</w:t>
      </w:r>
      <w:r w:rsidR="00FA124D" w:rsidRPr="00A35952">
        <w:rPr>
          <w:rFonts w:ascii="仿宋_GB2312" w:eastAsia="仿宋_GB2312" w:hAnsi="Arial" w:cs="Arial" w:hint="eastAsia"/>
          <w:sz w:val="32"/>
          <w:szCs w:val="32"/>
          <w:shd w:val="clear" w:color="auto" w:fill="FFFFFF"/>
        </w:rPr>
        <w:t>测试方式</w:t>
      </w:r>
    </w:p>
    <w:p w:rsidR="00594615" w:rsidRPr="00A35952" w:rsidRDefault="009B7570" w:rsidP="009B7570">
      <w:pPr>
        <w:spacing w:line="580" w:lineRule="exact"/>
        <w:ind w:firstLineChars="200" w:firstLine="640"/>
        <w:rPr>
          <w:rFonts w:ascii="仿宋_GB2312" w:eastAsia="仿宋_GB2312" w:hAnsiTheme="majorEastAsia"/>
          <w:sz w:val="32"/>
          <w:szCs w:val="32"/>
        </w:rPr>
      </w:pPr>
      <w:r w:rsidRPr="00A35952">
        <w:rPr>
          <w:rFonts w:ascii="仿宋_GB2312" w:eastAsia="仿宋_GB2312" w:hAnsiTheme="majorEastAsia" w:hint="eastAsia"/>
          <w:sz w:val="32"/>
          <w:szCs w:val="32"/>
        </w:rPr>
        <w:t>测试采用规范的测试设备和测试方法，采用集中体检、</w:t>
      </w:r>
      <w:r w:rsidRPr="00A35952">
        <w:rPr>
          <w:rFonts w:ascii="仿宋_GB2312" w:eastAsia="仿宋_GB2312" w:hAnsiTheme="majorEastAsia" w:hint="eastAsia"/>
          <w:sz w:val="32"/>
          <w:szCs w:val="32"/>
        </w:rPr>
        <w:lastRenderedPageBreak/>
        <w:t>集中测试或《国家学生体质健康标准》测试运动会（</w:t>
      </w:r>
      <w:r w:rsidRPr="00A35952">
        <w:rPr>
          <w:rFonts w:ascii="仿宋_GB2312" w:eastAsia="仿宋_GB2312" w:hAnsiTheme="majorEastAsia" w:cs="仿宋_GB2312" w:hint="eastAsia"/>
          <w:sz w:val="32"/>
          <w:szCs w:val="32"/>
          <w:highlight w:val="white"/>
          <w:lang w:val="zh-CN"/>
        </w:rPr>
        <w:t>测试与竞赛相结合）</w:t>
      </w:r>
      <w:r w:rsidRPr="00A35952">
        <w:rPr>
          <w:rFonts w:ascii="仿宋_GB2312" w:eastAsia="仿宋_GB2312" w:hAnsiTheme="majorEastAsia" w:hint="eastAsia"/>
          <w:sz w:val="32"/>
          <w:szCs w:val="32"/>
        </w:rPr>
        <w:t>等方式进行测试，</w:t>
      </w:r>
      <w:r w:rsidRPr="00A35952">
        <w:rPr>
          <w:rFonts w:ascii="仿宋_GB2312" w:eastAsia="仿宋_GB2312" w:hAnsiTheme="majorEastAsia" w:cs="仿宋_GB2312" w:hint="eastAsia"/>
          <w:sz w:val="32"/>
          <w:szCs w:val="32"/>
          <w:highlight w:val="white"/>
          <w:lang w:val="zh-CN"/>
        </w:rPr>
        <w:t>其中身体素质测试的项目5</w:t>
      </w:r>
      <w:r w:rsidRPr="00A35952">
        <w:rPr>
          <w:rFonts w:ascii="仿宋_GB2312" w:eastAsia="仿宋_GB2312" w:hAnsiTheme="majorEastAsia" w:cs="仿宋_GB2312"/>
          <w:sz w:val="32"/>
          <w:szCs w:val="32"/>
          <w:highlight w:val="white"/>
          <w:lang w:val="zh-CN"/>
        </w:rPr>
        <w:t>0</w:t>
      </w:r>
      <w:r w:rsidRPr="00A35952">
        <w:rPr>
          <w:rFonts w:ascii="仿宋_GB2312" w:eastAsia="仿宋_GB2312" w:hAnsiTheme="majorEastAsia" w:cs="仿宋_GB2312" w:hint="eastAsia"/>
          <w:sz w:val="32"/>
          <w:szCs w:val="32"/>
          <w:highlight w:val="white"/>
          <w:lang w:val="zh-CN"/>
        </w:rPr>
        <w:t>米、坐位体前屈、仰卧起坐（女）/引体向上（男）、</w:t>
      </w:r>
      <w:r w:rsidRPr="00A35952">
        <w:rPr>
          <w:rFonts w:ascii="仿宋_GB2312" w:eastAsia="仿宋_GB2312" w:hAnsiTheme="majorEastAsia" w:cs="仿宋_GB2312"/>
          <w:sz w:val="32"/>
          <w:szCs w:val="32"/>
          <w:highlight w:val="white"/>
          <w:lang w:val="zh-CN"/>
        </w:rPr>
        <w:t>800</w:t>
      </w:r>
      <w:r w:rsidRPr="00A35952">
        <w:rPr>
          <w:rFonts w:ascii="仿宋_GB2312" w:eastAsia="仿宋_GB2312" w:hAnsiTheme="majorEastAsia" w:cs="仿宋_GB2312" w:hint="eastAsia"/>
          <w:sz w:val="32"/>
          <w:szCs w:val="32"/>
          <w:highlight w:val="white"/>
          <w:lang w:val="zh-CN"/>
        </w:rPr>
        <w:t>米（女）/</w:t>
      </w:r>
      <w:r w:rsidRPr="00A35952">
        <w:rPr>
          <w:rFonts w:ascii="仿宋_GB2312" w:eastAsia="仿宋_GB2312" w:hAnsiTheme="majorEastAsia" w:cs="仿宋_GB2312"/>
          <w:sz w:val="32"/>
          <w:szCs w:val="32"/>
          <w:highlight w:val="white"/>
          <w:lang w:val="zh-CN"/>
        </w:rPr>
        <w:t>1000</w:t>
      </w:r>
      <w:r w:rsidRPr="00A35952">
        <w:rPr>
          <w:rFonts w:ascii="仿宋_GB2312" w:eastAsia="仿宋_GB2312" w:hAnsiTheme="majorEastAsia" w:cs="仿宋_GB2312" w:hint="eastAsia"/>
          <w:sz w:val="32"/>
          <w:szCs w:val="32"/>
          <w:highlight w:val="white"/>
          <w:lang w:val="zh-CN"/>
        </w:rPr>
        <w:t>米（男）需集中在半天内完成</w:t>
      </w:r>
      <w:r w:rsidR="007855BD" w:rsidRPr="00A35952">
        <w:rPr>
          <w:rFonts w:ascii="仿宋_GB2312" w:eastAsia="仿宋_GB2312" w:hAnsiTheme="majorEastAsia" w:cs="仿宋_GB2312" w:hint="eastAsia"/>
          <w:sz w:val="32"/>
          <w:szCs w:val="32"/>
          <w:highlight w:val="white"/>
          <w:lang w:val="zh-CN"/>
        </w:rPr>
        <w:t>。</w:t>
      </w:r>
    </w:p>
    <w:p w:rsidR="00594615" w:rsidRPr="00A35952" w:rsidRDefault="009F0D9A">
      <w:pPr>
        <w:spacing w:line="580" w:lineRule="exact"/>
        <w:ind w:firstLineChars="200" w:firstLine="640"/>
        <w:rPr>
          <w:rFonts w:ascii="楷体_GB2312" w:eastAsia="楷体_GB2312" w:hAnsiTheme="majorEastAsia" w:cs="仿宋_GB2312"/>
          <w:bCs/>
          <w:sz w:val="32"/>
          <w:szCs w:val="32"/>
          <w:highlight w:val="white"/>
          <w:lang w:val="zh-CN"/>
        </w:rPr>
      </w:pPr>
      <w:r w:rsidRPr="00A35952">
        <w:rPr>
          <w:rFonts w:ascii="楷体_GB2312" w:eastAsia="楷体_GB2312" w:hAnsiTheme="majorEastAsia" w:cs="仿宋_GB2312" w:hint="eastAsia"/>
          <w:bCs/>
          <w:sz w:val="32"/>
          <w:szCs w:val="32"/>
          <w:highlight w:val="white"/>
          <w:lang w:val="zh-CN"/>
        </w:rPr>
        <w:t>（二）终结性专项运动技能测试</w:t>
      </w:r>
    </w:p>
    <w:p w:rsidR="00FA124D" w:rsidRPr="00A35952" w:rsidRDefault="00FA124D" w:rsidP="009B7570">
      <w:pPr>
        <w:spacing w:line="580" w:lineRule="exact"/>
        <w:ind w:firstLineChars="200" w:firstLine="640"/>
        <w:rPr>
          <w:rFonts w:ascii="仿宋_GB2312" w:eastAsia="仿宋_GB2312" w:hAnsiTheme="majorEastAsia" w:cs="仿宋_GB2312"/>
          <w:sz w:val="32"/>
          <w:szCs w:val="32"/>
          <w:highlight w:val="white"/>
          <w:lang w:val="zh-CN"/>
        </w:rPr>
      </w:pPr>
      <w:r w:rsidRPr="00A35952">
        <w:rPr>
          <w:rFonts w:ascii="仿宋_GB2312" w:eastAsia="仿宋_GB2312" w:hAnsiTheme="majorEastAsia" w:cs="仿宋_GB2312" w:hint="eastAsia"/>
          <w:sz w:val="32"/>
          <w:szCs w:val="32"/>
          <w:highlight w:val="white"/>
          <w:lang w:val="zh-CN"/>
        </w:rPr>
        <w:t>1</w:t>
      </w:r>
      <w:r w:rsidRPr="00A35952">
        <w:rPr>
          <w:rFonts w:ascii="仿宋_GB2312" w:eastAsia="仿宋_GB2312" w:hAnsiTheme="majorEastAsia" w:cs="仿宋_GB2312"/>
          <w:sz w:val="32"/>
          <w:szCs w:val="32"/>
          <w:highlight w:val="white"/>
          <w:lang w:val="zh-CN"/>
        </w:rPr>
        <w:t>.</w:t>
      </w:r>
      <w:r w:rsidRPr="00A35952">
        <w:rPr>
          <w:rFonts w:ascii="仿宋_GB2312" w:eastAsia="仿宋_GB2312" w:hAnsiTheme="majorEastAsia" w:cs="仿宋_GB2312" w:hint="eastAsia"/>
          <w:sz w:val="32"/>
          <w:szCs w:val="32"/>
          <w:highlight w:val="white"/>
          <w:lang w:val="zh-CN"/>
        </w:rPr>
        <w:t>测试内容</w:t>
      </w:r>
    </w:p>
    <w:p w:rsidR="00FA124D" w:rsidRPr="00A35952" w:rsidRDefault="002762B0" w:rsidP="009B7570">
      <w:pPr>
        <w:spacing w:line="580" w:lineRule="exact"/>
        <w:ind w:firstLineChars="200" w:firstLine="640"/>
        <w:rPr>
          <w:rFonts w:ascii="仿宋_GB2312" w:eastAsia="仿宋_GB2312" w:hAnsiTheme="majorEastAsia"/>
          <w:sz w:val="32"/>
          <w:szCs w:val="32"/>
        </w:rPr>
      </w:pPr>
      <w:r w:rsidRPr="00A35952">
        <w:rPr>
          <w:rFonts w:ascii="仿宋_GB2312" w:eastAsia="仿宋_GB2312" w:hAnsiTheme="majorEastAsia" w:cs="仿宋_GB2312" w:hint="eastAsia"/>
          <w:sz w:val="32"/>
          <w:szCs w:val="32"/>
          <w:highlight w:val="white"/>
          <w:lang w:val="zh-CN"/>
        </w:rPr>
        <w:t>主要考查学生的专项运动技能的</w:t>
      </w:r>
      <w:r w:rsidR="002740A8" w:rsidRPr="00A35952">
        <w:rPr>
          <w:rFonts w:ascii="仿宋_GB2312" w:eastAsia="仿宋_GB2312" w:hAnsiTheme="majorEastAsia" w:cs="仿宋_GB2312" w:hint="eastAsia"/>
          <w:sz w:val="32"/>
          <w:szCs w:val="32"/>
          <w:highlight w:val="white"/>
          <w:lang w:val="zh-CN"/>
        </w:rPr>
        <w:t>结构化</w:t>
      </w:r>
      <w:r w:rsidRPr="00A35952">
        <w:rPr>
          <w:rFonts w:ascii="仿宋_GB2312" w:eastAsia="仿宋_GB2312" w:hAnsiTheme="majorEastAsia" w:cs="仿宋_GB2312" w:hint="eastAsia"/>
          <w:sz w:val="32"/>
          <w:szCs w:val="32"/>
          <w:highlight w:val="white"/>
          <w:lang w:val="zh-CN"/>
        </w:rPr>
        <w:t>运用能力（体能、技战术能力和心理能力）表现。</w:t>
      </w:r>
      <w:r w:rsidRPr="00A35952">
        <w:rPr>
          <w:rFonts w:ascii="仿宋_GB2312" w:eastAsia="仿宋_GB2312" w:hAnsiTheme="majorEastAsia" w:hint="eastAsia"/>
          <w:sz w:val="32"/>
          <w:szCs w:val="32"/>
        </w:rPr>
        <w:t>依据《普通高中体育与健康课程标准》（2017年版）必修选学（运动技能系列）的内容要求设置专项运动技能测试内容，测试时考生从</w:t>
      </w:r>
      <w:r w:rsidR="00BC42D2" w:rsidRPr="00A35952">
        <w:rPr>
          <w:rFonts w:ascii="仿宋_GB2312" w:eastAsia="仿宋_GB2312" w:hAnsiTheme="majorEastAsia" w:hint="eastAsia"/>
          <w:sz w:val="32"/>
          <w:szCs w:val="32"/>
        </w:rPr>
        <w:t>规定自选</w:t>
      </w:r>
      <w:r w:rsidRPr="00A35952">
        <w:rPr>
          <w:rFonts w:ascii="仿宋_GB2312" w:eastAsia="仿宋_GB2312" w:hAnsiTheme="majorEastAsia" w:hint="eastAsia"/>
          <w:sz w:val="32"/>
          <w:szCs w:val="32"/>
        </w:rPr>
        <w:t>项目（足球、篮球、排球）和</w:t>
      </w:r>
      <w:r w:rsidR="00BC42D2" w:rsidRPr="00A35952">
        <w:rPr>
          <w:rFonts w:ascii="仿宋_GB2312" w:eastAsia="仿宋_GB2312" w:hAnsiTheme="majorEastAsia" w:hint="eastAsia"/>
          <w:sz w:val="32"/>
          <w:szCs w:val="32"/>
        </w:rPr>
        <w:t>自</w:t>
      </w:r>
      <w:r w:rsidR="00707BED" w:rsidRPr="00A35952">
        <w:rPr>
          <w:rFonts w:ascii="仿宋_GB2312" w:eastAsia="仿宋_GB2312" w:hAnsiTheme="majorEastAsia" w:hint="eastAsia"/>
          <w:sz w:val="32"/>
          <w:szCs w:val="32"/>
        </w:rPr>
        <w:t>主</w:t>
      </w:r>
      <w:r w:rsidR="00BC42D2" w:rsidRPr="00A35952">
        <w:rPr>
          <w:rFonts w:ascii="仿宋_GB2312" w:eastAsia="仿宋_GB2312" w:hAnsiTheme="majorEastAsia" w:hint="eastAsia"/>
          <w:sz w:val="32"/>
          <w:szCs w:val="32"/>
        </w:rPr>
        <w:t>自选</w:t>
      </w:r>
      <w:r w:rsidRPr="00A35952">
        <w:rPr>
          <w:rFonts w:ascii="仿宋_GB2312" w:eastAsia="仿宋_GB2312" w:hAnsiTheme="majorEastAsia" w:hint="eastAsia"/>
          <w:sz w:val="32"/>
          <w:szCs w:val="32"/>
        </w:rPr>
        <w:t>项目（</w:t>
      </w:r>
      <w:r w:rsidR="00BC42D2" w:rsidRPr="00A35952">
        <w:rPr>
          <w:rFonts w:ascii="仿宋_GB2312" w:eastAsia="仿宋_GB2312" w:hAnsiTheme="majorEastAsia" w:hint="eastAsia"/>
          <w:sz w:val="32"/>
          <w:szCs w:val="32"/>
        </w:rPr>
        <w:t>游泳、</w:t>
      </w:r>
      <w:r w:rsidRPr="00A35952">
        <w:rPr>
          <w:rFonts w:ascii="仿宋_GB2312" w:eastAsia="仿宋_GB2312" w:hAnsiTheme="majorEastAsia" w:hint="eastAsia"/>
          <w:sz w:val="32"/>
          <w:szCs w:val="32"/>
        </w:rPr>
        <w:t>羽毛球、乒乓球、网球、田径、体操、武术、跳绳）</w:t>
      </w:r>
      <w:r w:rsidR="00FA124D" w:rsidRPr="00A35952">
        <w:rPr>
          <w:rFonts w:ascii="仿宋_GB2312" w:eastAsia="仿宋_GB2312" w:hAnsiTheme="majorEastAsia" w:hint="eastAsia"/>
          <w:sz w:val="32"/>
          <w:szCs w:val="32"/>
        </w:rPr>
        <w:t>两类项目</w:t>
      </w:r>
      <w:r w:rsidRPr="00A35952">
        <w:rPr>
          <w:rFonts w:ascii="仿宋_GB2312" w:eastAsia="仿宋_GB2312" w:hAnsiTheme="majorEastAsia" w:hint="eastAsia"/>
          <w:sz w:val="32"/>
          <w:szCs w:val="32"/>
        </w:rPr>
        <w:t>中分别选择1个项目进行测试。</w:t>
      </w:r>
    </w:p>
    <w:p w:rsidR="00FA124D" w:rsidRPr="00A35952" w:rsidRDefault="00FA124D" w:rsidP="009B7570">
      <w:pPr>
        <w:spacing w:line="580" w:lineRule="exact"/>
        <w:ind w:firstLineChars="200" w:firstLine="640"/>
        <w:rPr>
          <w:rFonts w:ascii="仿宋_GB2312" w:eastAsia="仿宋_GB2312" w:hAnsiTheme="majorEastAsia"/>
          <w:sz w:val="32"/>
          <w:szCs w:val="32"/>
        </w:rPr>
      </w:pPr>
      <w:r w:rsidRPr="00A35952">
        <w:rPr>
          <w:rFonts w:ascii="仿宋_GB2312" w:eastAsia="仿宋_GB2312" w:hAnsiTheme="majorEastAsia" w:hint="eastAsia"/>
          <w:sz w:val="32"/>
          <w:szCs w:val="32"/>
        </w:rPr>
        <w:t>2</w:t>
      </w:r>
      <w:r w:rsidRPr="00A35952">
        <w:rPr>
          <w:rFonts w:ascii="仿宋_GB2312" w:eastAsia="仿宋_GB2312" w:hAnsiTheme="majorEastAsia"/>
          <w:sz w:val="32"/>
          <w:szCs w:val="32"/>
        </w:rPr>
        <w:t>.</w:t>
      </w:r>
      <w:r w:rsidRPr="00A35952">
        <w:rPr>
          <w:rFonts w:ascii="仿宋_GB2312" w:eastAsia="仿宋_GB2312" w:hAnsiTheme="majorEastAsia" w:hint="eastAsia"/>
          <w:sz w:val="32"/>
          <w:szCs w:val="32"/>
        </w:rPr>
        <w:t>测试方式</w:t>
      </w:r>
    </w:p>
    <w:p w:rsidR="00594615" w:rsidRPr="00A35952" w:rsidRDefault="004D5A09" w:rsidP="009B7570">
      <w:pPr>
        <w:spacing w:line="580" w:lineRule="exact"/>
        <w:ind w:firstLineChars="200" w:firstLine="640"/>
        <w:rPr>
          <w:rFonts w:ascii="仿宋_GB2312" w:eastAsia="仿宋_GB2312" w:hAnsiTheme="majorEastAsia"/>
          <w:sz w:val="32"/>
          <w:szCs w:val="32"/>
        </w:rPr>
      </w:pPr>
      <w:r w:rsidRPr="00A35952">
        <w:rPr>
          <w:rFonts w:ascii="仿宋_GB2312" w:eastAsia="仿宋_GB2312" w:hAnsiTheme="majorEastAsia" w:hint="eastAsia"/>
          <w:sz w:val="32"/>
          <w:szCs w:val="32"/>
        </w:rPr>
        <w:t>测试</w:t>
      </w:r>
      <w:r w:rsidRPr="00A35952">
        <w:rPr>
          <w:rFonts w:ascii="仿宋_GB2312" w:eastAsia="仿宋_GB2312" w:hAnsiTheme="majorEastAsia" w:cs="仿宋_GB2312" w:hint="eastAsia"/>
          <w:sz w:val="32"/>
          <w:szCs w:val="32"/>
          <w:highlight w:val="white"/>
          <w:lang w:val="zh-CN"/>
        </w:rPr>
        <w:t>采用</w:t>
      </w:r>
      <w:r w:rsidR="00FA124D" w:rsidRPr="00A35952">
        <w:rPr>
          <w:rFonts w:ascii="仿宋_GB2312" w:eastAsia="仿宋_GB2312" w:hAnsiTheme="majorEastAsia" w:cs="仿宋_GB2312" w:hint="eastAsia"/>
          <w:sz w:val="32"/>
          <w:szCs w:val="32"/>
          <w:highlight w:val="white"/>
        </w:rPr>
        <w:t>集中</w:t>
      </w:r>
      <w:r w:rsidRPr="00A35952">
        <w:rPr>
          <w:rFonts w:ascii="仿宋_GB2312" w:eastAsia="仿宋_GB2312" w:hAnsiTheme="majorEastAsia" w:cs="仿宋_GB2312" w:hint="eastAsia"/>
          <w:sz w:val="32"/>
          <w:szCs w:val="32"/>
          <w:highlight w:val="white"/>
          <w:lang w:val="zh-CN"/>
        </w:rPr>
        <w:t>现场测试的方式进行，测试结果由考生现场签名确认。</w:t>
      </w:r>
      <w:r w:rsidR="002762B0" w:rsidRPr="00A35952">
        <w:rPr>
          <w:rFonts w:ascii="仿宋_GB2312" w:eastAsia="仿宋_GB2312" w:hAnsi="方正小标宋简体" w:cs="方正小标宋简体" w:hint="eastAsia"/>
          <w:sz w:val="32"/>
          <w:szCs w:val="32"/>
        </w:rPr>
        <w:t>各项目测试规则及成绩评定办法</w:t>
      </w:r>
      <w:r w:rsidR="00F95B01" w:rsidRPr="00A35952">
        <w:rPr>
          <w:rFonts w:ascii="仿宋_GB2312" w:eastAsia="仿宋_GB2312" w:hAnsi="方正小标宋简体" w:cs="方正小标宋简体" w:hint="eastAsia"/>
          <w:sz w:val="32"/>
          <w:szCs w:val="32"/>
        </w:rPr>
        <w:t>（详见</w:t>
      </w:r>
      <w:r w:rsidR="00B969FA" w:rsidRPr="00A35952">
        <w:rPr>
          <w:rFonts w:ascii="仿宋_GB2312" w:eastAsia="仿宋_GB2312" w:hAnsi="方正小标宋简体" w:cs="方正小标宋简体" w:hint="eastAsia"/>
          <w:sz w:val="32"/>
          <w:szCs w:val="32"/>
        </w:rPr>
        <w:t>附件</w:t>
      </w:r>
      <w:r w:rsidR="00F95B01" w:rsidRPr="00A35952">
        <w:rPr>
          <w:rFonts w:ascii="仿宋_GB2312" w:eastAsia="仿宋_GB2312" w:hAnsi="方正小标宋简体" w:cs="方正小标宋简体"/>
          <w:sz w:val="32"/>
          <w:szCs w:val="32"/>
        </w:rPr>
        <w:t>3</w:t>
      </w:r>
      <w:r w:rsidR="00F95B01" w:rsidRPr="00A35952">
        <w:rPr>
          <w:rFonts w:ascii="仿宋_GB2312" w:eastAsia="仿宋_GB2312" w:hAnsi="方正小标宋简体" w:cs="方正小标宋简体" w:hint="eastAsia"/>
          <w:sz w:val="32"/>
          <w:szCs w:val="32"/>
        </w:rPr>
        <w:t>：《东莞市普通高中体育与健康学业水平考试专项运动技能测试项目规则及成绩评定办法》）</w:t>
      </w:r>
      <w:r w:rsidR="002762B0" w:rsidRPr="00A35952">
        <w:rPr>
          <w:rFonts w:ascii="仿宋_GB2312" w:eastAsia="仿宋_GB2312" w:hAnsi="方正小标宋简体" w:cs="方正小标宋简体" w:hint="eastAsia"/>
          <w:sz w:val="32"/>
          <w:szCs w:val="32"/>
        </w:rPr>
        <w:t>。</w:t>
      </w:r>
    </w:p>
    <w:p w:rsidR="00594615" w:rsidRPr="00A35952" w:rsidRDefault="002762B0">
      <w:pPr>
        <w:widowControl/>
        <w:ind w:firstLine="645"/>
        <w:jc w:val="left"/>
        <w:rPr>
          <w:rFonts w:ascii="黑体" w:eastAsia="黑体" w:hAnsi="黑体" w:cs="仿宋_GB2312"/>
          <w:sz w:val="32"/>
          <w:szCs w:val="32"/>
          <w:highlight w:val="white"/>
        </w:rPr>
      </w:pPr>
      <w:r w:rsidRPr="00A35952">
        <w:rPr>
          <w:rFonts w:ascii="黑体" w:eastAsia="黑体" w:hAnsi="黑体" w:cs="仿宋_GB2312" w:hint="eastAsia"/>
          <w:sz w:val="32"/>
          <w:szCs w:val="32"/>
          <w:highlight w:val="white"/>
        </w:rPr>
        <w:t>五、测试组织与实施</w:t>
      </w:r>
    </w:p>
    <w:p w:rsidR="00594615" w:rsidRPr="00A35952" w:rsidRDefault="002762B0">
      <w:pPr>
        <w:widowControl/>
        <w:ind w:firstLine="645"/>
        <w:jc w:val="left"/>
        <w:rPr>
          <w:rFonts w:ascii="楷体_GB2312" w:eastAsia="楷体_GB2312" w:hAnsiTheme="majorEastAsia" w:cs="仿宋_GB2312"/>
          <w:bCs/>
          <w:sz w:val="32"/>
          <w:szCs w:val="32"/>
          <w:highlight w:val="white"/>
        </w:rPr>
      </w:pPr>
      <w:r w:rsidRPr="00A35952">
        <w:rPr>
          <w:rFonts w:ascii="楷体_GB2312" w:eastAsia="楷体_GB2312" w:hAnsiTheme="majorEastAsia" w:cs="仿宋_GB2312" w:hint="eastAsia"/>
          <w:bCs/>
          <w:sz w:val="32"/>
          <w:szCs w:val="32"/>
          <w:highlight w:val="white"/>
          <w:lang w:val="zh-CN"/>
        </w:rPr>
        <w:t>（</w:t>
      </w:r>
      <w:r w:rsidRPr="00A35952">
        <w:rPr>
          <w:rFonts w:ascii="楷体_GB2312" w:eastAsia="楷体_GB2312" w:hAnsiTheme="majorEastAsia" w:cs="仿宋_GB2312" w:hint="eastAsia"/>
          <w:bCs/>
          <w:sz w:val="32"/>
          <w:szCs w:val="32"/>
          <w:highlight w:val="white"/>
        </w:rPr>
        <w:t>一</w:t>
      </w:r>
      <w:r w:rsidRPr="00A35952">
        <w:rPr>
          <w:rFonts w:ascii="楷体_GB2312" w:eastAsia="楷体_GB2312" w:hAnsiTheme="majorEastAsia" w:cs="仿宋_GB2312" w:hint="eastAsia"/>
          <w:bCs/>
          <w:sz w:val="32"/>
          <w:szCs w:val="32"/>
          <w:highlight w:val="white"/>
          <w:lang w:val="zh-CN"/>
        </w:rPr>
        <w:t>）</w:t>
      </w:r>
      <w:r w:rsidR="00151970" w:rsidRPr="00A35952">
        <w:rPr>
          <w:rFonts w:ascii="楷体_GB2312" w:eastAsia="楷体_GB2312" w:hAnsiTheme="majorEastAsia" w:cs="仿宋_GB2312" w:hint="eastAsia"/>
          <w:bCs/>
          <w:sz w:val="32"/>
          <w:szCs w:val="32"/>
          <w:highlight w:val="white"/>
        </w:rPr>
        <w:t>过程性评价</w:t>
      </w:r>
    </w:p>
    <w:p w:rsidR="00C167FB" w:rsidRPr="00A35952" w:rsidRDefault="00707BED" w:rsidP="00C167FB">
      <w:pPr>
        <w:widowControl/>
        <w:ind w:firstLine="645"/>
        <w:jc w:val="left"/>
        <w:rPr>
          <w:rFonts w:ascii="仿宋_GB2312" w:eastAsia="仿宋_GB2312" w:hAnsiTheme="majorEastAsia" w:cs="仿宋_GB2312"/>
          <w:sz w:val="32"/>
          <w:szCs w:val="32"/>
          <w:highlight w:val="white"/>
          <w:lang w:val="zh-CN"/>
        </w:rPr>
      </w:pPr>
      <w:r w:rsidRPr="00A35952">
        <w:rPr>
          <w:rFonts w:ascii="仿宋_GB2312" w:eastAsia="仿宋_GB2312" w:hAnsiTheme="majorEastAsia" w:cs="仿宋_GB2312" w:hint="eastAsia"/>
          <w:sz w:val="32"/>
          <w:szCs w:val="32"/>
          <w:highlight w:val="white"/>
          <w:lang w:val="zh-CN"/>
        </w:rPr>
        <w:t>由学校组织。</w:t>
      </w:r>
      <w:r w:rsidR="00C167FB" w:rsidRPr="00A35952">
        <w:rPr>
          <w:rFonts w:ascii="仿宋_GB2312" w:eastAsia="仿宋_GB2312" w:hAnsiTheme="majorEastAsia" w:cs="仿宋_GB2312" w:hint="eastAsia"/>
          <w:sz w:val="32"/>
          <w:szCs w:val="32"/>
          <w:highlight w:val="white"/>
          <w:lang w:val="zh-CN"/>
        </w:rPr>
        <w:t>成立以校长为组长，</w:t>
      </w:r>
      <w:r w:rsidR="00B9143C" w:rsidRPr="00A35952">
        <w:rPr>
          <w:rFonts w:ascii="仿宋_GB2312" w:eastAsia="仿宋_GB2312" w:hAnsiTheme="majorEastAsia" w:cs="仿宋_GB2312" w:hint="eastAsia"/>
          <w:sz w:val="32"/>
          <w:szCs w:val="32"/>
          <w:highlight w:val="white"/>
          <w:lang w:val="zh-CN"/>
        </w:rPr>
        <w:t>教导处</w:t>
      </w:r>
      <w:r w:rsidR="00C167FB" w:rsidRPr="00A35952">
        <w:rPr>
          <w:rFonts w:ascii="仿宋_GB2312" w:eastAsia="仿宋_GB2312" w:hAnsiTheme="majorEastAsia" w:cs="仿宋_GB2312" w:hint="eastAsia"/>
          <w:sz w:val="32"/>
          <w:szCs w:val="32"/>
          <w:highlight w:val="white"/>
          <w:lang w:val="zh-CN"/>
        </w:rPr>
        <w:t>、德育处、年级长、体育科组长共同参与的测试工作小组</w:t>
      </w:r>
      <w:r w:rsidR="004D5A09" w:rsidRPr="00A35952">
        <w:rPr>
          <w:rFonts w:ascii="仿宋_GB2312" w:eastAsia="仿宋_GB2312" w:hAnsiTheme="majorEastAsia" w:cs="仿宋_GB2312" w:hint="eastAsia"/>
          <w:sz w:val="32"/>
          <w:szCs w:val="32"/>
          <w:highlight w:val="white"/>
          <w:lang w:val="zh-CN"/>
        </w:rPr>
        <w:t>，</w:t>
      </w:r>
      <w:r w:rsidR="00C167FB" w:rsidRPr="00A35952">
        <w:rPr>
          <w:rFonts w:ascii="仿宋_GB2312" w:eastAsia="仿宋_GB2312" w:hAnsiTheme="majorEastAsia" w:cs="仿宋_GB2312" w:hint="eastAsia"/>
          <w:sz w:val="32"/>
          <w:szCs w:val="32"/>
          <w:highlight w:val="white"/>
          <w:lang w:val="zh-CN"/>
        </w:rPr>
        <w:t>制定学校《体育与健康学业水平测试过程性评价实施方案》</w:t>
      </w:r>
      <w:r w:rsidR="004D5A09" w:rsidRPr="00A35952">
        <w:rPr>
          <w:rFonts w:ascii="仿宋_GB2312" w:eastAsia="仿宋_GB2312" w:hAnsiTheme="majorEastAsia" w:cs="仿宋_GB2312" w:hint="eastAsia"/>
          <w:sz w:val="32"/>
          <w:szCs w:val="32"/>
          <w:highlight w:val="white"/>
          <w:lang w:val="zh-CN"/>
        </w:rPr>
        <w:t>。</w:t>
      </w:r>
    </w:p>
    <w:p w:rsidR="00B041AF" w:rsidRPr="00A35952" w:rsidRDefault="00B041AF">
      <w:pPr>
        <w:widowControl/>
        <w:ind w:firstLine="645"/>
        <w:jc w:val="left"/>
        <w:rPr>
          <w:rFonts w:ascii="仿宋_GB2312" w:eastAsia="仿宋_GB2312" w:hAnsiTheme="majorEastAsia" w:cs="仿宋_GB2312"/>
          <w:sz w:val="32"/>
          <w:szCs w:val="32"/>
          <w:highlight w:val="white"/>
        </w:rPr>
      </w:pPr>
      <w:r w:rsidRPr="00A35952">
        <w:rPr>
          <w:rFonts w:ascii="仿宋_GB2312" w:eastAsia="仿宋_GB2312" w:hAnsiTheme="majorEastAsia" w:cs="仿宋_GB2312"/>
          <w:sz w:val="32"/>
          <w:szCs w:val="32"/>
          <w:highlight w:val="white"/>
        </w:rPr>
        <w:lastRenderedPageBreak/>
        <w:t>1.</w:t>
      </w:r>
      <w:r w:rsidRPr="00A35952">
        <w:rPr>
          <w:rFonts w:ascii="仿宋_GB2312" w:eastAsia="仿宋_GB2312" w:hAnsiTheme="majorEastAsia" w:cs="仿宋_GB2312" w:hint="eastAsia"/>
          <w:sz w:val="32"/>
          <w:szCs w:val="32"/>
          <w:highlight w:val="white"/>
        </w:rPr>
        <w:t>运动参与</w:t>
      </w:r>
    </w:p>
    <w:p w:rsidR="00A32715" w:rsidRPr="00A35952" w:rsidRDefault="00A32715" w:rsidP="00B041AF">
      <w:pPr>
        <w:spacing w:line="580" w:lineRule="exact"/>
        <w:ind w:firstLineChars="200" w:firstLine="640"/>
        <w:rPr>
          <w:rFonts w:ascii="仿宋_GB2312" w:eastAsia="仿宋_GB2312" w:hAnsiTheme="majorEastAsia"/>
          <w:sz w:val="32"/>
          <w:szCs w:val="32"/>
        </w:rPr>
      </w:pPr>
      <w:r w:rsidRPr="00A35952">
        <w:rPr>
          <w:rFonts w:ascii="仿宋_GB2312" w:eastAsia="仿宋_GB2312" w:hAnsiTheme="majorEastAsia" w:cs="宋体" w:hint="eastAsia"/>
          <w:kern w:val="0"/>
          <w:sz w:val="32"/>
          <w:szCs w:val="32"/>
        </w:rPr>
        <w:t>（1）</w:t>
      </w:r>
      <w:r w:rsidR="00C167FB" w:rsidRPr="00A35952">
        <w:rPr>
          <w:rFonts w:ascii="仿宋_GB2312" w:eastAsia="仿宋_GB2312" w:hAnsiTheme="majorEastAsia" w:cs="宋体" w:hint="eastAsia"/>
          <w:kern w:val="0"/>
          <w:sz w:val="32"/>
          <w:szCs w:val="32"/>
        </w:rPr>
        <w:t>学校根据《普通高中体育与健康课程标准》（2017年版），</w:t>
      </w:r>
      <w:r w:rsidR="00C167FB" w:rsidRPr="00A35952">
        <w:rPr>
          <w:rFonts w:ascii="仿宋_GB2312" w:eastAsia="仿宋_GB2312" w:hAnsiTheme="majorEastAsia" w:hint="eastAsia"/>
          <w:sz w:val="32"/>
          <w:szCs w:val="32"/>
        </w:rPr>
        <w:t>制定学生体育与健康课程学习及课外锻炼考核办法。</w:t>
      </w:r>
    </w:p>
    <w:p w:rsidR="00B041AF" w:rsidRPr="00A35952" w:rsidRDefault="00A32715" w:rsidP="00B041AF">
      <w:pPr>
        <w:spacing w:line="580" w:lineRule="exact"/>
        <w:ind w:firstLineChars="200" w:firstLine="640"/>
        <w:rPr>
          <w:rFonts w:ascii="仿宋_GB2312" w:eastAsia="仿宋_GB2312" w:hAnsiTheme="majorEastAsia"/>
          <w:sz w:val="32"/>
          <w:szCs w:val="32"/>
        </w:rPr>
      </w:pPr>
      <w:r w:rsidRPr="00A35952">
        <w:rPr>
          <w:rFonts w:ascii="仿宋_GB2312" w:eastAsia="仿宋_GB2312" w:hAnsiTheme="majorEastAsia" w:hint="eastAsia"/>
          <w:sz w:val="32"/>
          <w:szCs w:val="32"/>
        </w:rPr>
        <w:t>（2）</w:t>
      </w:r>
      <w:r w:rsidR="00B041AF" w:rsidRPr="00A35952">
        <w:rPr>
          <w:rFonts w:ascii="仿宋_GB2312" w:eastAsia="仿宋_GB2312" w:hAnsiTheme="majorEastAsia" w:hint="eastAsia"/>
          <w:sz w:val="32"/>
          <w:szCs w:val="32"/>
        </w:rPr>
        <w:t>评价由学校统筹，任课教师组织，每学期末进行一次</w:t>
      </w:r>
      <w:r w:rsidR="007855BD" w:rsidRPr="00A35952">
        <w:rPr>
          <w:rFonts w:ascii="仿宋_GB2312" w:eastAsia="仿宋_GB2312" w:hAnsiTheme="majorEastAsia" w:hint="eastAsia"/>
          <w:sz w:val="32"/>
          <w:szCs w:val="32"/>
        </w:rPr>
        <w:t>，评价结果在班级内公示不少于3天，要让每一位学生知道本人的评价结果。</w:t>
      </w:r>
    </w:p>
    <w:p w:rsidR="00B041AF" w:rsidRPr="00A35952" w:rsidRDefault="00B041AF">
      <w:pPr>
        <w:widowControl/>
        <w:ind w:firstLine="645"/>
        <w:jc w:val="left"/>
        <w:rPr>
          <w:rFonts w:ascii="仿宋_GB2312" w:eastAsia="仿宋_GB2312" w:hAnsiTheme="majorEastAsia" w:cs="仿宋_GB2312"/>
          <w:sz w:val="32"/>
          <w:szCs w:val="32"/>
          <w:highlight w:val="white"/>
        </w:rPr>
      </w:pPr>
      <w:r w:rsidRPr="00A35952">
        <w:rPr>
          <w:rFonts w:ascii="仿宋_GB2312" w:eastAsia="仿宋_GB2312" w:hAnsiTheme="majorEastAsia" w:cs="仿宋_GB2312" w:hint="eastAsia"/>
          <w:sz w:val="32"/>
          <w:szCs w:val="32"/>
          <w:highlight w:val="white"/>
        </w:rPr>
        <w:t>2</w:t>
      </w:r>
      <w:r w:rsidRPr="00A35952">
        <w:rPr>
          <w:rFonts w:ascii="仿宋_GB2312" w:eastAsia="仿宋_GB2312" w:hAnsiTheme="majorEastAsia" w:cs="仿宋_GB2312"/>
          <w:sz w:val="32"/>
          <w:szCs w:val="32"/>
          <w:highlight w:val="white"/>
        </w:rPr>
        <w:t>.</w:t>
      </w:r>
      <w:r w:rsidRPr="00A35952">
        <w:rPr>
          <w:rFonts w:ascii="仿宋_GB2312" w:eastAsia="仿宋_GB2312" w:hAnsiTheme="majorEastAsia" w:cs="仿宋_GB2312" w:hint="eastAsia"/>
          <w:sz w:val="32"/>
          <w:szCs w:val="32"/>
          <w:highlight w:val="white"/>
        </w:rPr>
        <w:t>体质健康测试</w:t>
      </w:r>
    </w:p>
    <w:p w:rsidR="00A32715" w:rsidRPr="00A35952" w:rsidRDefault="00A32715" w:rsidP="00A32715">
      <w:pPr>
        <w:widowControl/>
        <w:ind w:firstLine="645"/>
        <w:jc w:val="left"/>
        <w:rPr>
          <w:rFonts w:ascii="仿宋_GB2312" w:eastAsia="仿宋_GB2312" w:hAnsiTheme="majorEastAsia" w:cs="仿宋_GB2312"/>
          <w:sz w:val="32"/>
          <w:szCs w:val="32"/>
          <w:highlight w:val="white"/>
          <w:lang w:val="zh-CN"/>
        </w:rPr>
      </w:pPr>
      <w:r w:rsidRPr="00A35952">
        <w:rPr>
          <w:rFonts w:ascii="仿宋_GB2312" w:eastAsia="仿宋_GB2312" w:hAnsiTheme="majorEastAsia" w:hint="eastAsia"/>
          <w:sz w:val="32"/>
          <w:szCs w:val="32"/>
        </w:rPr>
        <w:t>（1）</w:t>
      </w:r>
      <w:r w:rsidR="00C167FB" w:rsidRPr="00A35952">
        <w:rPr>
          <w:rFonts w:ascii="仿宋_GB2312" w:eastAsia="仿宋_GB2312" w:hAnsiTheme="majorEastAsia" w:hint="eastAsia"/>
          <w:sz w:val="32"/>
          <w:szCs w:val="32"/>
        </w:rPr>
        <w:t>学校制定《国家学生体质健康标准》测试方案。</w:t>
      </w:r>
      <w:r w:rsidRPr="00A35952">
        <w:rPr>
          <w:rFonts w:ascii="仿宋_GB2312" w:eastAsia="仿宋_GB2312" w:hAnsiTheme="majorEastAsia" w:cs="仿宋_GB2312" w:hint="eastAsia"/>
          <w:sz w:val="32"/>
          <w:szCs w:val="32"/>
          <w:highlight w:val="white"/>
          <w:lang w:val="zh-CN"/>
        </w:rPr>
        <w:t>测试器材和场地布置符合《国家学生体质健康标准》的有关规定。</w:t>
      </w:r>
    </w:p>
    <w:p w:rsidR="00666F66" w:rsidRPr="00A35952" w:rsidRDefault="00A32715" w:rsidP="00A32715">
      <w:pPr>
        <w:spacing w:line="580" w:lineRule="exact"/>
        <w:ind w:firstLineChars="200" w:firstLine="640"/>
        <w:rPr>
          <w:rFonts w:ascii="仿宋_GB2312" w:eastAsia="仿宋_GB2312" w:hAnsiTheme="majorEastAsia"/>
          <w:sz w:val="32"/>
          <w:szCs w:val="32"/>
        </w:rPr>
      </w:pPr>
      <w:r w:rsidRPr="00A35952">
        <w:rPr>
          <w:rFonts w:ascii="仿宋_GB2312" w:eastAsia="仿宋_GB2312" w:hAnsiTheme="majorEastAsia" w:hint="eastAsia"/>
          <w:sz w:val="32"/>
          <w:szCs w:val="32"/>
        </w:rPr>
        <w:t>（2）</w:t>
      </w:r>
      <w:r w:rsidR="00C167FB" w:rsidRPr="00A35952">
        <w:rPr>
          <w:rFonts w:ascii="仿宋_GB2312" w:eastAsia="仿宋_GB2312" w:hAnsiTheme="majorEastAsia" w:hint="eastAsia"/>
          <w:sz w:val="32"/>
          <w:szCs w:val="32"/>
        </w:rPr>
        <w:t>测试由学校组织，</w:t>
      </w:r>
      <w:r w:rsidR="004D5A09" w:rsidRPr="00A35952">
        <w:rPr>
          <w:rFonts w:ascii="仿宋_GB2312" w:eastAsia="仿宋_GB2312" w:hAnsiTheme="majorEastAsia" w:cs="仿宋_GB2312" w:hint="eastAsia"/>
          <w:sz w:val="32"/>
          <w:szCs w:val="32"/>
          <w:highlight w:val="white"/>
          <w:lang w:val="zh-CN"/>
        </w:rPr>
        <w:t>每学年进行一次，</w:t>
      </w:r>
      <w:r w:rsidR="004D5A09" w:rsidRPr="00A35952">
        <w:rPr>
          <w:rFonts w:ascii="仿宋_GB2312" w:eastAsia="仿宋_GB2312" w:hAnsiTheme="majorEastAsia" w:cs="仿宋_GB2312" w:hint="eastAsia"/>
          <w:sz w:val="32"/>
          <w:szCs w:val="32"/>
          <w:highlight w:val="white"/>
        </w:rPr>
        <w:t>测试不及格的，可以补测一次。</w:t>
      </w:r>
      <w:r w:rsidR="00666F66" w:rsidRPr="00A35952">
        <w:rPr>
          <w:rFonts w:ascii="仿宋_GB2312" w:eastAsia="仿宋_GB2312" w:hAnsi="宋体" w:hint="eastAsia"/>
          <w:sz w:val="32"/>
          <w:szCs w:val="32"/>
        </w:rPr>
        <w:t>正常测试安排在1</w:t>
      </w:r>
      <w:r w:rsidR="00666F66" w:rsidRPr="00A35952">
        <w:rPr>
          <w:rFonts w:ascii="仿宋_GB2312" w:eastAsia="仿宋_GB2312" w:hAnsi="宋体"/>
          <w:sz w:val="32"/>
          <w:szCs w:val="32"/>
        </w:rPr>
        <w:t>1</w:t>
      </w:r>
      <w:r w:rsidR="00666F66" w:rsidRPr="00A35952">
        <w:rPr>
          <w:rFonts w:ascii="仿宋_GB2312" w:eastAsia="仿宋_GB2312" w:hAnsi="宋体" w:hint="eastAsia"/>
          <w:sz w:val="32"/>
          <w:szCs w:val="32"/>
        </w:rPr>
        <w:t>月</w:t>
      </w:r>
      <w:r w:rsidR="00F32D66" w:rsidRPr="00A35952">
        <w:rPr>
          <w:rFonts w:ascii="仿宋_GB2312" w:eastAsia="仿宋_GB2312" w:hAnsi="宋体" w:hint="eastAsia"/>
          <w:sz w:val="32"/>
          <w:szCs w:val="32"/>
        </w:rPr>
        <w:t>中旬</w:t>
      </w:r>
      <w:r w:rsidR="00666F66" w:rsidRPr="00A35952">
        <w:rPr>
          <w:rFonts w:ascii="仿宋_GB2312" w:eastAsia="仿宋_GB2312" w:hAnsi="宋体" w:hint="eastAsia"/>
          <w:sz w:val="32"/>
          <w:szCs w:val="32"/>
        </w:rPr>
        <w:t>进行，缓考和补测时间</w:t>
      </w:r>
      <w:r w:rsidR="004E5028" w:rsidRPr="00A35952">
        <w:rPr>
          <w:rFonts w:ascii="仿宋_GB2312" w:eastAsia="仿宋_GB2312" w:hAnsi="宋体" w:hint="eastAsia"/>
          <w:sz w:val="32"/>
          <w:szCs w:val="32"/>
        </w:rPr>
        <w:t>安排在</w:t>
      </w:r>
      <w:r w:rsidR="007C159E" w:rsidRPr="00A35952">
        <w:rPr>
          <w:rFonts w:ascii="仿宋_GB2312" w:eastAsia="仿宋_GB2312" w:hAnsi="宋体" w:hint="eastAsia"/>
          <w:sz w:val="32"/>
          <w:szCs w:val="32"/>
        </w:rPr>
        <w:t>第二年的</w:t>
      </w:r>
      <w:r w:rsidR="007C159E" w:rsidRPr="00A35952">
        <w:rPr>
          <w:rFonts w:ascii="仿宋_GB2312" w:eastAsia="仿宋_GB2312" w:hAnsi="宋体"/>
          <w:sz w:val="32"/>
          <w:szCs w:val="32"/>
        </w:rPr>
        <w:t>1</w:t>
      </w:r>
      <w:r w:rsidR="004E5028" w:rsidRPr="00A35952">
        <w:rPr>
          <w:rFonts w:ascii="仿宋_GB2312" w:eastAsia="仿宋_GB2312" w:hAnsi="宋体" w:hint="eastAsia"/>
          <w:sz w:val="32"/>
          <w:szCs w:val="32"/>
        </w:rPr>
        <w:t>-</w:t>
      </w:r>
      <w:r w:rsidR="004E5028" w:rsidRPr="00A35952">
        <w:rPr>
          <w:rFonts w:ascii="仿宋_GB2312" w:eastAsia="仿宋_GB2312" w:hAnsi="宋体"/>
          <w:sz w:val="32"/>
          <w:szCs w:val="32"/>
        </w:rPr>
        <w:t>3</w:t>
      </w:r>
      <w:r w:rsidR="00666F66" w:rsidRPr="00A35952">
        <w:rPr>
          <w:rFonts w:ascii="仿宋_GB2312" w:eastAsia="仿宋_GB2312" w:hAnsi="宋体" w:hint="eastAsia"/>
          <w:sz w:val="32"/>
          <w:szCs w:val="32"/>
        </w:rPr>
        <w:t>月</w:t>
      </w:r>
      <w:r w:rsidR="007C159E" w:rsidRPr="00A35952">
        <w:rPr>
          <w:rFonts w:ascii="仿宋_GB2312" w:eastAsia="仿宋_GB2312" w:hAnsi="宋体" w:hint="eastAsia"/>
          <w:sz w:val="32"/>
          <w:szCs w:val="32"/>
        </w:rPr>
        <w:t>份</w:t>
      </w:r>
      <w:r w:rsidR="004E5028" w:rsidRPr="00A35952">
        <w:rPr>
          <w:rFonts w:ascii="仿宋_GB2312" w:eastAsia="仿宋_GB2312" w:hAnsi="宋体" w:hint="eastAsia"/>
          <w:sz w:val="32"/>
          <w:szCs w:val="32"/>
        </w:rPr>
        <w:t>期间</w:t>
      </w:r>
      <w:r w:rsidR="007C159E" w:rsidRPr="00A35952">
        <w:rPr>
          <w:rFonts w:ascii="仿宋_GB2312" w:eastAsia="仿宋_GB2312" w:hAnsi="宋体" w:hint="eastAsia"/>
          <w:sz w:val="32"/>
          <w:szCs w:val="32"/>
        </w:rPr>
        <w:t>进行</w:t>
      </w:r>
      <w:r w:rsidR="00666F66" w:rsidRPr="00A35952">
        <w:rPr>
          <w:rFonts w:ascii="仿宋_GB2312" w:eastAsia="仿宋_GB2312" w:hAnsi="宋体" w:hint="eastAsia"/>
          <w:sz w:val="32"/>
          <w:szCs w:val="32"/>
        </w:rPr>
        <w:t>，测试成绩应及时告知学生，结果在校内公示5天。</w:t>
      </w:r>
    </w:p>
    <w:p w:rsidR="00594615" w:rsidRPr="00A35952" w:rsidRDefault="002762B0">
      <w:pPr>
        <w:widowControl/>
        <w:ind w:firstLine="645"/>
        <w:jc w:val="left"/>
        <w:rPr>
          <w:rFonts w:ascii="楷体_GB2312" w:eastAsia="楷体_GB2312" w:hAnsiTheme="majorEastAsia" w:cs="仿宋_GB2312"/>
          <w:sz w:val="32"/>
          <w:szCs w:val="32"/>
          <w:highlight w:val="white"/>
          <w:lang w:val="zh-CN"/>
        </w:rPr>
      </w:pPr>
      <w:r w:rsidRPr="00A35952">
        <w:rPr>
          <w:rFonts w:ascii="楷体_GB2312" w:eastAsia="楷体_GB2312" w:hAnsiTheme="majorEastAsia" w:cs="仿宋_GB2312" w:hint="eastAsia"/>
          <w:sz w:val="32"/>
          <w:szCs w:val="32"/>
          <w:highlight w:val="white"/>
          <w:lang w:val="zh-CN"/>
        </w:rPr>
        <w:t>（</w:t>
      </w:r>
      <w:r w:rsidRPr="00A35952">
        <w:rPr>
          <w:rFonts w:ascii="楷体_GB2312" w:eastAsia="楷体_GB2312" w:hAnsiTheme="majorEastAsia" w:cs="仿宋_GB2312" w:hint="eastAsia"/>
          <w:sz w:val="32"/>
          <w:szCs w:val="32"/>
          <w:highlight w:val="white"/>
        </w:rPr>
        <w:t>二</w:t>
      </w:r>
      <w:r w:rsidRPr="00A35952">
        <w:rPr>
          <w:rFonts w:ascii="楷体_GB2312" w:eastAsia="楷体_GB2312" w:hAnsiTheme="majorEastAsia" w:cs="仿宋_GB2312" w:hint="eastAsia"/>
          <w:sz w:val="32"/>
          <w:szCs w:val="32"/>
          <w:highlight w:val="white"/>
          <w:lang w:val="zh-CN"/>
        </w:rPr>
        <w:t>）</w:t>
      </w:r>
      <w:r w:rsidR="00666F66" w:rsidRPr="00A35952">
        <w:rPr>
          <w:rFonts w:ascii="楷体_GB2312" w:eastAsia="楷体_GB2312" w:hAnsiTheme="majorEastAsia" w:cs="仿宋_GB2312" w:hint="eastAsia"/>
          <w:sz w:val="32"/>
          <w:szCs w:val="32"/>
          <w:highlight w:val="white"/>
          <w:lang w:val="zh-CN"/>
        </w:rPr>
        <w:t>终结性专项运动技能测试</w:t>
      </w:r>
    </w:p>
    <w:p w:rsidR="007855BD" w:rsidRPr="00A35952" w:rsidRDefault="002762B0" w:rsidP="00A32715">
      <w:pPr>
        <w:widowControl/>
        <w:ind w:firstLine="645"/>
        <w:jc w:val="left"/>
        <w:rPr>
          <w:rFonts w:ascii="黑体" w:eastAsia="黑体" w:hAnsi="黑体" w:cs="仿宋_GB2312"/>
          <w:sz w:val="32"/>
          <w:szCs w:val="32"/>
          <w:highlight w:val="white"/>
        </w:rPr>
      </w:pPr>
      <w:r w:rsidRPr="00A35952">
        <w:rPr>
          <w:rFonts w:ascii="仿宋_GB2312" w:eastAsia="仿宋_GB2312" w:hAnsiTheme="majorEastAsia" w:cs="仿宋_GB2312" w:hint="eastAsia"/>
          <w:sz w:val="32"/>
          <w:szCs w:val="32"/>
          <w:highlight w:val="white"/>
        </w:rPr>
        <w:t>由市招考办</w:t>
      </w:r>
      <w:r w:rsidR="00A32715" w:rsidRPr="00A35952">
        <w:rPr>
          <w:rFonts w:ascii="仿宋_GB2312" w:eastAsia="仿宋_GB2312" w:hAnsiTheme="majorEastAsia" w:cs="仿宋_GB2312" w:hint="eastAsia"/>
          <w:sz w:val="32"/>
          <w:szCs w:val="32"/>
          <w:highlight w:val="white"/>
        </w:rPr>
        <w:t>统一</w:t>
      </w:r>
      <w:r w:rsidR="00974681" w:rsidRPr="00A35952">
        <w:rPr>
          <w:rFonts w:ascii="仿宋_GB2312" w:eastAsia="仿宋_GB2312" w:hAnsiTheme="majorEastAsia" w:cs="仿宋_GB2312" w:hint="eastAsia"/>
          <w:sz w:val="32"/>
          <w:szCs w:val="32"/>
          <w:highlight w:val="white"/>
        </w:rPr>
        <w:t>组织实施</w:t>
      </w:r>
      <w:r w:rsidR="00707BED" w:rsidRPr="00A35952">
        <w:rPr>
          <w:rFonts w:ascii="仿宋_GB2312" w:eastAsia="仿宋_GB2312" w:hAnsiTheme="majorEastAsia" w:cs="仿宋_GB2312" w:hint="eastAsia"/>
          <w:sz w:val="32"/>
          <w:szCs w:val="32"/>
          <w:highlight w:val="white"/>
        </w:rPr>
        <w:t>，</w:t>
      </w:r>
      <w:r w:rsidR="00974681" w:rsidRPr="00A35952">
        <w:rPr>
          <w:rFonts w:ascii="仿宋_GB2312" w:eastAsia="仿宋_GB2312" w:hAnsiTheme="majorEastAsia" w:cs="仿宋_GB2312" w:hint="eastAsia"/>
          <w:sz w:val="32"/>
          <w:szCs w:val="32"/>
          <w:highlight w:val="white"/>
        </w:rPr>
        <w:t>测试</w:t>
      </w:r>
      <w:r w:rsidR="007429F7" w:rsidRPr="00A35952">
        <w:rPr>
          <w:rFonts w:ascii="仿宋_GB2312" w:eastAsia="仿宋_GB2312" w:hAnsiTheme="majorEastAsia" w:cs="仿宋_GB2312" w:hint="eastAsia"/>
          <w:sz w:val="32"/>
          <w:szCs w:val="32"/>
          <w:highlight w:val="white"/>
        </w:rPr>
        <w:t>项目分为规定自选</w:t>
      </w:r>
      <w:bookmarkStart w:id="1" w:name="_Hlk22308215"/>
      <w:r w:rsidR="007429F7" w:rsidRPr="00A35952">
        <w:rPr>
          <w:rFonts w:ascii="仿宋_GB2312" w:eastAsia="仿宋_GB2312" w:hAnsiTheme="majorEastAsia" w:cs="仿宋_GB2312" w:hint="eastAsia"/>
          <w:sz w:val="32"/>
          <w:szCs w:val="32"/>
          <w:highlight w:val="white"/>
        </w:rPr>
        <w:t>（</w:t>
      </w:r>
      <w:r w:rsidR="00606C35" w:rsidRPr="00A35952">
        <w:rPr>
          <w:rFonts w:ascii="仿宋_GB2312" w:eastAsia="仿宋_GB2312" w:hAnsiTheme="majorEastAsia" w:cs="仿宋_GB2312" w:hint="eastAsia"/>
          <w:sz w:val="32"/>
          <w:szCs w:val="32"/>
          <w:highlight w:val="white"/>
        </w:rPr>
        <w:t>包括：</w:t>
      </w:r>
      <w:r w:rsidR="007429F7" w:rsidRPr="00A35952">
        <w:rPr>
          <w:rFonts w:ascii="仿宋_GB2312" w:eastAsia="仿宋_GB2312" w:hAnsiTheme="majorEastAsia" w:cs="仿宋_GB2312" w:hint="eastAsia"/>
          <w:sz w:val="32"/>
          <w:szCs w:val="32"/>
          <w:highlight w:val="white"/>
        </w:rPr>
        <w:t>足球、篮球</w:t>
      </w:r>
      <w:r w:rsidR="00606C35" w:rsidRPr="00A35952">
        <w:rPr>
          <w:rFonts w:ascii="仿宋_GB2312" w:eastAsia="仿宋_GB2312" w:hAnsiTheme="majorEastAsia" w:cs="仿宋_GB2312" w:hint="eastAsia"/>
          <w:sz w:val="32"/>
          <w:szCs w:val="32"/>
          <w:highlight w:val="white"/>
        </w:rPr>
        <w:t>和</w:t>
      </w:r>
      <w:r w:rsidR="007429F7" w:rsidRPr="00A35952">
        <w:rPr>
          <w:rFonts w:ascii="仿宋_GB2312" w:eastAsia="仿宋_GB2312" w:hAnsiTheme="majorEastAsia" w:cs="仿宋_GB2312" w:hint="eastAsia"/>
          <w:sz w:val="32"/>
          <w:szCs w:val="32"/>
          <w:highlight w:val="white"/>
        </w:rPr>
        <w:t>排球</w:t>
      </w:r>
      <w:r w:rsidR="00606C35" w:rsidRPr="00A35952">
        <w:rPr>
          <w:rFonts w:ascii="仿宋_GB2312" w:eastAsia="仿宋_GB2312" w:hAnsiTheme="majorEastAsia" w:cs="仿宋_GB2312" w:hint="eastAsia"/>
          <w:sz w:val="32"/>
          <w:szCs w:val="32"/>
          <w:highlight w:val="white"/>
        </w:rPr>
        <w:t>，共3项</w:t>
      </w:r>
      <w:r w:rsidR="007429F7" w:rsidRPr="00A35952">
        <w:rPr>
          <w:rFonts w:ascii="仿宋_GB2312" w:eastAsia="仿宋_GB2312" w:hAnsiTheme="majorEastAsia" w:cs="仿宋_GB2312" w:hint="eastAsia"/>
          <w:sz w:val="32"/>
          <w:szCs w:val="32"/>
          <w:highlight w:val="white"/>
        </w:rPr>
        <w:t>）</w:t>
      </w:r>
      <w:bookmarkEnd w:id="1"/>
      <w:r w:rsidR="007429F7" w:rsidRPr="00A35952">
        <w:rPr>
          <w:rFonts w:ascii="仿宋_GB2312" w:eastAsia="仿宋_GB2312" w:hAnsiTheme="majorEastAsia" w:cs="仿宋_GB2312" w:hint="eastAsia"/>
          <w:sz w:val="32"/>
          <w:szCs w:val="32"/>
          <w:highlight w:val="white"/>
        </w:rPr>
        <w:t>和自主自选</w:t>
      </w:r>
      <w:r w:rsidR="00606C35" w:rsidRPr="00A35952">
        <w:rPr>
          <w:rFonts w:ascii="仿宋_GB2312" w:eastAsia="仿宋_GB2312" w:hAnsiTheme="majorEastAsia" w:cs="仿宋_GB2312" w:hint="eastAsia"/>
          <w:sz w:val="32"/>
          <w:szCs w:val="32"/>
          <w:highlight w:val="white"/>
        </w:rPr>
        <w:t>（包括：游泳、羽毛球、乒乓球、网球、田径、体操、武术和跳绳，共</w:t>
      </w:r>
      <w:r w:rsidR="00606C35" w:rsidRPr="00A35952">
        <w:rPr>
          <w:rFonts w:ascii="仿宋_GB2312" w:eastAsia="仿宋_GB2312" w:hAnsiTheme="majorEastAsia" w:cs="仿宋_GB2312"/>
          <w:sz w:val="32"/>
          <w:szCs w:val="32"/>
          <w:highlight w:val="white"/>
        </w:rPr>
        <w:t>8</w:t>
      </w:r>
      <w:r w:rsidR="00606C35" w:rsidRPr="00A35952">
        <w:rPr>
          <w:rFonts w:ascii="仿宋_GB2312" w:eastAsia="仿宋_GB2312" w:hAnsiTheme="majorEastAsia" w:cs="仿宋_GB2312" w:hint="eastAsia"/>
          <w:sz w:val="32"/>
          <w:szCs w:val="32"/>
          <w:highlight w:val="white"/>
        </w:rPr>
        <w:t>项）</w:t>
      </w:r>
      <w:r w:rsidR="007429F7" w:rsidRPr="00A35952">
        <w:rPr>
          <w:rFonts w:ascii="仿宋_GB2312" w:eastAsia="仿宋_GB2312" w:hAnsiTheme="majorEastAsia" w:cs="仿宋_GB2312" w:hint="eastAsia"/>
          <w:sz w:val="32"/>
          <w:szCs w:val="32"/>
          <w:highlight w:val="white"/>
        </w:rPr>
        <w:t>两大类，考生从两大类中分别选择其中1项、共2项进行考试，</w:t>
      </w:r>
      <w:r w:rsidR="00974681" w:rsidRPr="00A35952">
        <w:rPr>
          <w:rFonts w:ascii="仿宋_GB2312" w:eastAsia="仿宋_GB2312" w:hAnsiTheme="majorEastAsia" w:cs="仿宋_GB2312" w:hint="eastAsia"/>
          <w:sz w:val="32"/>
          <w:szCs w:val="32"/>
          <w:highlight w:val="white"/>
        </w:rPr>
        <w:t>由学校组织学生在</w:t>
      </w:r>
      <w:r w:rsidR="00707BED" w:rsidRPr="00A35952">
        <w:rPr>
          <w:rFonts w:ascii="仿宋_GB2312" w:eastAsia="仿宋_GB2312" w:hAnsiTheme="majorEastAsia" w:cs="仿宋_GB2312" w:hint="eastAsia"/>
          <w:sz w:val="32"/>
          <w:szCs w:val="32"/>
          <w:highlight w:val="white"/>
        </w:rPr>
        <w:t>本校进行现场测试</w:t>
      </w:r>
      <w:r w:rsidRPr="00A35952">
        <w:rPr>
          <w:rFonts w:ascii="仿宋_GB2312" w:eastAsia="仿宋_GB2312" w:hAnsiTheme="majorEastAsia" w:cs="仿宋_GB2312" w:hint="eastAsia"/>
          <w:sz w:val="32"/>
          <w:szCs w:val="32"/>
          <w:highlight w:val="white"/>
        </w:rPr>
        <w:t>。</w:t>
      </w:r>
      <w:r w:rsidR="004D5A09" w:rsidRPr="00A35952">
        <w:rPr>
          <w:rFonts w:ascii="仿宋_GB2312" w:eastAsia="仿宋_GB2312" w:hAnsiTheme="majorEastAsia" w:cs="仿宋_GB2312" w:hint="eastAsia"/>
          <w:sz w:val="32"/>
          <w:szCs w:val="32"/>
          <w:highlight w:val="white"/>
        </w:rPr>
        <w:t>测试</w:t>
      </w:r>
      <w:r w:rsidR="00974681" w:rsidRPr="00A35952">
        <w:rPr>
          <w:rFonts w:ascii="仿宋_GB2312" w:eastAsia="仿宋_GB2312" w:hAnsiTheme="majorEastAsia" w:cs="仿宋_GB2312" w:hint="eastAsia"/>
          <w:sz w:val="32"/>
          <w:szCs w:val="32"/>
          <w:highlight w:val="white"/>
        </w:rPr>
        <w:t>安排</w:t>
      </w:r>
      <w:r w:rsidR="004D5A09" w:rsidRPr="00A35952">
        <w:rPr>
          <w:rFonts w:ascii="仿宋_GB2312" w:eastAsia="仿宋_GB2312" w:hAnsiTheme="majorEastAsia" w:cs="仿宋_GB2312" w:hint="eastAsia"/>
          <w:sz w:val="32"/>
          <w:szCs w:val="32"/>
          <w:highlight w:val="white"/>
        </w:rPr>
        <w:t>在高三第二学期进行，测试不及格，可以补测一次</w:t>
      </w:r>
      <w:r w:rsidR="004D5A09" w:rsidRPr="00A35952">
        <w:rPr>
          <w:rFonts w:ascii="仿宋_GB2312" w:eastAsia="仿宋_GB2312" w:hAnsiTheme="majorEastAsia" w:cs="仿宋_GB2312" w:hint="eastAsia"/>
          <w:sz w:val="32"/>
          <w:szCs w:val="32"/>
          <w:highlight w:val="white"/>
          <w:lang w:val="zh-CN"/>
        </w:rPr>
        <w:t>。</w:t>
      </w:r>
      <w:r w:rsidR="00974681" w:rsidRPr="00A35952">
        <w:rPr>
          <w:rFonts w:ascii="仿宋_GB2312" w:eastAsia="仿宋_GB2312" w:hAnsi="宋体" w:hint="eastAsia"/>
          <w:sz w:val="32"/>
          <w:szCs w:val="32"/>
        </w:rPr>
        <w:t>首次</w:t>
      </w:r>
      <w:r w:rsidR="00A32715" w:rsidRPr="00A35952">
        <w:rPr>
          <w:rFonts w:ascii="仿宋_GB2312" w:eastAsia="仿宋_GB2312" w:hAnsi="宋体" w:hint="eastAsia"/>
          <w:sz w:val="32"/>
          <w:szCs w:val="32"/>
        </w:rPr>
        <w:t>现场测试时间安排在</w:t>
      </w:r>
      <w:r w:rsidR="00A32715" w:rsidRPr="00A35952">
        <w:rPr>
          <w:rFonts w:ascii="仿宋_GB2312" w:eastAsia="仿宋_GB2312" w:hAnsi="宋体"/>
          <w:sz w:val="32"/>
          <w:szCs w:val="32"/>
        </w:rPr>
        <w:t>3</w:t>
      </w:r>
      <w:r w:rsidR="00A32715" w:rsidRPr="00A35952">
        <w:rPr>
          <w:rFonts w:ascii="仿宋_GB2312" w:eastAsia="仿宋_GB2312" w:hAnsi="宋体" w:hint="eastAsia"/>
          <w:sz w:val="32"/>
          <w:szCs w:val="32"/>
        </w:rPr>
        <w:t>月中</w:t>
      </w:r>
      <w:r w:rsidR="00974681" w:rsidRPr="00A35952">
        <w:rPr>
          <w:rFonts w:ascii="仿宋_GB2312" w:eastAsia="仿宋_GB2312" w:hAnsi="宋体" w:hint="eastAsia"/>
          <w:sz w:val="32"/>
          <w:szCs w:val="32"/>
        </w:rPr>
        <w:t>旬，缓考和补考时间安排在</w:t>
      </w:r>
      <w:r w:rsidR="00A32715" w:rsidRPr="00A35952">
        <w:rPr>
          <w:rFonts w:ascii="仿宋_GB2312" w:eastAsia="仿宋_GB2312" w:hAnsi="宋体"/>
          <w:sz w:val="32"/>
          <w:szCs w:val="32"/>
        </w:rPr>
        <w:t>5</w:t>
      </w:r>
      <w:r w:rsidR="00A32715" w:rsidRPr="00A35952">
        <w:rPr>
          <w:rFonts w:ascii="仿宋_GB2312" w:eastAsia="仿宋_GB2312" w:hAnsi="宋体" w:hint="eastAsia"/>
          <w:sz w:val="32"/>
          <w:szCs w:val="32"/>
        </w:rPr>
        <w:t>月上旬。</w:t>
      </w:r>
      <w:r w:rsidR="00EE1871" w:rsidRPr="00A35952">
        <w:rPr>
          <w:rFonts w:ascii="仿宋_GB2312" w:eastAsia="仿宋_GB2312" w:hAnsi="宋体" w:hint="eastAsia"/>
          <w:sz w:val="32"/>
          <w:szCs w:val="32"/>
        </w:rPr>
        <w:t>测试期间，市招考办随机抽选学校进行巡视。</w:t>
      </w:r>
    </w:p>
    <w:p w:rsidR="00594615" w:rsidRPr="00A35952" w:rsidRDefault="002762B0">
      <w:pPr>
        <w:widowControl/>
        <w:ind w:firstLine="645"/>
        <w:jc w:val="left"/>
        <w:rPr>
          <w:rFonts w:ascii="黑体" w:eastAsia="黑体" w:hAnsi="黑体" w:cs="仿宋_GB2312"/>
          <w:sz w:val="32"/>
          <w:szCs w:val="32"/>
          <w:highlight w:val="white"/>
          <w:lang w:val="zh-CN"/>
        </w:rPr>
      </w:pPr>
      <w:r w:rsidRPr="00A35952">
        <w:rPr>
          <w:rFonts w:ascii="黑体" w:eastAsia="黑体" w:hAnsi="黑体" w:cs="仿宋_GB2312" w:hint="eastAsia"/>
          <w:sz w:val="32"/>
          <w:szCs w:val="32"/>
          <w:highlight w:val="white"/>
        </w:rPr>
        <w:lastRenderedPageBreak/>
        <w:t>六</w:t>
      </w:r>
      <w:r w:rsidRPr="00A35952">
        <w:rPr>
          <w:rFonts w:ascii="黑体" w:eastAsia="黑体" w:hAnsi="黑体" w:cs="仿宋_GB2312" w:hint="eastAsia"/>
          <w:sz w:val="32"/>
          <w:szCs w:val="32"/>
          <w:highlight w:val="white"/>
          <w:lang w:val="zh-CN"/>
        </w:rPr>
        <w:t>、测试成绩评定</w:t>
      </w:r>
    </w:p>
    <w:p w:rsidR="00594615" w:rsidRPr="00A35952" w:rsidRDefault="002762B0">
      <w:pPr>
        <w:widowControl/>
        <w:ind w:firstLine="645"/>
        <w:jc w:val="left"/>
        <w:rPr>
          <w:rFonts w:ascii="楷体_GB2312" w:eastAsia="楷体_GB2312" w:hAnsi="楷体_GB2312" w:cs="楷体_GB2312"/>
          <w:sz w:val="32"/>
          <w:szCs w:val="32"/>
          <w:highlight w:val="white"/>
        </w:rPr>
      </w:pPr>
      <w:r w:rsidRPr="00A35952">
        <w:rPr>
          <w:rFonts w:ascii="楷体_GB2312" w:eastAsia="楷体_GB2312" w:hAnsi="楷体_GB2312" w:cs="楷体_GB2312" w:hint="eastAsia"/>
          <w:sz w:val="32"/>
          <w:szCs w:val="32"/>
          <w:highlight w:val="white"/>
          <w:lang w:val="zh-CN"/>
        </w:rPr>
        <w:t>（</w:t>
      </w:r>
      <w:r w:rsidRPr="00A35952">
        <w:rPr>
          <w:rFonts w:ascii="楷体_GB2312" w:eastAsia="楷体_GB2312" w:hAnsi="楷体_GB2312" w:cs="楷体_GB2312" w:hint="eastAsia"/>
          <w:sz w:val="32"/>
          <w:szCs w:val="32"/>
          <w:highlight w:val="white"/>
        </w:rPr>
        <w:t>一）成绩呈现</w:t>
      </w:r>
    </w:p>
    <w:p w:rsidR="00B2583F" w:rsidRPr="00A35952" w:rsidRDefault="002762B0" w:rsidP="00B2583F">
      <w:pPr>
        <w:widowControl/>
        <w:ind w:firstLineChars="200" w:firstLine="640"/>
        <w:rPr>
          <w:rFonts w:ascii="仿宋_GB2312" w:eastAsia="仿宋_GB2312"/>
          <w:sz w:val="32"/>
          <w:szCs w:val="32"/>
        </w:rPr>
      </w:pPr>
      <w:r w:rsidRPr="00A35952">
        <w:rPr>
          <w:rFonts w:ascii="仿宋_GB2312" w:eastAsia="仿宋_GB2312" w:hAnsiTheme="majorEastAsia" w:cs="仿宋_GB2312" w:hint="eastAsia"/>
          <w:sz w:val="32"/>
          <w:szCs w:val="32"/>
          <w:highlight w:val="white"/>
          <w:lang w:val="zh-CN"/>
        </w:rPr>
        <w:t>普通高中体育与健康学业水平</w:t>
      </w:r>
      <w:r w:rsidR="008E484E" w:rsidRPr="00A35952">
        <w:rPr>
          <w:rFonts w:ascii="仿宋_GB2312" w:eastAsia="仿宋_GB2312" w:hAnsiTheme="majorEastAsia" w:cs="仿宋_GB2312" w:hint="eastAsia"/>
          <w:sz w:val="32"/>
          <w:szCs w:val="32"/>
          <w:highlight w:val="white"/>
          <w:lang w:val="zh-CN"/>
        </w:rPr>
        <w:t>考试</w:t>
      </w:r>
      <w:r w:rsidRPr="00A35952">
        <w:rPr>
          <w:rFonts w:ascii="仿宋_GB2312" w:eastAsia="仿宋_GB2312" w:hAnsiTheme="majorEastAsia" w:cs="仿宋_GB2312" w:hint="eastAsia"/>
          <w:sz w:val="32"/>
          <w:szCs w:val="32"/>
          <w:highlight w:val="white"/>
          <w:lang w:val="zh-CN"/>
        </w:rPr>
        <w:t>为合格性</w:t>
      </w:r>
      <w:r w:rsidR="008E484E" w:rsidRPr="00A35952">
        <w:rPr>
          <w:rFonts w:ascii="仿宋_GB2312" w:eastAsia="仿宋_GB2312" w:hAnsiTheme="majorEastAsia" w:cs="仿宋_GB2312" w:hint="eastAsia"/>
          <w:sz w:val="32"/>
          <w:szCs w:val="32"/>
          <w:highlight w:val="white"/>
          <w:lang w:val="zh-CN"/>
        </w:rPr>
        <w:t>考</w:t>
      </w:r>
      <w:r w:rsidRPr="00A35952">
        <w:rPr>
          <w:rFonts w:ascii="仿宋_GB2312" w:eastAsia="仿宋_GB2312" w:hAnsiTheme="majorEastAsia" w:cs="仿宋_GB2312" w:hint="eastAsia"/>
          <w:sz w:val="32"/>
          <w:szCs w:val="32"/>
          <w:highlight w:val="white"/>
          <w:lang w:val="zh-CN"/>
        </w:rPr>
        <w:t>试。</w:t>
      </w:r>
      <w:r w:rsidRPr="00A35952">
        <w:rPr>
          <w:rFonts w:ascii="仿宋_GB2312" w:eastAsia="仿宋_GB2312" w:hAnsiTheme="majorEastAsia" w:cs="仿宋_GB2312" w:hint="eastAsia"/>
          <w:sz w:val="32"/>
          <w:szCs w:val="32"/>
          <w:highlight w:val="white"/>
        </w:rPr>
        <w:t>考生</w:t>
      </w:r>
      <w:r w:rsidRPr="00A35952">
        <w:rPr>
          <w:rFonts w:ascii="仿宋_GB2312" w:eastAsia="仿宋_GB2312" w:hAnsiTheme="majorEastAsia" w:cs="仿宋_GB2312" w:hint="eastAsia"/>
          <w:sz w:val="32"/>
          <w:szCs w:val="32"/>
          <w:highlight w:val="white"/>
          <w:lang w:val="zh-CN"/>
        </w:rPr>
        <w:t>过程性评价的运动参与、体质健康</w:t>
      </w:r>
      <w:r w:rsidRPr="00A35952">
        <w:rPr>
          <w:rFonts w:ascii="仿宋_GB2312" w:eastAsia="仿宋_GB2312" w:hAnsiTheme="majorEastAsia" w:cs="仿宋_GB2312" w:hint="eastAsia"/>
          <w:sz w:val="32"/>
          <w:szCs w:val="32"/>
          <w:highlight w:val="white"/>
        </w:rPr>
        <w:t>测试</w:t>
      </w:r>
      <w:r w:rsidRPr="00A35952">
        <w:rPr>
          <w:rFonts w:ascii="仿宋_GB2312" w:eastAsia="仿宋_GB2312" w:hAnsiTheme="majorEastAsia" w:cs="仿宋_GB2312" w:hint="eastAsia"/>
          <w:sz w:val="32"/>
          <w:szCs w:val="32"/>
          <w:highlight w:val="white"/>
          <w:lang w:val="zh-CN"/>
        </w:rPr>
        <w:t>和专项运动技能测试</w:t>
      </w:r>
      <w:r w:rsidRPr="00A35952">
        <w:rPr>
          <w:rFonts w:ascii="仿宋_GB2312" w:eastAsia="仿宋_GB2312" w:hAnsiTheme="majorEastAsia" w:cs="仿宋_GB2312" w:hint="eastAsia"/>
          <w:sz w:val="32"/>
          <w:szCs w:val="32"/>
          <w:highlight w:val="white"/>
        </w:rPr>
        <w:t>的成绩组成</w:t>
      </w:r>
      <w:r w:rsidR="004D5A09" w:rsidRPr="00A35952">
        <w:rPr>
          <w:rFonts w:ascii="仿宋_GB2312" w:eastAsia="仿宋_GB2312" w:hAnsiTheme="majorEastAsia" w:cs="仿宋_GB2312" w:hint="eastAsia"/>
          <w:sz w:val="32"/>
          <w:szCs w:val="32"/>
          <w:highlight w:val="white"/>
        </w:rPr>
        <w:t>，</w:t>
      </w:r>
      <w:r w:rsidRPr="00A35952">
        <w:rPr>
          <w:rFonts w:ascii="仿宋_GB2312" w:eastAsia="仿宋_GB2312" w:hAnsiTheme="majorEastAsia" w:cs="仿宋_GB2312" w:hint="eastAsia"/>
          <w:sz w:val="32"/>
          <w:szCs w:val="32"/>
          <w:highlight w:val="white"/>
        </w:rPr>
        <w:t>呈现方式为“合格”或“不合格”</w:t>
      </w:r>
      <w:r w:rsidRPr="00A35952">
        <w:rPr>
          <w:rFonts w:ascii="仿宋_GB2312" w:eastAsia="仿宋_GB2312" w:hAnsiTheme="majorEastAsia" w:cs="仿宋_GB2312" w:hint="eastAsia"/>
          <w:sz w:val="32"/>
          <w:szCs w:val="32"/>
        </w:rPr>
        <w:t>。</w:t>
      </w:r>
      <w:r w:rsidRPr="00A35952">
        <w:rPr>
          <w:rFonts w:ascii="仿宋_GB2312" w:eastAsia="仿宋_GB2312" w:hAnsiTheme="majorEastAsia" w:cs="仿宋_GB2312" w:hint="eastAsia"/>
          <w:sz w:val="32"/>
          <w:szCs w:val="32"/>
          <w:highlight w:val="white"/>
        </w:rPr>
        <w:t>运动参与、体质健康测试和专项运动技能测试</w:t>
      </w:r>
      <w:r w:rsidRPr="00A35952">
        <w:rPr>
          <w:rFonts w:ascii="仿宋_GB2312" w:eastAsia="仿宋_GB2312" w:hint="eastAsia"/>
          <w:sz w:val="32"/>
          <w:szCs w:val="32"/>
        </w:rPr>
        <w:t>的成绩每次均达到合格标准，</w:t>
      </w:r>
      <w:r w:rsidR="004D5A09" w:rsidRPr="00A35952">
        <w:rPr>
          <w:rFonts w:ascii="仿宋_GB2312" w:eastAsia="仿宋_GB2312" w:hint="eastAsia"/>
          <w:sz w:val="32"/>
          <w:szCs w:val="32"/>
        </w:rPr>
        <w:t>体育与健康学业水平</w:t>
      </w:r>
      <w:r w:rsidRPr="00A35952">
        <w:rPr>
          <w:rFonts w:ascii="仿宋_GB2312" w:eastAsia="仿宋_GB2312" w:hint="eastAsia"/>
          <w:sz w:val="32"/>
          <w:szCs w:val="32"/>
        </w:rPr>
        <w:t>成绩</w:t>
      </w:r>
      <w:r w:rsidR="004D5A09" w:rsidRPr="00A35952">
        <w:rPr>
          <w:rFonts w:ascii="仿宋_GB2312" w:eastAsia="仿宋_GB2312" w:hint="eastAsia"/>
          <w:sz w:val="32"/>
          <w:szCs w:val="32"/>
        </w:rPr>
        <w:t>认定为“合格”</w:t>
      </w:r>
      <w:r w:rsidRPr="00A35952">
        <w:rPr>
          <w:rFonts w:ascii="仿宋_GB2312" w:eastAsia="仿宋_GB2312" w:hint="eastAsia"/>
          <w:sz w:val="32"/>
          <w:szCs w:val="32"/>
        </w:rPr>
        <w:t>，一项不合格或缺考，成绩</w:t>
      </w:r>
      <w:r w:rsidR="004D5A09" w:rsidRPr="00A35952">
        <w:rPr>
          <w:rFonts w:ascii="仿宋_GB2312" w:eastAsia="仿宋_GB2312" w:hint="eastAsia"/>
          <w:sz w:val="32"/>
          <w:szCs w:val="32"/>
        </w:rPr>
        <w:t>认定为“不合格”</w:t>
      </w:r>
      <w:r w:rsidR="004D5A09" w:rsidRPr="00A35952">
        <w:rPr>
          <w:rFonts w:ascii="仿宋_GB2312" w:eastAsia="仿宋_GB2312" w:hAnsiTheme="majorEastAsia" w:cs="仿宋_GB2312" w:hint="eastAsia"/>
          <w:sz w:val="32"/>
          <w:szCs w:val="32"/>
        </w:rPr>
        <w:t>，“不合格”比例不超过考生总人数的2%</w:t>
      </w:r>
      <w:r w:rsidRPr="00A35952">
        <w:rPr>
          <w:rFonts w:ascii="仿宋_GB2312" w:eastAsia="仿宋_GB2312" w:hint="eastAsia"/>
          <w:sz w:val="32"/>
          <w:szCs w:val="32"/>
        </w:rPr>
        <w:t>。测试成绩在学生综合素质评价档案中分项如实记录。</w:t>
      </w:r>
      <w:r w:rsidR="00B2583F" w:rsidRPr="00A35952">
        <w:rPr>
          <w:rFonts w:ascii="仿宋_GB2312" w:eastAsia="仿宋_GB2312" w:hint="eastAsia"/>
          <w:sz w:val="32"/>
          <w:szCs w:val="32"/>
        </w:rPr>
        <w:t>其中2</w:t>
      </w:r>
      <w:r w:rsidR="00B2583F" w:rsidRPr="00A35952">
        <w:rPr>
          <w:rFonts w:ascii="仿宋_GB2312" w:eastAsia="仿宋_GB2312"/>
          <w:sz w:val="32"/>
          <w:szCs w:val="32"/>
        </w:rPr>
        <w:t>018</w:t>
      </w:r>
      <w:r w:rsidR="00B2583F" w:rsidRPr="00A35952">
        <w:rPr>
          <w:rFonts w:ascii="仿宋_GB2312" w:eastAsia="仿宋_GB2312" w:hint="eastAsia"/>
          <w:sz w:val="32"/>
          <w:szCs w:val="32"/>
        </w:rPr>
        <w:t>年秋季</w:t>
      </w:r>
      <w:r w:rsidR="00733B8E" w:rsidRPr="00A35952">
        <w:rPr>
          <w:rFonts w:ascii="仿宋_GB2312" w:eastAsia="仿宋_GB2312" w:hint="eastAsia"/>
          <w:sz w:val="32"/>
          <w:szCs w:val="32"/>
        </w:rPr>
        <w:t>高一</w:t>
      </w:r>
      <w:r w:rsidR="00B2583F" w:rsidRPr="00A35952">
        <w:rPr>
          <w:rFonts w:ascii="仿宋_GB2312" w:eastAsia="仿宋_GB2312" w:hint="eastAsia"/>
          <w:sz w:val="32"/>
          <w:szCs w:val="32"/>
        </w:rPr>
        <w:t>入学和2</w:t>
      </w:r>
      <w:r w:rsidR="00B2583F" w:rsidRPr="00A35952">
        <w:rPr>
          <w:rFonts w:ascii="仿宋_GB2312" w:eastAsia="仿宋_GB2312"/>
          <w:sz w:val="32"/>
          <w:szCs w:val="32"/>
        </w:rPr>
        <w:t>019</w:t>
      </w:r>
      <w:r w:rsidR="00733B8E" w:rsidRPr="00A35952">
        <w:rPr>
          <w:rFonts w:ascii="仿宋_GB2312" w:eastAsia="仿宋_GB2312" w:hint="eastAsia"/>
          <w:sz w:val="32"/>
          <w:szCs w:val="32"/>
        </w:rPr>
        <w:t>年</w:t>
      </w:r>
      <w:r w:rsidR="00F32D66" w:rsidRPr="00A35952">
        <w:rPr>
          <w:rFonts w:ascii="仿宋_GB2312" w:eastAsia="仿宋_GB2312" w:hint="eastAsia"/>
          <w:sz w:val="32"/>
          <w:szCs w:val="32"/>
        </w:rPr>
        <w:t>开始</w:t>
      </w:r>
      <w:r w:rsidR="00B2583F" w:rsidRPr="00A35952">
        <w:rPr>
          <w:rFonts w:ascii="仿宋_GB2312" w:eastAsia="仿宋_GB2312" w:hint="eastAsia"/>
          <w:sz w:val="32"/>
          <w:szCs w:val="32"/>
        </w:rPr>
        <w:t>秋季</w:t>
      </w:r>
      <w:r w:rsidR="00733B8E" w:rsidRPr="00A35952">
        <w:rPr>
          <w:rFonts w:ascii="仿宋_GB2312" w:eastAsia="仿宋_GB2312" w:hint="eastAsia"/>
          <w:sz w:val="32"/>
          <w:szCs w:val="32"/>
        </w:rPr>
        <w:t>高一入学的学生</w:t>
      </w:r>
      <w:r w:rsidR="00B2583F" w:rsidRPr="00A35952">
        <w:rPr>
          <w:rFonts w:ascii="仿宋_GB2312" w:eastAsia="仿宋_GB2312" w:hint="eastAsia"/>
          <w:sz w:val="32"/>
          <w:szCs w:val="32"/>
        </w:rPr>
        <w:t>体质健康测试成绩评定办法如下：</w:t>
      </w:r>
    </w:p>
    <w:p w:rsidR="00B2583F" w:rsidRPr="00A35952" w:rsidRDefault="00B2583F" w:rsidP="00B01068">
      <w:pPr>
        <w:ind w:firstLineChars="200" w:firstLine="640"/>
        <w:rPr>
          <w:rFonts w:ascii="仿宋_GB2312" w:eastAsia="仿宋_GB2312"/>
          <w:sz w:val="32"/>
          <w:szCs w:val="32"/>
        </w:rPr>
      </w:pPr>
      <w:r w:rsidRPr="00A35952">
        <w:rPr>
          <w:rFonts w:ascii="仿宋_GB2312" w:eastAsia="仿宋_GB2312" w:hint="eastAsia"/>
          <w:sz w:val="32"/>
          <w:szCs w:val="32"/>
        </w:rPr>
        <w:t>2018年秋季</w:t>
      </w:r>
      <w:r w:rsidR="00733B8E" w:rsidRPr="00A35952">
        <w:rPr>
          <w:rFonts w:ascii="仿宋_GB2312" w:eastAsia="仿宋_GB2312" w:hint="eastAsia"/>
          <w:sz w:val="32"/>
          <w:szCs w:val="32"/>
        </w:rPr>
        <w:t>高一</w:t>
      </w:r>
      <w:r w:rsidRPr="00A35952">
        <w:rPr>
          <w:rFonts w:ascii="仿宋_GB2312" w:eastAsia="仿宋_GB2312" w:hint="eastAsia"/>
          <w:sz w:val="32"/>
          <w:szCs w:val="32"/>
        </w:rPr>
        <w:t>入学</w:t>
      </w:r>
      <w:r w:rsidR="00733B8E" w:rsidRPr="00A35952">
        <w:rPr>
          <w:rFonts w:ascii="仿宋_GB2312" w:eastAsia="仿宋_GB2312" w:hint="eastAsia"/>
          <w:sz w:val="32"/>
          <w:szCs w:val="32"/>
        </w:rPr>
        <w:t>学生</w:t>
      </w:r>
      <w:r w:rsidR="00B01068" w:rsidRPr="00A35952">
        <w:rPr>
          <w:rFonts w:ascii="仿宋_GB2312" w:eastAsia="仿宋_GB2312" w:hint="eastAsia"/>
          <w:sz w:val="32"/>
          <w:szCs w:val="32"/>
        </w:rPr>
        <w:t>，</w:t>
      </w:r>
      <w:r w:rsidRPr="00A35952">
        <w:rPr>
          <w:rFonts w:ascii="仿宋_GB2312" w:eastAsia="仿宋_GB2312" w:hint="eastAsia"/>
          <w:sz w:val="32"/>
          <w:szCs w:val="32"/>
        </w:rPr>
        <w:t>在2018年</w:t>
      </w:r>
      <w:r w:rsidR="00F32D66" w:rsidRPr="00A35952">
        <w:rPr>
          <w:rFonts w:ascii="仿宋_GB2312" w:eastAsia="仿宋_GB2312" w:hint="eastAsia"/>
          <w:sz w:val="32"/>
          <w:szCs w:val="32"/>
        </w:rPr>
        <w:t>和2</w:t>
      </w:r>
      <w:r w:rsidR="00F32D66" w:rsidRPr="00A35952">
        <w:rPr>
          <w:rFonts w:ascii="仿宋_GB2312" w:eastAsia="仿宋_GB2312"/>
          <w:sz w:val="32"/>
          <w:szCs w:val="32"/>
        </w:rPr>
        <w:t>019</w:t>
      </w:r>
      <w:r w:rsidR="00F32D66" w:rsidRPr="00A35952">
        <w:rPr>
          <w:rFonts w:ascii="仿宋_GB2312" w:eastAsia="仿宋_GB2312" w:hint="eastAsia"/>
          <w:sz w:val="32"/>
          <w:szCs w:val="32"/>
        </w:rPr>
        <w:t>年</w:t>
      </w:r>
      <w:r w:rsidRPr="00A35952">
        <w:rPr>
          <w:rFonts w:ascii="仿宋_GB2312" w:eastAsia="仿宋_GB2312" w:hint="eastAsia"/>
          <w:sz w:val="32"/>
          <w:szCs w:val="32"/>
        </w:rPr>
        <w:t>《国家学生体质健康标准》测试时，成绩合格者，则2018年</w:t>
      </w:r>
      <w:r w:rsidR="00F32D66" w:rsidRPr="00A35952">
        <w:rPr>
          <w:rFonts w:ascii="仿宋_GB2312" w:eastAsia="仿宋_GB2312" w:hint="eastAsia"/>
          <w:sz w:val="32"/>
          <w:szCs w:val="32"/>
        </w:rPr>
        <w:t>和2</w:t>
      </w:r>
      <w:r w:rsidR="00F32D66" w:rsidRPr="00A35952">
        <w:rPr>
          <w:rFonts w:ascii="仿宋_GB2312" w:eastAsia="仿宋_GB2312"/>
          <w:sz w:val="32"/>
          <w:szCs w:val="32"/>
        </w:rPr>
        <w:t>019</w:t>
      </w:r>
      <w:r w:rsidR="00F32D66" w:rsidRPr="00A35952">
        <w:rPr>
          <w:rFonts w:ascii="仿宋_GB2312" w:eastAsia="仿宋_GB2312" w:hint="eastAsia"/>
          <w:sz w:val="32"/>
          <w:szCs w:val="32"/>
        </w:rPr>
        <w:t>年</w:t>
      </w:r>
      <w:r w:rsidRPr="00A35952">
        <w:rPr>
          <w:rFonts w:ascii="仿宋_GB2312" w:eastAsia="仿宋_GB2312" w:hint="eastAsia"/>
          <w:sz w:val="32"/>
          <w:szCs w:val="32"/>
        </w:rPr>
        <w:t>体质健康测试成绩评定为合格；在201</w:t>
      </w:r>
      <w:r w:rsidR="00F32D66" w:rsidRPr="00A35952">
        <w:rPr>
          <w:rFonts w:ascii="仿宋_GB2312" w:eastAsia="仿宋_GB2312"/>
          <w:sz w:val="32"/>
          <w:szCs w:val="32"/>
        </w:rPr>
        <w:t>8</w:t>
      </w:r>
      <w:r w:rsidRPr="00A35952">
        <w:rPr>
          <w:rFonts w:ascii="仿宋_GB2312" w:eastAsia="仿宋_GB2312" w:hint="eastAsia"/>
          <w:sz w:val="32"/>
          <w:szCs w:val="32"/>
        </w:rPr>
        <w:t>年</w:t>
      </w:r>
      <w:r w:rsidR="00F32D66" w:rsidRPr="00A35952">
        <w:rPr>
          <w:rFonts w:ascii="仿宋_GB2312" w:eastAsia="仿宋_GB2312" w:hint="eastAsia"/>
          <w:sz w:val="32"/>
          <w:szCs w:val="32"/>
        </w:rPr>
        <w:t>和2</w:t>
      </w:r>
      <w:r w:rsidR="00F32D66" w:rsidRPr="00A35952">
        <w:rPr>
          <w:rFonts w:ascii="仿宋_GB2312" w:eastAsia="仿宋_GB2312"/>
          <w:sz w:val="32"/>
          <w:szCs w:val="32"/>
        </w:rPr>
        <w:t>019</w:t>
      </w:r>
      <w:r w:rsidR="00F32D66" w:rsidRPr="00A35952">
        <w:rPr>
          <w:rFonts w:ascii="仿宋_GB2312" w:eastAsia="仿宋_GB2312" w:hint="eastAsia"/>
          <w:sz w:val="32"/>
          <w:szCs w:val="32"/>
        </w:rPr>
        <w:t>年</w:t>
      </w:r>
      <w:r w:rsidRPr="00A35952">
        <w:rPr>
          <w:rFonts w:ascii="仿宋_GB2312" w:eastAsia="仿宋_GB2312" w:hint="eastAsia"/>
          <w:sz w:val="32"/>
          <w:szCs w:val="32"/>
        </w:rPr>
        <w:t>《国家学生体质健康标准》测试时，成绩不合格者，</w:t>
      </w:r>
      <w:bookmarkStart w:id="2" w:name="_Hlk20737171"/>
      <w:r w:rsidRPr="00A35952">
        <w:rPr>
          <w:rFonts w:ascii="仿宋_GB2312" w:eastAsia="仿宋_GB2312" w:hint="eastAsia"/>
          <w:sz w:val="32"/>
          <w:szCs w:val="32"/>
        </w:rPr>
        <w:t>在2020年</w:t>
      </w:r>
      <w:r w:rsidR="00F32D66" w:rsidRPr="00A35952">
        <w:rPr>
          <w:rFonts w:ascii="仿宋_GB2312" w:eastAsia="仿宋_GB2312"/>
          <w:sz w:val="32"/>
          <w:szCs w:val="32"/>
        </w:rPr>
        <w:t>3</w:t>
      </w:r>
      <w:r w:rsidRPr="00A35952">
        <w:rPr>
          <w:rFonts w:ascii="仿宋_GB2312" w:eastAsia="仿宋_GB2312" w:hint="eastAsia"/>
          <w:sz w:val="32"/>
          <w:szCs w:val="32"/>
        </w:rPr>
        <w:t>月补测合格，则2018年</w:t>
      </w:r>
      <w:r w:rsidR="00F32D66" w:rsidRPr="00A35952">
        <w:rPr>
          <w:rFonts w:ascii="仿宋_GB2312" w:eastAsia="仿宋_GB2312" w:hint="eastAsia"/>
          <w:sz w:val="32"/>
          <w:szCs w:val="32"/>
        </w:rPr>
        <w:t>和2</w:t>
      </w:r>
      <w:r w:rsidR="00F32D66" w:rsidRPr="00A35952">
        <w:rPr>
          <w:rFonts w:ascii="仿宋_GB2312" w:eastAsia="仿宋_GB2312"/>
          <w:sz w:val="32"/>
          <w:szCs w:val="32"/>
        </w:rPr>
        <w:t>019</w:t>
      </w:r>
      <w:r w:rsidR="00F32D66" w:rsidRPr="00A35952">
        <w:rPr>
          <w:rFonts w:ascii="仿宋_GB2312" w:eastAsia="仿宋_GB2312" w:hint="eastAsia"/>
          <w:sz w:val="32"/>
          <w:szCs w:val="32"/>
        </w:rPr>
        <w:t>年</w:t>
      </w:r>
      <w:r w:rsidRPr="00A35952">
        <w:rPr>
          <w:rFonts w:ascii="仿宋_GB2312" w:eastAsia="仿宋_GB2312" w:hint="eastAsia"/>
          <w:sz w:val="32"/>
          <w:szCs w:val="32"/>
        </w:rPr>
        <w:t>体质健康测试成绩评定为合格</w:t>
      </w:r>
      <w:bookmarkEnd w:id="2"/>
      <w:r w:rsidR="00F32D66" w:rsidRPr="00A35952">
        <w:rPr>
          <w:rFonts w:ascii="仿宋_GB2312" w:eastAsia="仿宋_GB2312" w:hint="eastAsia"/>
          <w:sz w:val="32"/>
          <w:szCs w:val="32"/>
        </w:rPr>
        <w:t>。</w:t>
      </w:r>
      <w:r w:rsidRPr="00A35952">
        <w:rPr>
          <w:rFonts w:ascii="仿宋_GB2312" w:eastAsia="仿宋_GB2312" w:hint="eastAsia"/>
          <w:sz w:val="32"/>
          <w:szCs w:val="32"/>
        </w:rPr>
        <w:t>2019</w:t>
      </w:r>
      <w:r w:rsidR="00733B8E" w:rsidRPr="00A35952">
        <w:rPr>
          <w:rFonts w:ascii="仿宋_GB2312" w:eastAsia="仿宋_GB2312" w:hint="eastAsia"/>
          <w:sz w:val="32"/>
          <w:szCs w:val="32"/>
        </w:rPr>
        <w:t>年</w:t>
      </w:r>
      <w:r w:rsidR="00F32D66" w:rsidRPr="00A35952">
        <w:rPr>
          <w:rFonts w:ascii="仿宋_GB2312" w:eastAsia="仿宋_GB2312" w:hint="eastAsia"/>
          <w:sz w:val="32"/>
          <w:szCs w:val="32"/>
        </w:rPr>
        <w:t>开始</w:t>
      </w:r>
      <w:r w:rsidRPr="00A35952">
        <w:rPr>
          <w:rFonts w:ascii="仿宋_GB2312" w:eastAsia="仿宋_GB2312" w:hint="eastAsia"/>
          <w:sz w:val="32"/>
          <w:szCs w:val="32"/>
        </w:rPr>
        <w:t>秋季</w:t>
      </w:r>
      <w:r w:rsidR="00733B8E" w:rsidRPr="00A35952">
        <w:rPr>
          <w:rFonts w:ascii="仿宋_GB2312" w:eastAsia="仿宋_GB2312" w:hint="eastAsia"/>
          <w:sz w:val="32"/>
          <w:szCs w:val="32"/>
        </w:rPr>
        <w:t>高一</w:t>
      </w:r>
      <w:r w:rsidRPr="00A35952">
        <w:rPr>
          <w:rFonts w:ascii="仿宋_GB2312" w:eastAsia="仿宋_GB2312" w:hint="eastAsia"/>
          <w:sz w:val="32"/>
          <w:szCs w:val="32"/>
        </w:rPr>
        <w:t>入学</w:t>
      </w:r>
      <w:r w:rsidR="00733B8E" w:rsidRPr="00A35952">
        <w:rPr>
          <w:rFonts w:ascii="仿宋_GB2312" w:eastAsia="仿宋_GB2312" w:hint="eastAsia"/>
          <w:sz w:val="32"/>
          <w:szCs w:val="32"/>
        </w:rPr>
        <w:t>学生</w:t>
      </w:r>
      <w:bookmarkStart w:id="3" w:name="_Hlk20741789"/>
      <w:r w:rsidR="00B01068" w:rsidRPr="00A35952">
        <w:rPr>
          <w:rFonts w:ascii="仿宋_GB2312" w:eastAsia="仿宋_GB2312" w:hint="eastAsia"/>
          <w:sz w:val="32"/>
          <w:szCs w:val="32"/>
        </w:rPr>
        <w:t>，</w:t>
      </w:r>
      <w:r w:rsidRPr="00A35952">
        <w:rPr>
          <w:rFonts w:ascii="仿宋_GB2312" w:eastAsia="仿宋_GB2312" w:hint="eastAsia"/>
          <w:sz w:val="32"/>
          <w:szCs w:val="32"/>
        </w:rPr>
        <w:t>在</w:t>
      </w:r>
      <w:r w:rsidR="00F32D66" w:rsidRPr="00A35952">
        <w:rPr>
          <w:rFonts w:ascii="仿宋_GB2312" w:eastAsia="仿宋_GB2312" w:hint="eastAsia"/>
          <w:sz w:val="32"/>
          <w:szCs w:val="32"/>
        </w:rPr>
        <w:t>每</w:t>
      </w:r>
      <w:r w:rsidRPr="00A35952">
        <w:rPr>
          <w:rFonts w:ascii="仿宋_GB2312" w:eastAsia="仿宋_GB2312" w:hint="eastAsia"/>
          <w:sz w:val="32"/>
          <w:szCs w:val="32"/>
        </w:rPr>
        <w:t>年11月中旬测试合格或在次年的</w:t>
      </w:r>
      <w:r w:rsidR="00F32D66" w:rsidRPr="00A35952">
        <w:rPr>
          <w:rFonts w:ascii="仿宋_GB2312" w:eastAsia="仿宋_GB2312"/>
          <w:sz w:val="32"/>
          <w:szCs w:val="32"/>
        </w:rPr>
        <w:t>3</w:t>
      </w:r>
      <w:r w:rsidRPr="00A35952">
        <w:rPr>
          <w:rFonts w:ascii="仿宋_GB2312" w:eastAsia="仿宋_GB2312" w:hint="eastAsia"/>
          <w:sz w:val="32"/>
          <w:szCs w:val="32"/>
        </w:rPr>
        <w:t>月补测合格，则该年体质健康测试成绩评定为合格。</w:t>
      </w:r>
    </w:p>
    <w:bookmarkEnd w:id="3"/>
    <w:p w:rsidR="00594615" w:rsidRPr="00A35952" w:rsidRDefault="002762B0">
      <w:pPr>
        <w:widowControl/>
        <w:ind w:firstLine="645"/>
        <w:jc w:val="left"/>
        <w:rPr>
          <w:rFonts w:ascii="楷体_GB2312" w:eastAsia="楷体_GB2312" w:hAnsi="楷体_GB2312" w:cs="楷体_GB2312"/>
          <w:sz w:val="32"/>
          <w:szCs w:val="32"/>
          <w:highlight w:val="white"/>
        </w:rPr>
      </w:pPr>
      <w:r w:rsidRPr="00A35952">
        <w:rPr>
          <w:rFonts w:ascii="楷体_GB2312" w:eastAsia="楷体_GB2312" w:hAnsi="楷体_GB2312" w:cs="楷体_GB2312" w:hint="eastAsia"/>
          <w:sz w:val="32"/>
          <w:szCs w:val="32"/>
          <w:highlight w:val="white"/>
          <w:lang w:val="zh-CN"/>
        </w:rPr>
        <w:t>（</w:t>
      </w:r>
      <w:r w:rsidRPr="00A35952">
        <w:rPr>
          <w:rFonts w:ascii="楷体_GB2312" w:eastAsia="楷体_GB2312" w:hAnsi="楷体_GB2312" w:cs="楷体_GB2312" w:hint="eastAsia"/>
          <w:sz w:val="32"/>
          <w:szCs w:val="32"/>
          <w:highlight w:val="white"/>
        </w:rPr>
        <w:t>二）</w:t>
      </w:r>
      <w:r w:rsidRPr="00A35952">
        <w:rPr>
          <w:rFonts w:ascii="楷体_GB2312" w:eastAsia="楷体_GB2312" w:hAnsi="楷体_GB2312" w:cs="楷体_GB2312" w:hint="eastAsia"/>
          <w:sz w:val="32"/>
          <w:szCs w:val="32"/>
          <w:highlight w:val="white"/>
          <w:lang w:val="zh-CN"/>
        </w:rPr>
        <w:t>特殊类考生</w:t>
      </w:r>
      <w:r w:rsidRPr="00A35952">
        <w:rPr>
          <w:rFonts w:ascii="楷体_GB2312" w:eastAsia="楷体_GB2312" w:hAnsi="楷体_GB2312" w:cs="楷体_GB2312" w:hint="eastAsia"/>
          <w:sz w:val="32"/>
          <w:szCs w:val="32"/>
          <w:highlight w:val="white"/>
        </w:rPr>
        <w:t>的成绩评定</w:t>
      </w:r>
    </w:p>
    <w:p w:rsidR="00594615" w:rsidRPr="00A35952" w:rsidRDefault="002762B0">
      <w:pPr>
        <w:widowControl/>
        <w:ind w:firstLine="645"/>
        <w:jc w:val="left"/>
        <w:rPr>
          <w:rFonts w:ascii="仿宋_GB2312" w:eastAsia="仿宋_GB2312"/>
          <w:sz w:val="32"/>
          <w:szCs w:val="32"/>
        </w:rPr>
      </w:pPr>
      <w:r w:rsidRPr="00A35952">
        <w:rPr>
          <w:rFonts w:ascii="仿宋_GB2312" w:eastAsia="仿宋_GB2312" w:hAnsiTheme="majorEastAsia" w:cs="仿宋_GB2312"/>
          <w:sz w:val="32"/>
          <w:szCs w:val="32"/>
          <w:lang w:val="zh-CN"/>
        </w:rPr>
        <w:t>1.</w:t>
      </w:r>
      <w:r w:rsidRPr="00A35952">
        <w:rPr>
          <w:rFonts w:ascii="仿宋_GB2312" w:eastAsia="仿宋_GB2312" w:hAnsiTheme="majorEastAsia" w:cs="仿宋_GB2312" w:hint="eastAsia"/>
          <w:sz w:val="32"/>
          <w:szCs w:val="32"/>
          <w:highlight w:val="white"/>
          <w:lang w:val="zh-CN"/>
        </w:rPr>
        <w:t>高</w:t>
      </w:r>
      <w:r w:rsidRPr="00A35952">
        <w:rPr>
          <w:rFonts w:ascii="仿宋_GB2312" w:eastAsia="仿宋_GB2312" w:hint="eastAsia"/>
          <w:sz w:val="32"/>
          <w:szCs w:val="32"/>
        </w:rPr>
        <w:t>中阶段已办理免修体育实践课手续的考生。</w:t>
      </w:r>
    </w:p>
    <w:p w:rsidR="00594615" w:rsidRPr="00A35952" w:rsidRDefault="002762B0">
      <w:pPr>
        <w:widowControl/>
        <w:ind w:firstLine="645"/>
        <w:jc w:val="left"/>
        <w:rPr>
          <w:rFonts w:ascii="仿宋_GB2312" w:eastAsia="仿宋_GB2312"/>
          <w:sz w:val="32"/>
          <w:szCs w:val="32"/>
        </w:rPr>
      </w:pPr>
      <w:r w:rsidRPr="00A35952">
        <w:rPr>
          <w:rFonts w:ascii="仿宋_GB2312" w:eastAsia="仿宋_GB2312" w:hint="eastAsia"/>
          <w:sz w:val="32"/>
          <w:szCs w:val="32"/>
        </w:rPr>
        <w:lastRenderedPageBreak/>
        <w:t>出具高中阶段免执行《国家学生体质健康标准》的手续表，成绩可评定为合格。</w:t>
      </w:r>
    </w:p>
    <w:p w:rsidR="00594615" w:rsidRPr="00A35952" w:rsidRDefault="002762B0">
      <w:pPr>
        <w:widowControl/>
        <w:ind w:firstLine="645"/>
        <w:jc w:val="left"/>
        <w:rPr>
          <w:rFonts w:ascii="仿宋_GB2312" w:eastAsia="仿宋_GB2312"/>
          <w:kern w:val="0"/>
          <w:sz w:val="32"/>
          <w:szCs w:val="32"/>
        </w:rPr>
      </w:pPr>
      <w:r w:rsidRPr="00A35952">
        <w:rPr>
          <w:rFonts w:ascii="仿宋_GB2312" w:eastAsia="仿宋_GB2312" w:hint="eastAsia"/>
          <w:sz w:val="32"/>
          <w:szCs w:val="32"/>
        </w:rPr>
        <w:t>2</w:t>
      </w:r>
      <w:r w:rsidRPr="00A35952">
        <w:rPr>
          <w:rFonts w:ascii="仿宋_GB2312" w:eastAsia="仿宋_GB2312"/>
          <w:sz w:val="32"/>
          <w:szCs w:val="32"/>
        </w:rPr>
        <w:t>.</w:t>
      </w:r>
      <w:bookmarkStart w:id="4" w:name="_Hlk17102413"/>
      <w:r w:rsidRPr="00A35952">
        <w:rPr>
          <w:rFonts w:ascii="仿宋_GB2312" w:eastAsia="仿宋_GB2312" w:hint="eastAsia"/>
          <w:sz w:val="32"/>
          <w:szCs w:val="32"/>
        </w:rPr>
        <w:t>身体发育异常、营养不良及肥胖症、畸形等仍然</w:t>
      </w:r>
      <w:r w:rsidRPr="00A35952">
        <w:rPr>
          <w:rFonts w:ascii="仿宋_GB2312" w:eastAsia="仿宋_GB2312" w:hint="eastAsia"/>
          <w:kern w:val="0"/>
          <w:sz w:val="32"/>
          <w:szCs w:val="32"/>
        </w:rPr>
        <w:t>能上体育实践课的考生。</w:t>
      </w:r>
      <w:bookmarkEnd w:id="4"/>
    </w:p>
    <w:p w:rsidR="00594615" w:rsidRPr="00A35952" w:rsidRDefault="002762B0">
      <w:pPr>
        <w:widowControl/>
        <w:ind w:firstLine="645"/>
        <w:jc w:val="left"/>
        <w:rPr>
          <w:rFonts w:ascii="仿宋_GB2312" w:eastAsia="仿宋_GB2312" w:hAnsiTheme="majorEastAsia" w:cs="仿宋_GB2312"/>
          <w:sz w:val="32"/>
          <w:szCs w:val="32"/>
          <w:highlight w:val="white"/>
          <w:lang w:val="zh-CN"/>
        </w:rPr>
      </w:pPr>
      <w:r w:rsidRPr="00A35952">
        <w:rPr>
          <w:rFonts w:ascii="仿宋_GB2312" w:eastAsia="仿宋_GB2312" w:hAnsiTheme="majorEastAsia" w:cs="仿宋_GB2312" w:hint="eastAsia"/>
          <w:sz w:val="32"/>
          <w:szCs w:val="32"/>
          <w:highlight w:val="white"/>
          <w:lang w:val="zh-CN"/>
        </w:rPr>
        <w:t>（1）资格界定</w:t>
      </w:r>
    </w:p>
    <w:p w:rsidR="00594615" w:rsidRPr="00A35952" w:rsidRDefault="002762B0">
      <w:pPr>
        <w:autoSpaceDE w:val="0"/>
        <w:autoSpaceDN w:val="0"/>
        <w:adjustRightInd w:val="0"/>
        <w:snapToGrid w:val="0"/>
        <w:spacing w:line="600" w:lineRule="exact"/>
        <w:ind w:firstLineChars="200" w:firstLine="640"/>
        <w:jc w:val="left"/>
        <w:rPr>
          <w:rFonts w:eastAsia="仿宋_GB2312"/>
          <w:kern w:val="0"/>
          <w:sz w:val="32"/>
          <w:szCs w:val="32"/>
        </w:rPr>
      </w:pPr>
      <w:r w:rsidRPr="00A35952">
        <w:rPr>
          <w:rFonts w:eastAsia="仿宋_GB2312" w:hint="eastAsia"/>
          <w:kern w:val="0"/>
          <w:sz w:val="32"/>
          <w:szCs w:val="32"/>
        </w:rPr>
        <w:t>持有</w:t>
      </w:r>
      <w:r w:rsidRPr="00A35952">
        <w:rPr>
          <w:rFonts w:eastAsia="仿宋_GB2312"/>
          <w:kern w:val="0"/>
          <w:sz w:val="32"/>
          <w:szCs w:val="32"/>
        </w:rPr>
        <w:t>三甲医院证明。界定标准如下：</w:t>
      </w:r>
    </w:p>
    <w:p w:rsidR="00594615" w:rsidRPr="00A35952" w:rsidRDefault="002762B0">
      <w:pPr>
        <w:autoSpaceDE w:val="0"/>
        <w:autoSpaceDN w:val="0"/>
        <w:adjustRightInd w:val="0"/>
        <w:snapToGrid w:val="0"/>
        <w:spacing w:line="600" w:lineRule="exact"/>
        <w:ind w:firstLineChars="200" w:firstLine="640"/>
        <w:jc w:val="left"/>
        <w:rPr>
          <w:rFonts w:eastAsia="仿宋_GB2312"/>
          <w:kern w:val="0"/>
          <w:sz w:val="32"/>
          <w:szCs w:val="32"/>
        </w:rPr>
      </w:pPr>
      <w:r w:rsidRPr="00A35952">
        <w:rPr>
          <w:rFonts w:eastAsia="仿宋_GB2312"/>
          <w:kern w:val="0"/>
          <w:sz w:val="32"/>
          <w:szCs w:val="32"/>
        </w:rPr>
        <w:t>第一类：营养不良〔计算公式：体重（公斤）</w:t>
      </w:r>
      <w:r w:rsidRPr="00A35952">
        <w:rPr>
          <w:rFonts w:eastAsia="仿宋_GB2312"/>
          <w:kern w:val="0"/>
          <w:sz w:val="32"/>
          <w:szCs w:val="32"/>
        </w:rPr>
        <w:t>/</w:t>
      </w:r>
      <w:r w:rsidRPr="00A35952">
        <w:rPr>
          <w:rFonts w:eastAsia="仿宋_GB2312"/>
          <w:kern w:val="0"/>
          <w:sz w:val="32"/>
          <w:szCs w:val="32"/>
        </w:rPr>
        <w:t>身高</w:t>
      </w:r>
      <w:r w:rsidRPr="00A35952">
        <w:rPr>
          <w:rFonts w:eastAsia="仿宋_GB2312"/>
          <w:kern w:val="0"/>
          <w:sz w:val="32"/>
          <w:szCs w:val="32"/>
          <w:vertAlign w:val="superscript"/>
        </w:rPr>
        <w:t>2</w:t>
      </w:r>
      <w:r w:rsidRPr="00A35952">
        <w:rPr>
          <w:rFonts w:eastAsia="仿宋_GB2312"/>
          <w:kern w:val="0"/>
          <w:sz w:val="32"/>
          <w:szCs w:val="32"/>
        </w:rPr>
        <w:t>（米</w:t>
      </w:r>
      <w:r w:rsidRPr="00A35952">
        <w:rPr>
          <w:rFonts w:eastAsia="仿宋_GB2312"/>
          <w:kern w:val="0"/>
          <w:sz w:val="32"/>
          <w:szCs w:val="32"/>
          <w:vertAlign w:val="superscript"/>
        </w:rPr>
        <w:t>2</w:t>
      </w:r>
      <w:r w:rsidRPr="00A35952">
        <w:rPr>
          <w:rFonts w:eastAsia="仿宋_GB2312"/>
          <w:kern w:val="0"/>
          <w:sz w:val="32"/>
          <w:szCs w:val="32"/>
        </w:rPr>
        <w:t>）〕，</w:t>
      </w:r>
      <w:r w:rsidRPr="00A35952">
        <w:rPr>
          <w:rFonts w:eastAsia="仿宋_GB2312"/>
          <w:kern w:val="0"/>
          <w:sz w:val="32"/>
          <w:szCs w:val="32"/>
        </w:rPr>
        <w:t>≤15.5—14.6</w:t>
      </w:r>
      <w:r w:rsidRPr="00A35952">
        <w:rPr>
          <w:rFonts w:eastAsia="仿宋_GB2312"/>
          <w:kern w:val="0"/>
          <w:sz w:val="32"/>
          <w:szCs w:val="32"/>
        </w:rPr>
        <w:t>为</w:t>
      </w:r>
      <w:r w:rsidRPr="00A35952">
        <w:rPr>
          <w:rFonts w:eastAsia="仿宋_GB2312"/>
          <w:kern w:val="0"/>
          <w:sz w:val="32"/>
          <w:szCs w:val="32"/>
        </w:rPr>
        <w:t>I</w:t>
      </w:r>
      <w:r w:rsidRPr="00A35952">
        <w:rPr>
          <w:rFonts w:eastAsia="仿宋_GB2312"/>
          <w:kern w:val="0"/>
          <w:sz w:val="32"/>
          <w:szCs w:val="32"/>
        </w:rPr>
        <w:t>度；</w:t>
      </w:r>
      <w:r w:rsidRPr="00A35952">
        <w:rPr>
          <w:rFonts w:eastAsia="仿宋_GB2312"/>
          <w:kern w:val="0"/>
          <w:sz w:val="32"/>
          <w:szCs w:val="32"/>
        </w:rPr>
        <w:t>≤14.5</w:t>
      </w:r>
      <w:r w:rsidRPr="00A35952">
        <w:rPr>
          <w:rFonts w:eastAsia="仿宋_GB2312"/>
          <w:kern w:val="0"/>
          <w:sz w:val="32"/>
          <w:szCs w:val="32"/>
        </w:rPr>
        <w:t>为</w:t>
      </w:r>
      <w:r w:rsidRPr="00A35952">
        <w:rPr>
          <w:rFonts w:eastAsia="仿宋_GB2312"/>
          <w:kern w:val="0"/>
          <w:sz w:val="32"/>
          <w:szCs w:val="32"/>
        </w:rPr>
        <w:t>Ⅱ</w:t>
      </w:r>
      <w:r w:rsidRPr="00A35952">
        <w:rPr>
          <w:rFonts w:eastAsia="仿宋_GB2312"/>
          <w:kern w:val="0"/>
          <w:sz w:val="32"/>
          <w:szCs w:val="32"/>
        </w:rPr>
        <w:t>度。</w:t>
      </w:r>
    </w:p>
    <w:p w:rsidR="00594615" w:rsidRPr="00A35952" w:rsidRDefault="002762B0">
      <w:pPr>
        <w:autoSpaceDE w:val="0"/>
        <w:autoSpaceDN w:val="0"/>
        <w:adjustRightInd w:val="0"/>
        <w:snapToGrid w:val="0"/>
        <w:spacing w:line="600" w:lineRule="exact"/>
        <w:ind w:firstLineChars="200" w:firstLine="640"/>
        <w:jc w:val="left"/>
        <w:rPr>
          <w:rFonts w:eastAsia="仿宋_GB2312"/>
          <w:kern w:val="0"/>
          <w:sz w:val="32"/>
          <w:szCs w:val="32"/>
        </w:rPr>
      </w:pPr>
      <w:r w:rsidRPr="00A35952">
        <w:rPr>
          <w:rFonts w:eastAsia="仿宋_GB2312"/>
          <w:kern w:val="0"/>
          <w:sz w:val="32"/>
          <w:szCs w:val="32"/>
        </w:rPr>
        <w:t>第二类：肥胖〔计算公式：体重（公斤）</w:t>
      </w:r>
      <w:r w:rsidRPr="00A35952">
        <w:rPr>
          <w:rFonts w:eastAsia="仿宋_GB2312"/>
          <w:kern w:val="0"/>
          <w:sz w:val="32"/>
          <w:szCs w:val="32"/>
        </w:rPr>
        <w:t>/</w:t>
      </w:r>
      <w:r w:rsidRPr="00A35952">
        <w:rPr>
          <w:rFonts w:eastAsia="仿宋_GB2312"/>
          <w:kern w:val="0"/>
          <w:sz w:val="32"/>
          <w:szCs w:val="32"/>
        </w:rPr>
        <w:t>身高</w:t>
      </w:r>
      <w:r w:rsidRPr="00A35952">
        <w:rPr>
          <w:rFonts w:eastAsia="仿宋_GB2312"/>
          <w:kern w:val="0"/>
          <w:sz w:val="32"/>
          <w:szCs w:val="32"/>
          <w:vertAlign w:val="superscript"/>
        </w:rPr>
        <w:t>2</w:t>
      </w:r>
      <w:r w:rsidRPr="00A35952">
        <w:rPr>
          <w:rFonts w:eastAsia="仿宋_GB2312"/>
          <w:kern w:val="0"/>
          <w:sz w:val="32"/>
          <w:szCs w:val="32"/>
        </w:rPr>
        <w:t>（米</w:t>
      </w:r>
      <w:r w:rsidRPr="00A35952">
        <w:rPr>
          <w:rFonts w:eastAsia="仿宋_GB2312"/>
          <w:kern w:val="0"/>
          <w:sz w:val="32"/>
          <w:szCs w:val="32"/>
          <w:vertAlign w:val="superscript"/>
        </w:rPr>
        <w:t>2</w:t>
      </w:r>
      <w:r w:rsidRPr="00A35952">
        <w:rPr>
          <w:rFonts w:eastAsia="仿宋_GB2312"/>
          <w:kern w:val="0"/>
          <w:sz w:val="32"/>
          <w:szCs w:val="32"/>
        </w:rPr>
        <w:t>）〕，</w:t>
      </w:r>
      <w:r w:rsidRPr="00A35952">
        <w:rPr>
          <w:rFonts w:eastAsia="仿宋_GB2312"/>
          <w:kern w:val="0"/>
          <w:sz w:val="32"/>
          <w:szCs w:val="32"/>
        </w:rPr>
        <w:t>≥26.5—29.9</w:t>
      </w:r>
      <w:r w:rsidRPr="00A35952">
        <w:rPr>
          <w:rFonts w:eastAsia="仿宋_GB2312"/>
          <w:kern w:val="0"/>
          <w:sz w:val="32"/>
          <w:szCs w:val="32"/>
        </w:rPr>
        <w:t>为</w:t>
      </w:r>
      <w:r w:rsidRPr="00A35952">
        <w:rPr>
          <w:rFonts w:eastAsia="仿宋_GB2312"/>
          <w:kern w:val="0"/>
          <w:sz w:val="32"/>
          <w:szCs w:val="32"/>
        </w:rPr>
        <w:t>I</w:t>
      </w:r>
      <w:r w:rsidRPr="00A35952">
        <w:rPr>
          <w:rFonts w:eastAsia="仿宋_GB2312"/>
          <w:kern w:val="0"/>
          <w:sz w:val="32"/>
          <w:szCs w:val="32"/>
        </w:rPr>
        <w:t>度；</w:t>
      </w:r>
      <w:r w:rsidRPr="00A35952">
        <w:rPr>
          <w:rFonts w:eastAsia="仿宋_GB2312"/>
          <w:kern w:val="0"/>
          <w:sz w:val="32"/>
          <w:szCs w:val="32"/>
        </w:rPr>
        <w:t>≥30</w:t>
      </w:r>
      <w:r w:rsidRPr="00A35952">
        <w:rPr>
          <w:rFonts w:eastAsia="仿宋_GB2312"/>
          <w:kern w:val="0"/>
          <w:sz w:val="32"/>
          <w:szCs w:val="32"/>
        </w:rPr>
        <w:t>为</w:t>
      </w:r>
      <w:r w:rsidRPr="00A35952">
        <w:rPr>
          <w:rFonts w:eastAsia="仿宋_GB2312"/>
          <w:kern w:val="0"/>
          <w:sz w:val="32"/>
          <w:szCs w:val="32"/>
        </w:rPr>
        <w:t>Ⅱ</w:t>
      </w:r>
      <w:r w:rsidRPr="00A35952">
        <w:rPr>
          <w:rFonts w:eastAsia="仿宋_GB2312"/>
          <w:kern w:val="0"/>
          <w:sz w:val="32"/>
          <w:szCs w:val="32"/>
        </w:rPr>
        <w:t>度。</w:t>
      </w:r>
    </w:p>
    <w:p w:rsidR="00594615" w:rsidRPr="00A35952" w:rsidRDefault="002762B0">
      <w:pPr>
        <w:autoSpaceDE w:val="0"/>
        <w:autoSpaceDN w:val="0"/>
        <w:adjustRightInd w:val="0"/>
        <w:snapToGrid w:val="0"/>
        <w:spacing w:line="600" w:lineRule="exact"/>
        <w:ind w:firstLineChars="200" w:firstLine="640"/>
        <w:jc w:val="left"/>
        <w:rPr>
          <w:rFonts w:eastAsia="仿宋_GB2312"/>
          <w:kern w:val="0"/>
          <w:sz w:val="32"/>
          <w:szCs w:val="32"/>
        </w:rPr>
      </w:pPr>
      <w:r w:rsidRPr="00A35952">
        <w:rPr>
          <w:rFonts w:eastAsia="仿宋_GB2312"/>
          <w:kern w:val="0"/>
          <w:sz w:val="32"/>
          <w:szCs w:val="32"/>
        </w:rPr>
        <w:t>第三类：严重脊柱弯曲，偏离中心线</w:t>
      </w:r>
      <w:r w:rsidRPr="00A35952">
        <w:rPr>
          <w:rFonts w:eastAsia="仿宋_GB2312"/>
          <w:kern w:val="0"/>
          <w:sz w:val="32"/>
          <w:szCs w:val="32"/>
        </w:rPr>
        <w:t>2.5</w:t>
      </w:r>
      <w:r w:rsidRPr="00A35952">
        <w:rPr>
          <w:rFonts w:eastAsia="仿宋_GB2312"/>
          <w:kern w:val="0"/>
          <w:sz w:val="32"/>
          <w:szCs w:val="32"/>
        </w:rPr>
        <w:t>厘米</w:t>
      </w:r>
      <w:r w:rsidRPr="00A35952">
        <w:rPr>
          <w:rFonts w:eastAsia="仿宋_GB2312"/>
          <w:kern w:val="0"/>
          <w:sz w:val="32"/>
          <w:szCs w:val="32"/>
        </w:rPr>
        <w:t>—3.4</w:t>
      </w:r>
      <w:r w:rsidRPr="00A35952">
        <w:rPr>
          <w:rFonts w:eastAsia="仿宋_GB2312"/>
          <w:kern w:val="0"/>
          <w:sz w:val="32"/>
          <w:szCs w:val="32"/>
        </w:rPr>
        <w:t>厘米为</w:t>
      </w:r>
      <w:r w:rsidRPr="00A35952">
        <w:rPr>
          <w:rFonts w:eastAsia="仿宋_GB2312"/>
          <w:kern w:val="0"/>
          <w:sz w:val="32"/>
          <w:szCs w:val="32"/>
        </w:rPr>
        <w:t>I</w:t>
      </w:r>
      <w:r w:rsidRPr="00A35952">
        <w:rPr>
          <w:rFonts w:eastAsia="仿宋_GB2312"/>
          <w:kern w:val="0"/>
          <w:sz w:val="32"/>
          <w:szCs w:val="32"/>
        </w:rPr>
        <w:t>度；</w:t>
      </w:r>
      <w:r w:rsidRPr="00A35952">
        <w:rPr>
          <w:rFonts w:eastAsia="仿宋_GB2312"/>
          <w:kern w:val="0"/>
          <w:sz w:val="32"/>
          <w:szCs w:val="32"/>
        </w:rPr>
        <w:t>3.5</w:t>
      </w:r>
      <w:r w:rsidRPr="00A35952">
        <w:rPr>
          <w:rFonts w:eastAsia="仿宋_GB2312"/>
          <w:kern w:val="0"/>
          <w:sz w:val="32"/>
          <w:szCs w:val="32"/>
        </w:rPr>
        <w:t>厘米以上为</w:t>
      </w:r>
      <w:r w:rsidRPr="00A35952">
        <w:rPr>
          <w:rFonts w:eastAsia="仿宋_GB2312"/>
          <w:kern w:val="0"/>
          <w:sz w:val="32"/>
          <w:szCs w:val="32"/>
        </w:rPr>
        <w:t>Ⅱ</w:t>
      </w:r>
      <w:r w:rsidRPr="00A35952">
        <w:rPr>
          <w:rFonts w:eastAsia="仿宋_GB2312"/>
          <w:kern w:val="0"/>
          <w:sz w:val="32"/>
          <w:szCs w:val="32"/>
        </w:rPr>
        <w:t>度。</w:t>
      </w:r>
    </w:p>
    <w:p w:rsidR="00594615" w:rsidRPr="00A35952" w:rsidRDefault="002762B0">
      <w:pPr>
        <w:autoSpaceDE w:val="0"/>
        <w:autoSpaceDN w:val="0"/>
        <w:adjustRightInd w:val="0"/>
        <w:snapToGrid w:val="0"/>
        <w:spacing w:line="600" w:lineRule="exact"/>
        <w:ind w:firstLineChars="200" w:firstLine="640"/>
        <w:jc w:val="left"/>
        <w:rPr>
          <w:rFonts w:eastAsia="仿宋_GB2312"/>
          <w:kern w:val="0"/>
          <w:sz w:val="32"/>
          <w:szCs w:val="32"/>
        </w:rPr>
      </w:pPr>
      <w:r w:rsidRPr="00A35952">
        <w:rPr>
          <w:rFonts w:eastAsia="仿宋_GB2312"/>
          <w:kern w:val="0"/>
          <w:sz w:val="32"/>
          <w:szCs w:val="32"/>
        </w:rPr>
        <w:t>第四类：</w:t>
      </w:r>
      <w:r w:rsidRPr="00A35952">
        <w:rPr>
          <w:rFonts w:eastAsia="仿宋_GB2312"/>
          <w:kern w:val="0"/>
          <w:sz w:val="32"/>
          <w:szCs w:val="32"/>
        </w:rPr>
        <w:t>O</w:t>
      </w:r>
      <w:r w:rsidRPr="00A35952">
        <w:rPr>
          <w:rFonts w:eastAsia="仿宋_GB2312"/>
          <w:kern w:val="0"/>
          <w:sz w:val="32"/>
          <w:szCs w:val="32"/>
        </w:rPr>
        <w:t>型腿：两膝之间距离</w:t>
      </w:r>
      <w:r w:rsidRPr="00A35952">
        <w:rPr>
          <w:rFonts w:eastAsia="仿宋_GB2312"/>
          <w:kern w:val="0"/>
          <w:sz w:val="32"/>
          <w:szCs w:val="32"/>
        </w:rPr>
        <w:t>10</w:t>
      </w:r>
      <w:r w:rsidRPr="00A35952">
        <w:rPr>
          <w:rFonts w:eastAsia="仿宋_GB2312"/>
          <w:kern w:val="0"/>
          <w:sz w:val="32"/>
          <w:szCs w:val="32"/>
        </w:rPr>
        <w:t>厘米</w:t>
      </w:r>
      <w:r w:rsidRPr="00A35952">
        <w:rPr>
          <w:rFonts w:eastAsia="仿宋_GB2312"/>
          <w:kern w:val="0"/>
          <w:sz w:val="32"/>
          <w:szCs w:val="32"/>
        </w:rPr>
        <w:t>—19</w:t>
      </w:r>
      <w:r w:rsidRPr="00A35952">
        <w:rPr>
          <w:rFonts w:eastAsia="仿宋_GB2312"/>
          <w:kern w:val="0"/>
          <w:sz w:val="32"/>
          <w:szCs w:val="32"/>
        </w:rPr>
        <w:t>厘米为</w:t>
      </w:r>
      <w:r w:rsidRPr="00A35952">
        <w:rPr>
          <w:rFonts w:eastAsia="仿宋_GB2312"/>
          <w:kern w:val="0"/>
          <w:sz w:val="32"/>
          <w:szCs w:val="32"/>
        </w:rPr>
        <w:t>I</w:t>
      </w:r>
      <w:r w:rsidRPr="00A35952">
        <w:rPr>
          <w:rFonts w:eastAsia="仿宋_GB2312"/>
          <w:kern w:val="0"/>
          <w:sz w:val="32"/>
          <w:szCs w:val="32"/>
        </w:rPr>
        <w:t>度；</w:t>
      </w:r>
      <w:r w:rsidRPr="00A35952">
        <w:rPr>
          <w:rFonts w:eastAsia="仿宋_GB2312"/>
          <w:kern w:val="0"/>
          <w:sz w:val="32"/>
          <w:szCs w:val="32"/>
        </w:rPr>
        <w:t>20</w:t>
      </w:r>
      <w:r w:rsidRPr="00A35952">
        <w:rPr>
          <w:rFonts w:eastAsia="仿宋_GB2312"/>
          <w:kern w:val="0"/>
          <w:sz w:val="32"/>
          <w:szCs w:val="32"/>
        </w:rPr>
        <w:t>厘米以上为</w:t>
      </w:r>
      <w:r w:rsidRPr="00A35952">
        <w:rPr>
          <w:rFonts w:eastAsia="仿宋_GB2312"/>
          <w:kern w:val="0"/>
          <w:sz w:val="32"/>
          <w:szCs w:val="32"/>
        </w:rPr>
        <w:t>Ⅱ</w:t>
      </w:r>
      <w:r w:rsidRPr="00A35952">
        <w:rPr>
          <w:rFonts w:eastAsia="仿宋_GB2312"/>
          <w:kern w:val="0"/>
          <w:sz w:val="32"/>
          <w:szCs w:val="32"/>
        </w:rPr>
        <w:t>度。</w:t>
      </w:r>
    </w:p>
    <w:p w:rsidR="00594615" w:rsidRPr="00A35952" w:rsidRDefault="002762B0">
      <w:pPr>
        <w:autoSpaceDE w:val="0"/>
        <w:autoSpaceDN w:val="0"/>
        <w:adjustRightInd w:val="0"/>
        <w:snapToGrid w:val="0"/>
        <w:spacing w:line="600" w:lineRule="exact"/>
        <w:ind w:firstLineChars="200" w:firstLine="640"/>
        <w:jc w:val="left"/>
        <w:rPr>
          <w:rFonts w:eastAsia="仿宋_GB2312"/>
          <w:kern w:val="0"/>
          <w:sz w:val="32"/>
          <w:szCs w:val="32"/>
        </w:rPr>
      </w:pPr>
      <w:r w:rsidRPr="00A35952">
        <w:rPr>
          <w:rFonts w:eastAsia="仿宋_GB2312"/>
          <w:kern w:val="0"/>
          <w:sz w:val="32"/>
          <w:szCs w:val="32"/>
        </w:rPr>
        <w:t>第五类：</w:t>
      </w:r>
      <w:r w:rsidRPr="00A35952">
        <w:rPr>
          <w:rFonts w:eastAsia="仿宋_GB2312"/>
          <w:kern w:val="0"/>
          <w:sz w:val="32"/>
          <w:szCs w:val="32"/>
        </w:rPr>
        <w:t>X</w:t>
      </w:r>
      <w:r w:rsidRPr="00A35952">
        <w:rPr>
          <w:rFonts w:eastAsia="仿宋_GB2312"/>
          <w:kern w:val="0"/>
          <w:sz w:val="32"/>
          <w:szCs w:val="32"/>
        </w:rPr>
        <w:t>型腿：两脚之间距离</w:t>
      </w:r>
      <w:r w:rsidRPr="00A35952">
        <w:rPr>
          <w:rFonts w:eastAsia="仿宋_GB2312"/>
          <w:kern w:val="0"/>
          <w:sz w:val="32"/>
          <w:szCs w:val="32"/>
        </w:rPr>
        <w:t>10</w:t>
      </w:r>
      <w:r w:rsidRPr="00A35952">
        <w:rPr>
          <w:rFonts w:eastAsia="仿宋_GB2312"/>
          <w:kern w:val="0"/>
          <w:sz w:val="32"/>
          <w:szCs w:val="32"/>
        </w:rPr>
        <w:t>厘米</w:t>
      </w:r>
      <w:r w:rsidRPr="00A35952">
        <w:rPr>
          <w:rFonts w:eastAsia="仿宋_GB2312"/>
          <w:kern w:val="0"/>
          <w:sz w:val="32"/>
          <w:szCs w:val="32"/>
        </w:rPr>
        <w:t>—19</w:t>
      </w:r>
      <w:r w:rsidRPr="00A35952">
        <w:rPr>
          <w:rFonts w:eastAsia="仿宋_GB2312"/>
          <w:kern w:val="0"/>
          <w:sz w:val="32"/>
          <w:szCs w:val="32"/>
        </w:rPr>
        <w:t>厘米为</w:t>
      </w:r>
      <w:r w:rsidRPr="00A35952">
        <w:rPr>
          <w:rFonts w:eastAsia="仿宋_GB2312"/>
          <w:kern w:val="0"/>
          <w:sz w:val="32"/>
          <w:szCs w:val="32"/>
        </w:rPr>
        <w:t>I</w:t>
      </w:r>
      <w:r w:rsidRPr="00A35952">
        <w:rPr>
          <w:rFonts w:eastAsia="仿宋_GB2312"/>
          <w:kern w:val="0"/>
          <w:sz w:val="32"/>
          <w:szCs w:val="32"/>
        </w:rPr>
        <w:t>度；</w:t>
      </w:r>
      <w:r w:rsidRPr="00A35952">
        <w:rPr>
          <w:rFonts w:eastAsia="仿宋_GB2312"/>
          <w:kern w:val="0"/>
          <w:sz w:val="32"/>
          <w:szCs w:val="32"/>
        </w:rPr>
        <w:t>20</w:t>
      </w:r>
      <w:r w:rsidRPr="00A35952">
        <w:rPr>
          <w:rFonts w:eastAsia="仿宋_GB2312"/>
          <w:kern w:val="0"/>
          <w:sz w:val="32"/>
          <w:szCs w:val="32"/>
        </w:rPr>
        <w:t>厘米以上为</w:t>
      </w:r>
      <w:r w:rsidRPr="00A35952">
        <w:rPr>
          <w:rFonts w:eastAsia="仿宋_GB2312"/>
          <w:kern w:val="0"/>
          <w:sz w:val="32"/>
          <w:szCs w:val="32"/>
        </w:rPr>
        <w:t>Ⅱ</w:t>
      </w:r>
      <w:r w:rsidRPr="00A35952">
        <w:rPr>
          <w:rFonts w:eastAsia="仿宋_GB2312"/>
          <w:kern w:val="0"/>
          <w:sz w:val="32"/>
          <w:szCs w:val="32"/>
        </w:rPr>
        <w:t>度。</w:t>
      </w:r>
    </w:p>
    <w:p w:rsidR="00594615" w:rsidRPr="00A35952" w:rsidRDefault="002762B0">
      <w:pPr>
        <w:widowControl/>
        <w:ind w:firstLine="645"/>
        <w:jc w:val="left"/>
        <w:rPr>
          <w:rFonts w:ascii="仿宋_GB2312" w:eastAsia="仿宋_GB2312" w:hAnsiTheme="majorEastAsia" w:cs="仿宋_GB2312"/>
          <w:sz w:val="32"/>
          <w:szCs w:val="32"/>
          <w:highlight w:val="white"/>
          <w:lang w:val="zh-CN"/>
        </w:rPr>
      </w:pPr>
      <w:r w:rsidRPr="00A35952">
        <w:rPr>
          <w:rFonts w:ascii="仿宋_GB2312" w:eastAsia="仿宋_GB2312" w:hAnsiTheme="majorEastAsia" w:cs="仿宋_GB2312" w:hint="eastAsia"/>
          <w:sz w:val="32"/>
          <w:szCs w:val="32"/>
          <w:highlight w:val="white"/>
          <w:lang w:val="zh-CN"/>
        </w:rPr>
        <w:t>（2）评定办法</w:t>
      </w:r>
    </w:p>
    <w:p w:rsidR="00594615" w:rsidRPr="00A35952" w:rsidRDefault="002762B0">
      <w:pPr>
        <w:autoSpaceDE w:val="0"/>
        <w:autoSpaceDN w:val="0"/>
        <w:adjustRightInd w:val="0"/>
        <w:snapToGrid w:val="0"/>
        <w:spacing w:line="600" w:lineRule="exact"/>
        <w:ind w:firstLineChars="200" w:firstLine="640"/>
        <w:jc w:val="left"/>
        <w:rPr>
          <w:rFonts w:eastAsia="仿宋_GB2312"/>
          <w:kern w:val="0"/>
          <w:sz w:val="32"/>
          <w:szCs w:val="32"/>
        </w:rPr>
      </w:pPr>
      <w:r w:rsidRPr="00A35952">
        <w:rPr>
          <w:rFonts w:ascii="仿宋_GB2312" w:eastAsia="仿宋_GB2312" w:hAnsiTheme="majorEastAsia" w:cs="仿宋_GB2312" w:hint="eastAsia"/>
          <w:sz w:val="32"/>
          <w:szCs w:val="32"/>
          <w:highlight w:val="white"/>
          <w:lang w:val="zh-CN"/>
        </w:rPr>
        <w:t>两类考生均需参与过程性评价。《国家学生体质健康标准》测试中，</w:t>
      </w:r>
      <w:r w:rsidRPr="00A35952">
        <w:rPr>
          <w:rFonts w:eastAsia="仿宋_GB2312"/>
          <w:kern w:val="0"/>
          <w:sz w:val="32"/>
          <w:szCs w:val="32"/>
        </w:rPr>
        <w:t>达到</w:t>
      </w:r>
      <w:r w:rsidRPr="00A35952">
        <w:rPr>
          <w:rFonts w:eastAsia="仿宋_GB2312"/>
          <w:kern w:val="0"/>
          <w:sz w:val="32"/>
          <w:szCs w:val="32"/>
        </w:rPr>
        <w:t>I</w:t>
      </w:r>
      <w:r w:rsidRPr="00A35952">
        <w:rPr>
          <w:rFonts w:eastAsia="仿宋_GB2312"/>
          <w:kern w:val="0"/>
          <w:sz w:val="32"/>
          <w:szCs w:val="32"/>
        </w:rPr>
        <w:t>度标准的考生，可在</w:t>
      </w:r>
      <w:r w:rsidRPr="00A35952">
        <w:rPr>
          <w:rFonts w:eastAsia="仿宋_GB2312" w:hint="eastAsia"/>
          <w:kern w:val="0"/>
          <w:sz w:val="32"/>
          <w:szCs w:val="32"/>
        </w:rPr>
        <w:t>测</w:t>
      </w:r>
      <w:r w:rsidRPr="00A35952">
        <w:rPr>
          <w:rFonts w:eastAsia="仿宋_GB2312"/>
          <w:kern w:val="0"/>
          <w:sz w:val="32"/>
          <w:szCs w:val="32"/>
        </w:rPr>
        <w:t>试项目中自行选择力所能及的两个</w:t>
      </w:r>
      <w:r w:rsidRPr="00A35952">
        <w:rPr>
          <w:rFonts w:eastAsia="仿宋_GB2312" w:hint="eastAsia"/>
          <w:kern w:val="0"/>
          <w:sz w:val="32"/>
          <w:szCs w:val="32"/>
        </w:rPr>
        <w:t>身体素质</w:t>
      </w:r>
      <w:r w:rsidRPr="00A35952">
        <w:rPr>
          <w:rFonts w:eastAsia="仿宋_GB2312"/>
          <w:kern w:val="0"/>
          <w:sz w:val="32"/>
          <w:szCs w:val="32"/>
        </w:rPr>
        <w:t>项目进行</w:t>
      </w:r>
      <w:r w:rsidRPr="00A35952">
        <w:rPr>
          <w:rFonts w:eastAsia="仿宋_GB2312" w:hint="eastAsia"/>
          <w:kern w:val="0"/>
          <w:sz w:val="32"/>
          <w:szCs w:val="32"/>
        </w:rPr>
        <w:t>测</w:t>
      </w:r>
      <w:r w:rsidRPr="00A35952">
        <w:rPr>
          <w:rFonts w:eastAsia="仿宋_GB2312"/>
          <w:kern w:val="0"/>
          <w:sz w:val="32"/>
          <w:szCs w:val="32"/>
        </w:rPr>
        <w:t>试；达到</w:t>
      </w:r>
      <w:r w:rsidRPr="00A35952">
        <w:rPr>
          <w:rFonts w:eastAsia="仿宋_GB2312"/>
          <w:kern w:val="0"/>
          <w:sz w:val="32"/>
          <w:szCs w:val="32"/>
        </w:rPr>
        <w:t>Ⅱ</w:t>
      </w:r>
      <w:r w:rsidRPr="00A35952">
        <w:rPr>
          <w:rFonts w:eastAsia="仿宋_GB2312"/>
          <w:kern w:val="0"/>
          <w:sz w:val="32"/>
          <w:szCs w:val="32"/>
        </w:rPr>
        <w:t>度标准的考生，可在</w:t>
      </w:r>
      <w:r w:rsidRPr="00A35952">
        <w:rPr>
          <w:rFonts w:eastAsia="仿宋_GB2312" w:hint="eastAsia"/>
          <w:kern w:val="0"/>
          <w:sz w:val="32"/>
          <w:szCs w:val="32"/>
        </w:rPr>
        <w:t>身体素质测试</w:t>
      </w:r>
      <w:r w:rsidRPr="00A35952">
        <w:rPr>
          <w:rFonts w:eastAsia="仿宋_GB2312"/>
          <w:kern w:val="0"/>
          <w:sz w:val="32"/>
          <w:szCs w:val="32"/>
        </w:rPr>
        <w:t>项目中自行选择力所能及的一至两个项目进行</w:t>
      </w:r>
      <w:r w:rsidRPr="00A35952">
        <w:rPr>
          <w:rFonts w:eastAsia="仿宋_GB2312" w:hint="eastAsia"/>
          <w:kern w:val="0"/>
          <w:sz w:val="32"/>
          <w:szCs w:val="32"/>
        </w:rPr>
        <w:t>测</w:t>
      </w:r>
      <w:r w:rsidRPr="00A35952">
        <w:rPr>
          <w:rFonts w:eastAsia="仿宋_GB2312"/>
          <w:kern w:val="0"/>
          <w:sz w:val="32"/>
          <w:szCs w:val="32"/>
        </w:rPr>
        <w:t>试，也可以</w:t>
      </w:r>
      <w:r w:rsidR="004F7CDC" w:rsidRPr="00A35952">
        <w:rPr>
          <w:rFonts w:eastAsia="仿宋_GB2312" w:hint="eastAsia"/>
          <w:kern w:val="0"/>
          <w:sz w:val="32"/>
          <w:szCs w:val="32"/>
        </w:rPr>
        <w:t>申请</w:t>
      </w:r>
      <w:r w:rsidRPr="00A35952">
        <w:rPr>
          <w:rFonts w:eastAsia="仿宋_GB2312"/>
          <w:kern w:val="0"/>
          <w:sz w:val="32"/>
          <w:szCs w:val="32"/>
        </w:rPr>
        <w:t>免考</w:t>
      </w:r>
      <w:r w:rsidRPr="00A35952">
        <w:rPr>
          <w:rFonts w:eastAsia="仿宋_GB2312" w:hint="eastAsia"/>
          <w:kern w:val="0"/>
          <w:sz w:val="32"/>
          <w:szCs w:val="32"/>
        </w:rPr>
        <w:t>；身体素质测试合格</w:t>
      </w:r>
      <w:r w:rsidRPr="00A35952">
        <w:rPr>
          <w:rFonts w:ascii="仿宋_GB2312" w:eastAsia="仿宋_GB2312" w:hAnsiTheme="majorEastAsia" w:cs="仿宋_GB2312" w:hint="eastAsia"/>
          <w:sz w:val="32"/>
          <w:szCs w:val="32"/>
          <w:highlight w:val="white"/>
          <w:lang w:val="zh-CN"/>
        </w:rPr>
        <w:t>并在的运动参与评价和健康知识测试中达到合格的，成绩评定为合</w:t>
      </w:r>
      <w:r w:rsidRPr="00A35952">
        <w:rPr>
          <w:rFonts w:ascii="仿宋_GB2312" w:eastAsia="仿宋_GB2312" w:hAnsiTheme="majorEastAsia" w:cs="仿宋_GB2312" w:hint="eastAsia"/>
          <w:sz w:val="32"/>
          <w:szCs w:val="32"/>
          <w:highlight w:val="white"/>
          <w:lang w:val="zh-CN"/>
        </w:rPr>
        <w:lastRenderedPageBreak/>
        <w:t>格。</w:t>
      </w:r>
    </w:p>
    <w:p w:rsidR="00594615" w:rsidRPr="00A35952" w:rsidRDefault="002762B0">
      <w:pPr>
        <w:widowControl/>
        <w:ind w:firstLine="645"/>
        <w:jc w:val="left"/>
        <w:rPr>
          <w:rFonts w:ascii="仿宋_GB2312" w:eastAsia="仿宋_GB2312"/>
          <w:sz w:val="32"/>
          <w:szCs w:val="32"/>
        </w:rPr>
      </w:pPr>
      <w:r w:rsidRPr="00A35952">
        <w:rPr>
          <w:rFonts w:ascii="仿宋_GB2312" w:eastAsia="仿宋_GB2312" w:hAnsiTheme="majorEastAsia" w:cs="仿宋_GB2312" w:hint="eastAsia"/>
          <w:sz w:val="32"/>
          <w:szCs w:val="32"/>
          <w:highlight w:val="white"/>
          <w:lang w:val="zh-CN"/>
        </w:rPr>
        <w:t>3</w:t>
      </w:r>
      <w:r w:rsidRPr="00A35952">
        <w:rPr>
          <w:rFonts w:ascii="仿宋_GB2312" w:eastAsia="仿宋_GB2312" w:hAnsiTheme="majorEastAsia" w:cs="仿宋_GB2312"/>
          <w:sz w:val="32"/>
          <w:szCs w:val="32"/>
          <w:highlight w:val="white"/>
          <w:lang w:val="zh-CN"/>
        </w:rPr>
        <w:t>.</w:t>
      </w:r>
      <w:r w:rsidRPr="00A35952">
        <w:rPr>
          <w:rFonts w:ascii="仿宋_GB2312" w:eastAsia="仿宋_GB2312" w:hAnsiTheme="majorEastAsia" w:cs="仿宋_GB2312" w:hint="eastAsia"/>
          <w:sz w:val="32"/>
          <w:szCs w:val="32"/>
          <w:highlight w:val="white"/>
        </w:rPr>
        <w:t>参加</w:t>
      </w:r>
      <w:r w:rsidRPr="00A35952">
        <w:rPr>
          <w:rFonts w:ascii="仿宋_GB2312" w:eastAsia="仿宋_GB2312" w:hAnsiTheme="majorEastAsia" w:cs="仿宋_GB2312" w:hint="eastAsia"/>
          <w:sz w:val="32"/>
          <w:szCs w:val="32"/>
          <w:highlight w:val="white"/>
          <w:lang w:val="zh-CN"/>
        </w:rPr>
        <w:t>《国家学生体质健康标准》测试</w:t>
      </w:r>
      <w:r w:rsidRPr="00A35952">
        <w:rPr>
          <w:rFonts w:ascii="仿宋_GB2312" w:eastAsia="仿宋_GB2312" w:hAnsiTheme="majorEastAsia" w:cs="仿宋_GB2312" w:hint="eastAsia"/>
          <w:sz w:val="32"/>
          <w:szCs w:val="32"/>
          <w:highlight w:val="white"/>
        </w:rPr>
        <w:t>和专项运动技能</w:t>
      </w:r>
      <w:r w:rsidRPr="00A35952">
        <w:rPr>
          <w:rFonts w:ascii="仿宋_GB2312" w:eastAsia="仿宋_GB2312" w:hint="eastAsia"/>
          <w:sz w:val="32"/>
          <w:szCs w:val="32"/>
        </w:rPr>
        <w:t>测试前临时有重病或受伤的普通考生。</w:t>
      </w:r>
    </w:p>
    <w:p w:rsidR="00594615" w:rsidRPr="00A35952" w:rsidRDefault="002762B0">
      <w:pPr>
        <w:widowControl/>
        <w:ind w:firstLine="645"/>
        <w:jc w:val="left"/>
        <w:rPr>
          <w:rFonts w:ascii="仿宋_GB2312" w:eastAsia="仿宋_GB2312" w:hAnsiTheme="majorEastAsia" w:cs="仿宋_GB2312"/>
          <w:sz w:val="32"/>
          <w:szCs w:val="32"/>
          <w:highlight w:val="white"/>
        </w:rPr>
      </w:pPr>
      <w:r w:rsidRPr="00A35952">
        <w:rPr>
          <w:rFonts w:ascii="仿宋_GB2312" w:eastAsia="仿宋_GB2312" w:hAnsiTheme="majorEastAsia" w:cs="仿宋_GB2312" w:hint="eastAsia"/>
          <w:sz w:val="32"/>
          <w:szCs w:val="32"/>
          <w:highlight w:val="white"/>
        </w:rPr>
        <w:t>（1）缓考</w:t>
      </w:r>
    </w:p>
    <w:p w:rsidR="00594615" w:rsidRPr="00A35952" w:rsidRDefault="002762B0">
      <w:pPr>
        <w:widowControl/>
        <w:ind w:firstLine="645"/>
        <w:jc w:val="left"/>
        <w:rPr>
          <w:rFonts w:ascii="仿宋_GB2312" w:eastAsia="仿宋_GB2312" w:hAnsiTheme="majorEastAsia" w:cs="仿宋_GB2312"/>
          <w:sz w:val="32"/>
          <w:szCs w:val="32"/>
          <w:highlight w:val="white"/>
          <w:lang w:val="zh-CN"/>
        </w:rPr>
      </w:pPr>
      <w:r w:rsidRPr="00A35952">
        <w:rPr>
          <w:rFonts w:ascii="仿宋_GB2312" w:eastAsia="仿宋_GB2312" w:hAnsiTheme="majorEastAsia" w:cs="仿宋_GB2312" w:hint="eastAsia"/>
          <w:sz w:val="32"/>
          <w:szCs w:val="32"/>
          <w:highlight w:val="white"/>
        </w:rPr>
        <w:t>持三级甲等医院出具的医务证明和学校证明，到市招考办核准后，可办理缓考。缓考时间在测试结束后1个月内进行。缓考</w:t>
      </w:r>
      <w:r w:rsidRPr="00A35952">
        <w:rPr>
          <w:rFonts w:ascii="仿宋_GB2312" w:eastAsia="仿宋_GB2312" w:hAnsiTheme="majorEastAsia" w:cs="仿宋_GB2312" w:hint="eastAsia"/>
          <w:sz w:val="32"/>
          <w:szCs w:val="32"/>
          <w:highlight w:val="white"/>
          <w:lang w:val="zh-CN"/>
        </w:rPr>
        <w:t>为年度终结性测试，以实际</w:t>
      </w:r>
      <w:r w:rsidRPr="00A35952">
        <w:rPr>
          <w:rFonts w:ascii="仿宋_GB2312" w:eastAsia="仿宋_GB2312" w:hAnsiTheme="majorEastAsia" w:cs="仿宋_GB2312" w:hint="eastAsia"/>
          <w:sz w:val="32"/>
          <w:szCs w:val="32"/>
          <w:highlight w:val="white"/>
        </w:rPr>
        <w:t>测试</w:t>
      </w:r>
      <w:r w:rsidRPr="00A35952">
        <w:rPr>
          <w:rFonts w:ascii="仿宋_GB2312" w:eastAsia="仿宋_GB2312" w:hAnsiTheme="majorEastAsia" w:cs="仿宋_GB2312" w:hint="eastAsia"/>
          <w:sz w:val="32"/>
          <w:szCs w:val="32"/>
          <w:highlight w:val="white"/>
          <w:lang w:val="zh-CN"/>
        </w:rPr>
        <w:t>成绩评定是否合格。</w:t>
      </w:r>
    </w:p>
    <w:p w:rsidR="00594615" w:rsidRPr="00A35952" w:rsidRDefault="002762B0">
      <w:pPr>
        <w:widowControl/>
        <w:numPr>
          <w:ilvl w:val="0"/>
          <w:numId w:val="1"/>
        </w:numPr>
        <w:ind w:firstLine="645"/>
        <w:jc w:val="left"/>
        <w:rPr>
          <w:rFonts w:ascii="仿宋_GB2312" w:eastAsia="仿宋_GB2312" w:hAnsiTheme="majorEastAsia" w:cs="仿宋_GB2312"/>
          <w:sz w:val="32"/>
          <w:szCs w:val="32"/>
          <w:highlight w:val="white"/>
        </w:rPr>
      </w:pPr>
      <w:r w:rsidRPr="00A35952">
        <w:rPr>
          <w:rFonts w:ascii="仿宋_GB2312" w:eastAsia="仿宋_GB2312" w:hAnsiTheme="majorEastAsia" w:cs="仿宋_GB2312" w:hint="eastAsia"/>
          <w:sz w:val="32"/>
          <w:szCs w:val="32"/>
          <w:highlight w:val="white"/>
        </w:rPr>
        <w:t>免考</w:t>
      </w:r>
    </w:p>
    <w:p w:rsidR="00594615" w:rsidRPr="00A35952" w:rsidRDefault="002762B0">
      <w:pPr>
        <w:widowControl/>
        <w:ind w:firstLine="645"/>
        <w:jc w:val="left"/>
        <w:rPr>
          <w:rFonts w:ascii="仿宋_GB2312" w:eastAsia="仿宋_GB2312" w:hAnsi="宋体"/>
          <w:sz w:val="32"/>
          <w:szCs w:val="32"/>
        </w:rPr>
      </w:pPr>
      <w:r w:rsidRPr="00A35952">
        <w:rPr>
          <w:rFonts w:ascii="仿宋_GB2312" w:eastAsia="仿宋_GB2312" w:hAnsiTheme="majorEastAsia" w:cs="仿宋_GB2312" w:hint="eastAsia"/>
          <w:sz w:val="32"/>
          <w:szCs w:val="32"/>
          <w:highlight w:val="white"/>
        </w:rPr>
        <w:t>在缓考前身体机能状况仍然达不到测试要求的，持三级甲等医院出具的医务证明和学校证明，到市招考办核准后，可免考，</w:t>
      </w:r>
      <w:r w:rsidRPr="00A35952">
        <w:rPr>
          <w:rFonts w:ascii="仿宋_GB2312" w:eastAsia="仿宋_GB2312" w:hAnsiTheme="majorEastAsia" w:cs="仿宋_GB2312" w:hint="eastAsia"/>
          <w:sz w:val="32"/>
          <w:szCs w:val="32"/>
          <w:highlight w:val="white"/>
          <w:lang w:val="zh-CN"/>
        </w:rPr>
        <w:t>成绩评定为合格。</w:t>
      </w:r>
    </w:p>
    <w:p w:rsidR="00594615" w:rsidRPr="00A35952" w:rsidRDefault="002762B0">
      <w:pPr>
        <w:numPr>
          <w:ilvl w:val="0"/>
          <w:numId w:val="2"/>
        </w:numPr>
        <w:spacing w:line="600" w:lineRule="exact"/>
        <w:ind w:left="482"/>
        <w:outlineLvl w:val="0"/>
        <w:rPr>
          <w:rFonts w:ascii="黑体" w:eastAsia="黑体" w:hAnsi="黑体"/>
          <w:sz w:val="32"/>
          <w:szCs w:val="32"/>
        </w:rPr>
      </w:pPr>
      <w:r w:rsidRPr="00A35952">
        <w:rPr>
          <w:rFonts w:ascii="黑体" w:eastAsia="黑体" w:hAnsi="黑体" w:hint="eastAsia"/>
          <w:sz w:val="32"/>
          <w:szCs w:val="32"/>
        </w:rPr>
        <w:t>工作要求</w:t>
      </w:r>
    </w:p>
    <w:p w:rsidR="00594615" w:rsidRPr="00A35952" w:rsidRDefault="002762B0">
      <w:pPr>
        <w:spacing w:line="580" w:lineRule="exact"/>
        <w:ind w:firstLineChars="200" w:firstLine="640"/>
        <w:rPr>
          <w:rFonts w:ascii="楷体_GB2312" w:eastAsia="楷体_GB2312" w:hAnsi="楷体_GB2312" w:cs="楷体_GB2312"/>
          <w:sz w:val="32"/>
          <w:szCs w:val="32"/>
        </w:rPr>
      </w:pPr>
      <w:r w:rsidRPr="00A35952">
        <w:rPr>
          <w:rFonts w:ascii="楷体_GB2312" w:eastAsia="楷体_GB2312" w:hAnsi="楷体_GB2312" w:cs="楷体_GB2312" w:hint="eastAsia"/>
          <w:sz w:val="32"/>
          <w:szCs w:val="32"/>
        </w:rPr>
        <w:t>（一）加强组织领导</w:t>
      </w:r>
    </w:p>
    <w:p w:rsidR="00594615" w:rsidRPr="00A35952" w:rsidRDefault="002762B0" w:rsidP="0057103B">
      <w:pPr>
        <w:pStyle w:val="10"/>
        <w:spacing w:line="560" w:lineRule="exact"/>
        <w:ind w:firstLine="640"/>
        <w:rPr>
          <w:rFonts w:ascii="仿宋_GB2312" w:eastAsia="仿宋_GB2312" w:hAnsi="仿宋" w:cs="宋体"/>
          <w:kern w:val="0"/>
          <w:sz w:val="32"/>
          <w:szCs w:val="32"/>
        </w:rPr>
      </w:pPr>
      <w:r w:rsidRPr="00A35952">
        <w:rPr>
          <w:rFonts w:ascii="仿宋_GB2312" w:eastAsia="仿宋_GB2312" w:hAnsi="仿宋_GB2312" w:cs="仿宋_GB2312" w:hint="eastAsia"/>
          <w:sz w:val="32"/>
          <w:szCs w:val="32"/>
        </w:rPr>
        <w:t>实施普通高中体育与健康科目学业水平测试是强化体育与健康科目育人功能，促进学生加强体育锻炼，不断增强学生体质的重大举措。高中学生体育与健康科目学业水平测试实施细则，由市教育局统一制定，并对过程性评价和专项运动技能测试成绩进行随机抽查复核，对弄虚作假、徇私舞弊者，要依法依规严肃处理。各高中学校要高度重视，加强领导，精心组织；要</w:t>
      </w:r>
      <w:r w:rsidR="0057103B" w:rsidRPr="00A35952">
        <w:rPr>
          <w:rFonts w:ascii="仿宋_GB2312" w:eastAsia="仿宋_GB2312" w:hAnsi="仿宋_GB2312" w:cs="仿宋_GB2312" w:hint="eastAsia"/>
          <w:sz w:val="32"/>
          <w:szCs w:val="32"/>
        </w:rPr>
        <w:t>根据本实施办法制定本校体育与健康科目学校学业水平测试的工作方案，</w:t>
      </w:r>
      <w:r w:rsidR="0057103B" w:rsidRPr="00A35952">
        <w:rPr>
          <w:rFonts w:ascii="仿宋_GB2312" w:eastAsia="仿宋_GB2312" w:hAnsi="仿宋" w:cs="宋体" w:hint="eastAsia"/>
          <w:kern w:val="0"/>
          <w:sz w:val="32"/>
          <w:szCs w:val="32"/>
        </w:rPr>
        <w:t>于20</w:t>
      </w:r>
      <w:r w:rsidR="00232D83" w:rsidRPr="00A35952">
        <w:rPr>
          <w:rFonts w:ascii="仿宋_GB2312" w:eastAsia="仿宋_GB2312" w:hAnsi="仿宋" w:cs="宋体" w:hint="eastAsia"/>
          <w:kern w:val="0"/>
          <w:sz w:val="32"/>
          <w:szCs w:val="32"/>
        </w:rPr>
        <w:t>20</w:t>
      </w:r>
      <w:r w:rsidR="0057103B" w:rsidRPr="00A35952">
        <w:rPr>
          <w:rFonts w:ascii="仿宋_GB2312" w:eastAsia="仿宋_GB2312" w:hAnsi="仿宋" w:cs="宋体" w:hint="eastAsia"/>
          <w:kern w:val="0"/>
          <w:sz w:val="32"/>
          <w:szCs w:val="32"/>
        </w:rPr>
        <w:t>年</w:t>
      </w:r>
      <w:r w:rsidR="00232D83" w:rsidRPr="00A35952">
        <w:rPr>
          <w:rFonts w:ascii="仿宋_GB2312" w:eastAsia="仿宋_GB2312" w:hAnsi="仿宋" w:cs="宋体" w:hint="eastAsia"/>
          <w:kern w:val="0"/>
          <w:sz w:val="32"/>
          <w:szCs w:val="32"/>
        </w:rPr>
        <w:t>3</w:t>
      </w:r>
      <w:r w:rsidR="0057103B" w:rsidRPr="00A35952">
        <w:rPr>
          <w:rFonts w:ascii="仿宋_GB2312" w:eastAsia="仿宋_GB2312" w:hAnsi="仿宋" w:cs="宋体" w:hint="eastAsia"/>
          <w:kern w:val="0"/>
          <w:sz w:val="32"/>
          <w:szCs w:val="32"/>
        </w:rPr>
        <w:t>月底前报送市教育局。</w:t>
      </w:r>
    </w:p>
    <w:p w:rsidR="00594615" w:rsidRPr="00A35952" w:rsidRDefault="002762B0">
      <w:pPr>
        <w:spacing w:line="580" w:lineRule="exact"/>
        <w:ind w:firstLineChars="200" w:firstLine="640"/>
        <w:rPr>
          <w:rFonts w:ascii="楷体_GB2312" w:eastAsia="楷体_GB2312" w:hAnsi="楷体_GB2312" w:cs="楷体_GB2312"/>
          <w:sz w:val="32"/>
          <w:szCs w:val="32"/>
        </w:rPr>
      </w:pPr>
      <w:r w:rsidRPr="00A35952">
        <w:rPr>
          <w:rFonts w:ascii="楷体_GB2312" w:eastAsia="楷体_GB2312" w:hAnsi="楷体_GB2312" w:cs="楷体_GB2312" w:hint="eastAsia"/>
          <w:sz w:val="32"/>
          <w:szCs w:val="32"/>
        </w:rPr>
        <w:t>（二）加强教学管理</w:t>
      </w:r>
    </w:p>
    <w:p w:rsidR="00594615" w:rsidRPr="00A35952" w:rsidRDefault="002762B0">
      <w:pPr>
        <w:spacing w:line="580" w:lineRule="exact"/>
        <w:ind w:firstLineChars="200" w:firstLine="640"/>
        <w:rPr>
          <w:rFonts w:ascii="仿宋_GB2312" w:eastAsia="仿宋_GB2312" w:hAnsi="仿宋_GB2312" w:cs="仿宋_GB2312"/>
          <w:sz w:val="32"/>
          <w:szCs w:val="32"/>
        </w:rPr>
      </w:pPr>
      <w:r w:rsidRPr="00A35952">
        <w:rPr>
          <w:rFonts w:ascii="仿宋_GB2312" w:eastAsia="仿宋_GB2312" w:hAnsi="仿宋_GB2312" w:cs="仿宋_GB2312" w:hint="eastAsia"/>
          <w:sz w:val="32"/>
          <w:szCs w:val="32"/>
        </w:rPr>
        <w:lastRenderedPageBreak/>
        <w:t>各学校要严格落实普通高中课程方案，合理安排教学进度，严禁压缩课程授课时间，确保开齐开足体育与健康课程。加强体育与健康课程教学改革，将学生在校内开展的课外锻炼纳入教学计划，与体育与健康课堂教学内容相互衔接、互为补充，满足学生体育爱好和特长发展的需求，提高学生专项运动能力。</w:t>
      </w:r>
    </w:p>
    <w:p w:rsidR="00594615" w:rsidRPr="00A35952" w:rsidRDefault="002762B0">
      <w:pPr>
        <w:spacing w:line="580" w:lineRule="exact"/>
        <w:rPr>
          <w:rFonts w:asciiTheme="majorEastAsia" w:eastAsiaTheme="majorEastAsia" w:hAnsiTheme="majorEastAsia"/>
          <w:sz w:val="32"/>
          <w:szCs w:val="32"/>
        </w:rPr>
      </w:pPr>
      <w:r w:rsidRPr="00A35952">
        <w:rPr>
          <w:rFonts w:asciiTheme="majorEastAsia" w:eastAsiaTheme="majorEastAsia" w:hAnsiTheme="majorEastAsia" w:hint="eastAsia"/>
          <w:sz w:val="32"/>
          <w:szCs w:val="32"/>
        </w:rPr>
        <w:t xml:space="preserve">　　</w:t>
      </w:r>
      <w:r w:rsidRPr="00A35952">
        <w:rPr>
          <w:rFonts w:ascii="楷体_GB2312" w:eastAsia="楷体_GB2312" w:hAnsi="楷体_GB2312" w:cs="楷体_GB2312" w:hint="eastAsia"/>
          <w:sz w:val="32"/>
          <w:szCs w:val="32"/>
        </w:rPr>
        <w:t>（三）建立结果公示与抽查制度</w:t>
      </w:r>
    </w:p>
    <w:p w:rsidR="007C159E" w:rsidRPr="00A35952" w:rsidRDefault="002762B0" w:rsidP="00887462">
      <w:pPr>
        <w:pStyle w:val="20"/>
        <w:spacing w:line="560" w:lineRule="exact"/>
        <w:ind w:firstLine="640"/>
        <w:rPr>
          <w:rFonts w:ascii="仿宋_GB2312" w:eastAsia="仿宋_GB2312" w:hAnsi="宋体" w:cs="宋体"/>
          <w:kern w:val="0"/>
          <w:sz w:val="32"/>
          <w:szCs w:val="32"/>
        </w:rPr>
      </w:pPr>
      <w:r w:rsidRPr="00A35952">
        <w:rPr>
          <w:rFonts w:ascii="仿宋_GB2312" w:eastAsia="仿宋_GB2312" w:hAnsi="仿宋_GB2312" w:cs="仿宋_GB2312" w:hint="eastAsia"/>
          <w:sz w:val="32"/>
          <w:szCs w:val="32"/>
        </w:rPr>
        <w:t>学校要在校内公布学生运动参与、健康知识、《国家学生体质健康标准》测试、运动技能类项目自主自选项目测试单项成绩和总成绩，学校在公示相关信息时不得泄露学生个人隐私。</w:t>
      </w:r>
      <w:r w:rsidR="00887462" w:rsidRPr="00A35952">
        <w:rPr>
          <w:rFonts w:ascii="仿宋_GB2312" w:eastAsia="仿宋_GB2312" w:hAnsi="宋体" w:cs="宋体" w:hint="eastAsia"/>
          <w:kern w:val="0"/>
          <w:sz w:val="32"/>
          <w:szCs w:val="32"/>
        </w:rPr>
        <w:t>市教育局将建立抽查通报制度，不断完善监督，定期对各校实施情况进行检查。</w:t>
      </w:r>
    </w:p>
    <w:p w:rsidR="00503539" w:rsidRPr="00A35952" w:rsidRDefault="00503539" w:rsidP="00503539">
      <w:pPr>
        <w:spacing w:line="560" w:lineRule="exact"/>
        <w:ind w:firstLineChars="200" w:firstLine="640"/>
        <w:rPr>
          <w:rFonts w:ascii="仿宋" w:eastAsia="仿宋" w:hAnsi="仿宋" w:cs="宋体"/>
          <w:kern w:val="0"/>
          <w:sz w:val="32"/>
          <w:szCs w:val="32"/>
        </w:rPr>
      </w:pPr>
      <w:r w:rsidRPr="00A35952">
        <w:rPr>
          <w:rFonts w:ascii="仿宋" w:eastAsia="仿宋" w:hAnsi="仿宋" w:cs="宋体" w:hint="eastAsia"/>
          <w:kern w:val="0"/>
          <w:sz w:val="32"/>
          <w:szCs w:val="32"/>
        </w:rPr>
        <w:t>本办法自2018年秋季入学的高中一年级学生开始试点，经试点完善后，从2020年秋季入学的高一年级学生开始正式实施。未尽事宜，按照有关政策规定执行。</w:t>
      </w:r>
    </w:p>
    <w:p w:rsidR="009F0D9A" w:rsidRPr="00A35952" w:rsidRDefault="009F0D9A">
      <w:pPr>
        <w:pStyle w:val="a4"/>
        <w:spacing w:line="580" w:lineRule="exact"/>
        <w:ind w:firstLine="640"/>
        <w:rPr>
          <w:rFonts w:ascii="仿宋_GB2312" w:hAnsi="仿宋_GB2312" w:cs="仿宋_GB2312"/>
          <w:sz w:val="32"/>
          <w:szCs w:val="32"/>
        </w:rPr>
      </w:pPr>
    </w:p>
    <w:p w:rsidR="009F0D9A" w:rsidRPr="00A35952" w:rsidRDefault="009F0D9A" w:rsidP="009F0D9A">
      <w:pPr>
        <w:spacing w:line="600" w:lineRule="exact"/>
        <w:ind w:firstLineChars="200" w:firstLine="640"/>
        <w:outlineLvl w:val="0"/>
        <w:rPr>
          <w:rFonts w:ascii="仿宋_GB2312" w:eastAsia="仿宋_GB2312" w:hAnsi="仿宋_GB2312" w:cs="仿宋_GB2312"/>
          <w:sz w:val="32"/>
          <w:szCs w:val="32"/>
        </w:rPr>
      </w:pPr>
      <w:bookmarkStart w:id="5" w:name="_Hlk18233584"/>
      <w:r w:rsidRPr="00A35952">
        <w:rPr>
          <w:rFonts w:ascii="仿宋_GB2312" w:eastAsia="仿宋_GB2312" w:hAnsi="仿宋_GB2312" w:cs="仿宋_GB2312" w:hint="eastAsia"/>
          <w:sz w:val="32"/>
          <w:szCs w:val="32"/>
        </w:rPr>
        <w:t>附件：</w:t>
      </w:r>
    </w:p>
    <w:p w:rsidR="009F0D9A" w:rsidRPr="00A35952" w:rsidRDefault="009F0D9A" w:rsidP="009F0D9A">
      <w:pPr>
        <w:spacing w:line="600" w:lineRule="exact"/>
        <w:ind w:firstLineChars="200" w:firstLine="640"/>
        <w:outlineLvl w:val="0"/>
        <w:rPr>
          <w:rFonts w:ascii="仿宋_GB2312" w:eastAsia="仿宋_GB2312" w:hAnsi="仿宋_GB2312" w:cs="仿宋_GB2312"/>
          <w:sz w:val="32"/>
          <w:szCs w:val="32"/>
        </w:rPr>
      </w:pPr>
      <w:r w:rsidRPr="00A35952">
        <w:rPr>
          <w:rFonts w:ascii="仿宋_GB2312" w:eastAsia="仿宋_GB2312" w:hAnsi="仿宋_GB2312" w:cs="仿宋_GB2312" w:hint="eastAsia"/>
          <w:sz w:val="32"/>
          <w:szCs w:val="32"/>
        </w:rPr>
        <w:t>1.</w:t>
      </w:r>
      <w:bookmarkStart w:id="6" w:name="_Hlk18238563"/>
      <w:r w:rsidRPr="00A35952">
        <w:rPr>
          <w:rFonts w:ascii="仿宋_GB2312" w:eastAsia="仿宋_GB2312" w:hAnsi="仿宋_GB2312" w:cs="仿宋_GB2312" w:hint="eastAsia"/>
          <w:sz w:val="32"/>
          <w:szCs w:val="32"/>
        </w:rPr>
        <w:t>东莞市普通高中体育与健康学业水平考试过程性评价结果登记表</w:t>
      </w:r>
      <w:bookmarkEnd w:id="6"/>
    </w:p>
    <w:bookmarkEnd w:id="5"/>
    <w:p w:rsidR="00001AAE" w:rsidRPr="00A35952" w:rsidRDefault="00AA5474" w:rsidP="001E4243">
      <w:pPr>
        <w:spacing w:line="600" w:lineRule="exact"/>
        <w:ind w:firstLineChars="200" w:firstLine="640"/>
        <w:outlineLvl w:val="0"/>
        <w:rPr>
          <w:rFonts w:ascii="仿宋_GB2312" w:eastAsia="仿宋_GB2312" w:hAnsi="仿宋_GB2312" w:cs="仿宋_GB2312"/>
          <w:sz w:val="32"/>
          <w:szCs w:val="32"/>
        </w:rPr>
      </w:pPr>
      <w:r w:rsidRPr="00A35952">
        <w:rPr>
          <w:rFonts w:ascii="仿宋_GB2312" w:eastAsia="仿宋_GB2312" w:hAnsi="仿宋_GB2312" w:cs="仿宋_GB2312"/>
          <w:sz w:val="32"/>
          <w:szCs w:val="32"/>
        </w:rPr>
        <w:t>2.</w:t>
      </w:r>
      <w:r w:rsidR="00001AAE" w:rsidRPr="00A35952">
        <w:rPr>
          <w:rFonts w:ascii="仿宋_GB2312" w:eastAsia="仿宋_GB2312" w:hAnsi="仿宋_GB2312" w:cs="仿宋_GB2312" w:hint="eastAsia"/>
          <w:sz w:val="32"/>
          <w:szCs w:val="32"/>
        </w:rPr>
        <w:t xml:space="preserve"> 东莞市普通高中体育与健康学业水平考试评定结果汇总表</w:t>
      </w:r>
    </w:p>
    <w:p w:rsidR="00594615" w:rsidRPr="00A35952" w:rsidRDefault="00001AAE" w:rsidP="001E4243">
      <w:pPr>
        <w:spacing w:line="600" w:lineRule="exact"/>
        <w:ind w:firstLineChars="200" w:firstLine="640"/>
        <w:outlineLvl w:val="0"/>
        <w:rPr>
          <w:rFonts w:ascii="仿宋_GB2312" w:eastAsia="仿宋_GB2312" w:hAnsi="仿宋_GB2312" w:cs="仿宋_GB2312"/>
          <w:sz w:val="32"/>
          <w:szCs w:val="32"/>
        </w:rPr>
      </w:pPr>
      <w:r w:rsidRPr="00A35952">
        <w:rPr>
          <w:rFonts w:ascii="仿宋_GB2312" w:eastAsia="仿宋_GB2312" w:hAnsi="仿宋_GB2312" w:cs="仿宋_GB2312"/>
          <w:sz w:val="32"/>
          <w:szCs w:val="32"/>
        </w:rPr>
        <w:t>3.</w:t>
      </w:r>
      <w:r w:rsidR="002762B0" w:rsidRPr="00A35952">
        <w:rPr>
          <w:rFonts w:ascii="仿宋_GB2312" w:eastAsia="仿宋_GB2312" w:hAnsi="仿宋_GB2312" w:cs="仿宋_GB2312" w:hint="eastAsia"/>
          <w:sz w:val="32"/>
          <w:szCs w:val="32"/>
        </w:rPr>
        <w:t>东莞市普通高中体育与健康学业水平测试</w:t>
      </w:r>
      <w:r w:rsidR="006F78CD" w:rsidRPr="00A35952">
        <w:rPr>
          <w:rFonts w:ascii="仿宋_GB2312" w:eastAsia="仿宋_GB2312" w:hAnsi="仿宋_GB2312" w:cs="仿宋_GB2312" w:hint="eastAsia"/>
          <w:sz w:val="32"/>
          <w:szCs w:val="32"/>
        </w:rPr>
        <w:t>终结性</w:t>
      </w:r>
      <w:r w:rsidR="002762B0" w:rsidRPr="00A35952">
        <w:rPr>
          <w:rFonts w:ascii="仿宋_GB2312" w:eastAsia="仿宋_GB2312" w:hAnsi="仿宋_GB2312" w:cs="仿宋_GB2312" w:hint="eastAsia"/>
          <w:sz w:val="32"/>
          <w:szCs w:val="32"/>
        </w:rPr>
        <w:t>专项运动技能测试规则</w:t>
      </w:r>
      <w:r w:rsidR="00143EA8">
        <w:rPr>
          <w:rFonts w:ascii="仿宋_GB2312" w:eastAsia="仿宋_GB2312" w:hAnsi="仿宋_GB2312" w:cs="仿宋_GB2312" w:hint="eastAsia"/>
          <w:sz w:val="32"/>
          <w:szCs w:val="32"/>
        </w:rPr>
        <w:t>及成绩评定办法</w:t>
      </w:r>
    </w:p>
    <w:p w:rsidR="009E309C" w:rsidRPr="009E309C" w:rsidRDefault="00001AAE" w:rsidP="009E309C">
      <w:pPr>
        <w:widowControl/>
        <w:spacing w:line="560" w:lineRule="exact"/>
        <w:ind w:firstLineChars="200" w:firstLine="640"/>
        <w:jc w:val="left"/>
        <w:rPr>
          <w:rFonts w:ascii="仿宋_GB2312" w:eastAsia="仿宋_GB2312" w:hAnsi="黑体" w:hint="eastAsia"/>
          <w:bCs/>
          <w:sz w:val="32"/>
          <w:szCs w:val="32"/>
        </w:rPr>
      </w:pPr>
      <w:r w:rsidRPr="009E309C">
        <w:rPr>
          <w:rFonts w:ascii="仿宋_GB2312" w:eastAsia="仿宋_GB2312" w:hAnsi="仿宋_GB2312" w:cs="仿宋_GB2312" w:hint="eastAsia"/>
          <w:sz w:val="32"/>
          <w:szCs w:val="32"/>
        </w:rPr>
        <w:lastRenderedPageBreak/>
        <w:t>4.</w:t>
      </w:r>
      <w:r w:rsidR="009E309C" w:rsidRPr="009E309C">
        <w:rPr>
          <w:rFonts w:ascii="仿宋_GB2312" w:eastAsia="仿宋_GB2312" w:hAnsi="黑体" w:hint="eastAsia"/>
          <w:bCs/>
          <w:sz w:val="32"/>
          <w:szCs w:val="32"/>
        </w:rPr>
        <w:t xml:space="preserve"> 东莞市普通高中体育与健康学业水平考试规定/自主自选项目运动技能测试登记表和成绩记录表</w:t>
      </w:r>
    </w:p>
    <w:p w:rsidR="00AA5474" w:rsidRPr="009E309C" w:rsidRDefault="009E309C" w:rsidP="009E309C">
      <w:pPr>
        <w:widowControl/>
        <w:spacing w:line="56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5.</w:t>
      </w:r>
      <w:r w:rsidR="009F1874" w:rsidRPr="00A35952">
        <w:rPr>
          <w:rFonts w:ascii="仿宋_GB2312" w:eastAsia="仿宋_GB2312" w:hAnsi="仿宋_GB2312" w:cs="仿宋_GB2312" w:hint="eastAsia"/>
          <w:sz w:val="32"/>
          <w:szCs w:val="32"/>
        </w:rPr>
        <w:t>东莞市普通高中体育与健康学业水平测试</w:t>
      </w:r>
      <w:r w:rsidR="009F1874" w:rsidRPr="00A35952">
        <w:rPr>
          <w:rFonts w:ascii="仿宋_GB2312" w:eastAsia="仿宋_GB2312" w:hAnsi="仿宋_GB2312" w:cs="仿宋_GB2312" w:hint="eastAsia"/>
          <w:sz w:val="32"/>
          <w:szCs w:val="32"/>
          <w:u w:val="single"/>
        </w:rPr>
        <w:t xml:space="preserve"> </w:t>
      </w:r>
      <w:r w:rsidR="009F1874" w:rsidRPr="00A35952">
        <w:rPr>
          <w:rFonts w:ascii="仿宋_GB2312" w:eastAsia="仿宋_GB2312" w:hAnsi="仿宋_GB2312" w:cs="仿宋_GB2312"/>
          <w:sz w:val="32"/>
          <w:szCs w:val="32"/>
          <w:u w:val="single"/>
        </w:rPr>
        <w:t xml:space="preserve"> </w:t>
      </w:r>
      <w:r w:rsidR="001050C2" w:rsidRPr="00A35952">
        <w:rPr>
          <w:rFonts w:ascii="仿宋_GB2312" w:eastAsia="仿宋_GB2312" w:hAnsi="仿宋_GB2312" w:cs="仿宋_GB2312"/>
          <w:sz w:val="32"/>
          <w:szCs w:val="32"/>
          <w:u w:val="single"/>
        </w:rPr>
        <w:t xml:space="preserve"> </w:t>
      </w:r>
      <w:bookmarkStart w:id="7" w:name="_GoBack"/>
      <w:bookmarkEnd w:id="7"/>
      <w:r w:rsidR="009F1874" w:rsidRPr="00A35952">
        <w:rPr>
          <w:rFonts w:ascii="仿宋_GB2312" w:eastAsia="仿宋_GB2312" w:hAnsi="仿宋_GB2312" w:cs="仿宋_GB2312"/>
          <w:sz w:val="32"/>
          <w:szCs w:val="32"/>
          <w:u w:val="single"/>
        </w:rPr>
        <w:t xml:space="preserve"> </w:t>
      </w:r>
      <w:r w:rsidR="009F1874" w:rsidRPr="00A35952">
        <w:rPr>
          <w:rFonts w:ascii="仿宋_GB2312" w:eastAsia="仿宋_GB2312" w:hAnsi="仿宋_GB2312" w:cs="仿宋_GB2312" w:hint="eastAsia"/>
          <w:sz w:val="32"/>
          <w:szCs w:val="32"/>
        </w:rPr>
        <w:t>测试知情同意书</w:t>
      </w:r>
    </w:p>
    <w:p w:rsidR="00AA5474" w:rsidRPr="00A35952" w:rsidRDefault="00AA5474">
      <w:pPr>
        <w:widowControl/>
        <w:jc w:val="left"/>
        <w:rPr>
          <w:rFonts w:ascii="仿宋_GB2312" w:eastAsia="仿宋_GB2312" w:hAnsi="方正小标宋简体" w:cs="方正小标宋简体"/>
          <w:sz w:val="32"/>
          <w:szCs w:val="32"/>
        </w:rPr>
        <w:sectPr w:rsidR="00AA5474" w:rsidRPr="00A35952">
          <w:footerReference w:type="default" r:id="rId9"/>
          <w:pgSz w:w="11906" w:h="16838"/>
          <w:pgMar w:top="1440" w:right="1800" w:bottom="1440" w:left="1800" w:header="851" w:footer="992" w:gutter="0"/>
          <w:cols w:space="425"/>
          <w:docGrid w:type="lines" w:linePitch="312"/>
        </w:sectPr>
      </w:pPr>
      <w:r w:rsidRPr="00A35952">
        <w:rPr>
          <w:rFonts w:ascii="仿宋_GB2312" w:eastAsia="仿宋_GB2312" w:hAnsi="方正小标宋简体" w:cs="方正小标宋简体"/>
          <w:sz w:val="32"/>
          <w:szCs w:val="32"/>
        </w:rPr>
        <w:br w:type="page"/>
      </w:r>
    </w:p>
    <w:p w:rsidR="00AA5474" w:rsidRPr="00A35952" w:rsidRDefault="00F002A5">
      <w:pPr>
        <w:widowControl/>
        <w:jc w:val="left"/>
        <w:rPr>
          <w:rFonts w:ascii="仿宋_GB2312" w:eastAsia="仿宋_GB2312" w:hAnsi="方正小标宋简体" w:cs="方正小标宋简体"/>
          <w:sz w:val="32"/>
          <w:szCs w:val="32"/>
        </w:rPr>
      </w:pPr>
      <w:r w:rsidRPr="00A35952">
        <w:rPr>
          <w:rFonts w:ascii="仿宋_GB2312" w:eastAsia="仿宋_GB2312" w:hAnsi="方正小标宋简体" w:cs="方正小标宋简体"/>
          <w:noProof/>
          <w:sz w:val="32"/>
          <w:szCs w:val="32"/>
        </w:rPr>
        <w:lastRenderedPageBreak/>
        <w:pict>
          <v:rect id="Rectangle 2" o:spid="_x0000_s1026" style="position:absolute;margin-left:599.8pt;margin-top:2pt;width:89.6pt;height:8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">
            <v:textbox>
              <w:txbxContent>
                <w:p w:rsidR="00843EA7" w:rsidRDefault="00843EA7"/>
                <w:p w:rsidR="00843EA7" w:rsidRDefault="00843EA7"/>
                <w:p w:rsidR="00843EA7" w:rsidRDefault="00843EA7" w:rsidP="000449E4">
                  <w:pPr>
                    <w:ind w:firstLineChars="200" w:firstLine="420"/>
                  </w:pPr>
                  <w:r>
                    <w:rPr>
                      <w:rFonts w:hint="eastAsia"/>
                    </w:rPr>
                    <w:t>考生相片</w:t>
                  </w:r>
                </w:p>
                <w:p w:rsidR="00843EA7" w:rsidRDefault="00843EA7" w:rsidP="000449E4">
                  <w:pPr>
                    <w:ind w:firstLineChars="200" w:firstLine="420"/>
                    <w:jc w:val="center"/>
                  </w:pPr>
                  <w:r>
                    <w:rPr>
                      <w:rFonts w:hint="eastAsia"/>
                    </w:rPr>
                    <w:t>（大一寸）</w:t>
                  </w:r>
                </w:p>
              </w:txbxContent>
            </v:textbox>
          </v:rect>
        </w:pict>
      </w:r>
      <w:bookmarkStart w:id="8" w:name="_Hlk18236191"/>
      <w:r w:rsidR="00235CDD">
        <w:rPr>
          <w:rFonts w:ascii="仿宋_GB2312" w:eastAsia="仿宋_GB2312" w:hAnsi="方正小标宋简体" w:cs="方正小标宋简体" w:hint="eastAsia"/>
          <w:sz w:val="32"/>
          <w:szCs w:val="32"/>
        </w:rPr>
        <w:t>附件</w:t>
      </w:r>
      <w:r w:rsidR="00AA5474" w:rsidRPr="00A35952">
        <w:rPr>
          <w:rFonts w:ascii="仿宋_GB2312" w:eastAsia="仿宋_GB2312" w:hAnsi="方正小标宋简体" w:cs="方正小标宋简体" w:hint="eastAsia"/>
          <w:sz w:val="32"/>
          <w:szCs w:val="32"/>
        </w:rPr>
        <w:t>1</w:t>
      </w:r>
      <w:bookmarkEnd w:id="8"/>
      <w:r w:rsidR="00AA5474" w:rsidRPr="00A35952">
        <w:rPr>
          <w:rFonts w:ascii="仿宋_GB2312" w:eastAsia="仿宋_GB2312" w:hAnsi="方正小标宋简体" w:cs="方正小标宋简体" w:hint="eastAsia"/>
          <w:sz w:val="32"/>
          <w:szCs w:val="32"/>
        </w:rPr>
        <w:t xml:space="preserve"> </w:t>
      </w:r>
    </w:p>
    <w:p w:rsidR="00AA5474" w:rsidRPr="00A35952" w:rsidRDefault="00AA5474" w:rsidP="00AD5875">
      <w:pPr>
        <w:widowControl/>
        <w:jc w:val="center"/>
        <w:rPr>
          <w:rFonts w:ascii="黑体" w:eastAsia="黑体" w:hAnsi="黑体" w:cs="方正小标宋简体"/>
          <w:sz w:val="32"/>
          <w:szCs w:val="32"/>
        </w:rPr>
      </w:pPr>
      <w:r w:rsidRPr="00A35952">
        <w:rPr>
          <w:rFonts w:ascii="黑体" w:eastAsia="黑体" w:hAnsi="黑体" w:cs="方正小标宋简体" w:hint="eastAsia"/>
          <w:sz w:val="32"/>
          <w:szCs w:val="32"/>
        </w:rPr>
        <w:t>东莞市普通高中体育与健康学业水平考试过程性评价结果</w:t>
      </w:r>
      <w:r w:rsidR="00C82D21" w:rsidRPr="00A35952">
        <w:rPr>
          <w:rFonts w:ascii="黑体" w:eastAsia="黑体" w:hAnsi="黑体" w:cs="方正小标宋简体" w:hint="eastAsia"/>
          <w:sz w:val="32"/>
          <w:szCs w:val="32"/>
        </w:rPr>
        <w:t>登记</w:t>
      </w:r>
      <w:r w:rsidRPr="00A35952">
        <w:rPr>
          <w:rFonts w:ascii="黑体" w:eastAsia="黑体" w:hAnsi="黑体" w:cs="方正小标宋简体" w:hint="eastAsia"/>
          <w:sz w:val="32"/>
          <w:szCs w:val="32"/>
        </w:rPr>
        <w:t>表</w:t>
      </w:r>
    </w:p>
    <w:p w:rsidR="00AA5474" w:rsidRPr="00A35952" w:rsidRDefault="00C82D21" w:rsidP="00C82D21">
      <w:pPr>
        <w:widowControl/>
        <w:jc w:val="left"/>
        <w:rPr>
          <w:rFonts w:ascii="仿宋_GB2312" w:eastAsia="仿宋_GB2312" w:hAnsi="方正小标宋简体" w:cs="方正小标宋简体"/>
          <w:sz w:val="28"/>
          <w:szCs w:val="28"/>
        </w:rPr>
      </w:pPr>
      <w:r w:rsidRPr="00A35952">
        <w:rPr>
          <w:rFonts w:ascii="仿宋_GB2312" w:eastAsia="仿宋_GB2312" w:hAnsi="方正小标宋简体" w:cs="方正小标宋简体" w:hint="eastAsia"/>
          <w:sz w:val="28"/>
          <w:szCs w:val="28"/>
        </w:rPr>
        <w:t>学校：</w:t>
      </w:r>
      <w:r w:rsidRPr="00A35952">
        <w:rPr>
          <w:rFonts w:ascii="仿宋_GB2312" w:eastAsia="仿宋_GB2312" w:hAnsi="方正小标宋简体" w:cs="方正小标宋简体"/>
          <w:sz w:val="28"/>
          <w:szCs w:val="28"/>
        </w:rPr>
        <w:t xml:space="preserve"> </w:t>
      </w:r>
      <w:r w:rsidR="000449E4" w:rsidRPr="00A35952">
        <w:rPr>
          <w:rFonts w:ascii="仿宋_GB2312" w:eastAsia="仿宋_GB2312" w:hAnsi="方正小标宋简体" w:cs="方正小标宋简体"/>
          <w:sz w:val="28"/>
          <w:szCs w:val="28"/>
        </w:rPr>
        <w:t xml:space="preserve">                                                           </w:t>
      </w:r>
    </w:p>
    <w:tbl>
      <w:tblPr>
        <w:tblStyle w:val="aa"/>
        <w:tblW w:w="0" w:type="auto"/>
        <w:tblLook w:val="04A0"/>
      </w:tblPr>
      <w:tblGrid>
        <w:gridCol w:w="959"/>
        <w:gridCol w:w="850"/>
        <w:gridCol w:w="173"/>
        <w:gridCol w:w="1103"/>
        <w:gridCol w:w="425"/>
        <w:gridCol w:w="142"/>
        <w:gridCol w:w="1134"/>
        <w:gridCol w:w="1559"/>
        <w:gridCol w:w="1560"/>
        <w:gridCol w:w="1134"/>
        <w:gridCol w:w="992"/>
        <w:gridCol w:w="1559"/>
        <w:gridCol w:w="1077"/>
        <w:gridCol w:w="1236"/>
      </w:tblGrid>
      <w:tr w:rsidR="00AD5875" w:rsidRPr="00A35952" w:rsidTr="000449E4">
        <w:trPr>
          <w:trHeight w:val="531"/>
        </w:trPr>
        <w:tc>
          <w:tcPr>
            <w:tcW w:w="959" w:type="dxa"/>
            <w:vAlign w:val="center"/>
          </w:tcPr>
          <w:p w:rsidR="00AD5875" w:rsidRPr="00A35952" w:rsidRDefault="00AD5875" w:rsidP="00C82D21">
            <w:pPr>
              <w:widowControl/>
              <w:jc w:val="left"/>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学籍号</w:t>
            </w:r>
          </w:p>
        </w:tc>
        <w:tc>
          <w:tcPr>
            <w:tcW w:w="2693" w:type="dxa"/>
            <w:gridSpan w:val="5"/>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134" w:type="dxa"/>
            <w:vAlign w:val="center"/>
          </w:tcPr>
          <w:p w:rsidR="00AD5875" w:rsidRPr="00A35952" w:rsidRDefault="00AD5875" w:rsidP="00C82D21">
            <w:pPr>
              <w:widowControl/>
              <w:jc w:val="left"/>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考生姓名</w:t>
            </w:r>
          </w:p>
        </w:tc>
        <w:tc>
          <w:tcPr>
            <w:tcW w:w="1559" w:type="dxa"/>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60" w:type="dxa"/>
            <w:vAlign w:val="center"/>
          </w:tcPr>
          <w:p w:rsidR="00AD5875" w:rsidRPr="00A35952" w:rsidRDefault="00AD5875" w:rsidP="00C82D21">
            <w:pPr>
              <w:widowControl/>
              <w:jc w:val="left"/>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性别</w:t>
            </w:r>
          </w:p>
        </w:tc>
        <w:tc>
          <w:tcPr>
            <w:tcW w:w="1134" w:type="dxa"/>
            <w:vAlign w:val="center"/>
          </w:tcPr>
          <w:p w:rsidR="00AD5875" w:rsidRPr="00A35952" w:rsidRDefault="00AD5875" w:rsidP="00C82D21">
            <w:pPr>
              <w:widowControl/>
              <w:jc w:val="left"/>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考生类别</w:t>
            </w:r>
          </w:p>
        </w:tc>
        <w:tc>
          <w:tcPr>
            <w:tcW w:w="4864" w:type="dxa"/>
            <w:gridSpan w:val="4"/>
            <w:vAlign w:val="center"/>
          </w:tcPr>
          <w:p w:rsidR="00AD5875" w:rsidRPr="00A35952" w:rsidRDefault="00AD5875" w:rsidP="00C82D21">
            <w:pPr>
              <w:widowControl/>
              <w:jc w:val="left"/>
              <w:rPr>
                <w:rFonts w:ascii="仿宋_GB2312" w:eastAsia="仿宋_GB2312" w:hAnsi="方正小标宋简体" w:cs="方正小标宋简体"/>
                <w:szCs w:val="21"/>
              </w:rPr>
            </w:pPr>
          </w:p>
        </w:tc>
      </w:tr>
      <w:tr w:rsidR="00AD5875" w:rsidRPr="00A35952" w:rsidTr="000449E4">
        <w:trPr>
          <w:trHeight w:val="333"/>
        </w:trPr>
        <w:tc>
          <w:tcPr>
            <w:tcW w:w="959" w:type="dxa"/>
            <w:vMerge w:val="restart"/>
            <w:vAlign w:val="center"/>
          </w:tcPr>
          <w:p w:rsidR="00AD5875" w:rsidRPr="00A35952" w:rsidRDefault="00AD5875" w:rsidP="00AD5875">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学年</w:t>
            </w:r>
          </w:p>
        </w:tc>
        <w:tc>
          <w:tcPr>
            <w:tcW w:w="1023" w:type="dxa"/>
            <w:gridSpan w:val="2"/>
            <w:vMerge w:val="restart"/>
            <w:vAlign w:val="center"/>
          </w:tcPr>
          <w:p w:rsidR="00AD5875" w:rsidRPr="00A35952" w:rsidRDefault="00AD5875" w:rsidP="00AD5875">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学期</w:t>
            </w:r>
          </w:p>
        </w:tc>
        <w:tc>
          <w:tcPr>
            <w:tcW w:w="8049" w:type="dxa"/>
            <w:gridSpan w:val="8"/>
            <w:tcBorders>
              <w:bottom w:val="single" w:sz="4" w:space="0" w:color="auto"/>
            </w:tcBorders>
            <w:vAlign w:val="center"/>
          </w:tcPr>
          <w:p w:rsidR="00AD5875" w:rsidRPr="00A35952" w:rsidRDefault="00AD5875"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运动参与</w:t>
            </w:r>
          </w:p>
        </w:tc>
        <w:tc>
          <w:tcPr>
            <w:tcW w:w="1559" w:type="dxa"/>
            <w:tcBorders>
              <w:bottom w:val="single" w:sz="4" w:space="0" w:color="auto"/>
            </w:tcBorders>
            <w:vAlign w:val="center"/>
          </w:tcPr>
          <w:p w:rsidR="00AD5875" w:rsidRPr="00A35952" w:rsidRDefault="00AD5875"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体质健康测试</w:t>
            </w:r>
          </w:p>
        </w:tc>
        <w:tc>
          <w:tcPr>
            <w:tcW w:w="1077" w:type="dxa"/>
            <w:vMerge w:val="restart"/>
            <w:tcBorders>
              <w:right w:val="single" w:sz="4" w:space="0" w:color="auto"/>
            </w:tcBorders>
            <w:vAlign w:val="center"/>
          </w:tcPr>
          <w:p w:rsidR="00AD5875" w:rsidRPr="00A35952" w:rsidRDefault="00AD5875"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教师签名</w:t>
            </w:r>
          </w:p>
        </w:tc>
        <w:tc>
          <w:tcPr>
            <w:tcW w:w="1236" w:type="dxa"/>
            <w:vMerge w:val="restart"/>
            <w:tcBorders>
              <w:left w:val="single" w:sz="4" w:space="0" w:color="auto"/>
            </w:tcBorders>
            <w:vAlign w:val="center"/>
          </w:tcPr>
          <w:p w:rsidR="00AD5875" w:rsidRPr="00A35952" w:rsidRDefault="00AD5875"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考生确认</w:t>
            </w:r>
          </w:p>
        </w:tc>
      </w:tr>
      <w:tr w:rsidR="00AD5875" w:rsidRPr="00A35952" w:rsidTr="000449E4">
        <w:trPr>
          <w:trHeight w:val="217"/>
        </w:trPr>
        <w:tc>
          <w:tcPr>
            <w:tcW w:w="959" w:type="dxa"/>
            <w:vMerge/>
            <w:vAlign w:val="center"/>
          </w:tcPr>
          <w:p w:rsidR="00AD5875" w:rsidRPr="00A35952" w:rsidRDefault="00AD5875" w:rsidP="00AD5875">
            <w:pPr>
              <w:widowControl/>
              <w:jc w:val="center"/>
              <w:rPr>
                <w:rFonts w:ascii="仿宋_GB2312" w:eastAsia="仿宋_GB2312" w:hAnsi="方正小标宋简体" w:cs="方正小标宋简体"/>
                <w:szCs w:val="21"/>
              </w:rPr>
            </w:pPr>
          </w:p>
        </w:tc>
        <w:tc>
          <w:tcPr>
            <w:tcW w:w="1023" w:type="dxa"/>
            <w:gridSpan w:val="2"/>
            <w:vMerge/>
            <w:vAlign w:val="center"/>
          </w:tcPr>
          <w:p w:rsidR="00AD5875" w:rsidRPr="00A35952" w:rsidRDefault="00AD5875" w:rsidP="00AD5875">
            <w:pPr>
              <w:widowControl/>
              <w:jc w:val="center"/>
              <w:rPr>
                <w:rFonts w:ascii="仿宋_GB2312" w:eastAsia="仿宋_GB2312" w:hAnsi="方正小标宋简体" w:cs="方正小标宋简体"/>
                <w:szCs w:val="21"/>
              </w:rPr>
            </w:pPr>
          </w:p>
        </w:tc>
        <w:tc>
          <w:tcPr>
            <w:tcW w:w="1103" w:type="dxa"/>
            <w:tcBorders>
              <w:top w:val="single" w:sz="4" w:space="0" w:color="auto"/>
              <w:right w:val="single" w:sz="4" w:space="0" w:color="auto"/>
            </w:tcBorders>
            <w:vAlign w:val="center"/>
          </w:tcPr>
          <w:p w:rsidR="00AD5875" w:rsidRPr="00A35952" w:rsidRDefault="00AD5875"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课堂学习</w:t>
            </w:r>
          </w:p>
        </w:tc>
        <w:tc>
          <w:tcPr>
            <w:tcW w:w="1701" w:type="dxa"/>
            <w:gridSpan w:val="3"/>
            <w:tcBorders>
              <w:top w:val="single" w:sz="4" w:space="0" w:color="auto"/>
              <w:left w:val="single" w:sz="4" w:space="0" w:color="auto"/>
              <w:right w:val="single" w:sz="4" w:space="0" w:color="auto"/>
            </w:tcBorders>
            <w:vAlign w:val="center"/>
          </w:tcPr>
          <w:p w:rsidR="00AD5875" w:rsidRPr="00A35952" w:rsidRDefault="00AD5875"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大课间体育活动</w:t>
            </w:r>
          </w:p>
        </w:tc>
        <w:tc>
          <w:tcPr>
            <w:tcW w:w="1559" w:type="dxa"/>
            <w:tcBorders>
              <w:top w:val="single" w:sz="4" w:space="0" w:color="auto"/>
              <w:left w:val="single" w:sz="4" w:space="0" w:color="auto"/>
            </w:tcBorders>
            <w:vAlign w:val="center"/>
          </w:tcPr>
          <w:p w:rsidR="00AD5875" w:rsidRPr="00A35952" w:rsidRDefault="00AD5875"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课外体育活动</w:t>
            </w:r>
          </w:p>
        </w:tc>
        <w:tc>
          <w:tcPr>
            <w:tcW w:w="1560" w:type="dxa"/>
            <w:tcBorders>
              <w:top w:val="single" w:sz="4" w:space="0" w:color="auto"/>
            </w:tcBorders>
            <w:vAlign w:val="center"/>
          </w:tcPr>
          <w:p w:rsidR="00AD5875" w:rsidRPr="00A35952" w:rsidRDefault="00AD5875"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课余体育训练</w:t>
            </w:r>
          </w:p>
        </w:tc>
        <w:tc>
          <w:tcPr>
            <w:tcW w:w="1134" w:type="dxa"/>
            <w:tcBorders>
              <w:top w:val="single" w:sz="4" w:space="0" w:color="auto"/>
            </w:tcBorders>
            <w:vAlign w:val="center"/>
          </w:tcPr>
          <w:p w:rsidR="00AD5875" w:rsidRPr="00A35952" w:rsidRDefault="00AD5875"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体育竞赛</w:t>
            </w:r>
          </w:p>
        </w:tc>
        <w:tc>
          <w:tcPr>
            <w:tcW w:w="992" w:type="dxa"/>
            <w:tcBorders>
              <w:top w:val="single" w:sz="4" w:space="0" w:color="auto"/>
              <w:right w:val="single" w:sz="4" w:space="0" w:color="auto"/>
            </w:tcBorders>
            <w:vAlign w:val="center"/>
          </w:tcPr>
          <w:p w:rsidR="00AD5875" w:rsidRPr="00A35952" w:rsidRDefault="00AD5875"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结果</w:t>
            </w:r>
          </w:p>
        </w:tc>
        <w:tc>
          <w:tcPr>
            <w:tcW w:w="1559" w:type="dxa"/>
            <w:tcBorders>
              <w:top w:val="single" w:sz="4" w:space="0" w:color="auto"/>
              <w:left w:val="single" w:sz="4" w:space="0" w:color="auto"/>
            </w:tcBorders>
            <w:vAlign w:val="center"/>
          </w:tcPr>
          <w:p w:rsidR="00AD5875" w:rsidRPr="00A35952" w:rsidRDefault="00AD5875"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结果</w:t>
            </w:r>
          </w:p>
        </w:tc>
        <w:tc>
          <w:tcPr>
            <w:tcW w:w="1077" w:type="dxa"/>
            <w:vMerge/>
            <w:tcBorders>
              <w:right w:val="single" w:sz="4" w:space="0" w:color="auto"/>
            </w:tcBorders>
            <w:vAlign w:val="center"/>
          </w:tcPr>
          <w:p w:rsidR="00AD5875" w:rsidRPr="00A35952" w:rsidRDefault="00AD5875" w:rsidP="000449E4">
            <w:pPr>
              <w:widowControl/>
              <w:jc w:val="center"/>
              <w:rPr>
                <w:rFonts w:ascii="仿宋_GB2312" w:eastAsia="仿宋_GB2312" w:hAnsi="方正小标宋简体" w:cs="方正小标宋简体"/>
                <w:szCs w:val="21"/>
              </w:rPr>
            </w:pPr>
          </w:p>
        </w:tc>
        <w:tc>
          <w:tcPr>
            <w:tcW w:w="1236" w:type="dxa"/>
            <w:vMerge/>
            <w:tcBorders>
              <w:left w:val="single" w:sz="4" w:space="0" w:color="auto"/>
            </w:tcBorders>
            <w:vAlign w:val="center"/>
          </w:tcPr>
          <w:p w:rsidR="00AD5875" w:rsidRPr="00A35952" w:rsidRDefault="00AD5875" w:rsidP="000449E4">
            <w:pPr>
              <w:widowControl/>
              <w:jc w:val="center"/>
              <w:rPr>
                <w:rFonts w:ascii="仿宋_GB2312" w:eastAsia="仿宋_GB2312" w:hAnsi="方正小标宋简体" w:cs="方正小标宋简体"/>
                <w:szCs w:val="21"/>
              </w:rPr>
            </w:pPr>
          </w:p>
        </w:tc>
      </w:tr>
      <w:tr w:rsidR="00AD5875" w:rsidRPr="00A35952" w:rsidTr="000449E4">
        <w:trPr>
          <w:trHeight w:val="551"/>
        </w:trPr>
        <w:tc>
          <w:tcPr>
            <w:tcW w:w="959" w:type="dxa"/>
            <w:vMerge w:val="restart"/>
            <w:vAlign w:val="center"/>
          </w:tcPr>
          <w:p w:rsidR="00AD5875" w:rsidRPr="00A35952" w:rsidRDefault="00AD5875" w:rsidP="00AD5875">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第一</w:t>
            </w:r>
          </w:p>
        </w:tc>
        <w:tc>
          <w:tcPr>
            <w:tcW w:w="1023" w:type="dxa"/>
            <w:gridSpan w:val="2"/>
            <w:vAlign w:val="center"/>
          </w:tcPr>
          <w:p w:rsidR="00AD5875" w:rsidRPr="00A35952" w:rsidRDefault="00AD5875" w:rsidP="00AD5875">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1</w:t>
            </w:r>
          </w:p>
        </w:tc>
        <w:tc>
          <w:tcPr>
            <w:tcW w:w="1103"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701" w:type="dxa"/>
            <w:gridSpan w:val="3"/>
            <w:tcBorders>
              <w:left w:val="single" w:sz="4" w:space="0" w:color="auto"/>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59" w:type="dxa"/>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60" w:type="dxa"/>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134" w:type="dxa"/>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992"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59" w:type="dxa"/>
            <w:vMerge w:val="restart"/>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077"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236" w:type="dxa"/>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r>
      <w:tr w:rsidR="00AD5875" w:rsidRPr="00A35952" w:rsidTr="000449E4">
        <w:trPr>
          <w:trHeight w:val="551"/>
        </w:trPr>
        <w:tc>
          <w:tcPr>
            <w:tcW w:w="959" w:type="dxa"/>
            <w:vMerge/>
            <w:vAlign w:val="center"/>
          </w:tcPr>
          <w:p w:rsidR="00AD5875" w:rsidRPr="00A35952" w:rsidRDefault="00AD5875" w:rsidP="00AD5875">
            <w:pPr>
              <w:widowControl/>
              <w:jc w:val="center"/>
              <w:rPr>
                <w:rFonts w:ascii="仿宋_GB2312" w:eastAsia="仿宋_GB2312" w:hAnsi="方正小标宋简体" w:cs="方正小标宋简体"/>
                <w:szCs w:val="21"/>
              </w:rPr>
            </w:pPr>
          </w:p>
        </w:tc>
        <w:tc>
          <w:tcPr>
            <w:tcW w:w="1023" w:type="dxa"/>
            <w:gridSpan w:val="2"/>
            <w:vAlign w:val="center"/>
          </w:tcPr>
          <w:p w:rsidR="00AD5875" w:rsidRPr="00A35952" w:rsidRDefault="00AD5875" w:rsidP="00AD5875">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2</w:t>
            </w:r>
          </w:p>
        </w:tc>
        <w:tc>
          <w:tcPr>
            <w:tcW w:w="1103"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701" w:type="dxa"/>
            <w:gridSpan w:val="3"/>
            <w:tcBorders>
              <w:left w:val="single" w:sz="4" w:space="0" w:color="auto"/>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59" w:type="dxa"/>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60" w:type="dxa"/>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134" w:type="dxa"/>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992"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59" w:type="dxa"/>
            <w:vMerge/>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077"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236" w:type="dxa"/>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r>
      <w:tr w:rsidR="00AD5875" w:rsidRPr="00A35952" w:rsidTr="000449E4">
        <w:trPr>
          <w:trHeight w:val="531"/>
        </w:trPr>
        <w:tc>
          <w:tcPr>
            <w:tcW w:w="959" w:type="dxa"/>
            <w:vMerge w:val="restart"/>
            <w:vAlign w:val="center"/>
          </w:tcPr>
          <w:p w:rsidR="00AD5875" w:rsidRPr="00A35952" w:rsidRDefault="00AD5875" w:rsidP="00AD5875">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第二</w:t>
            </w:r>
          </w:p>
        </w:tc>
        <w:tc>
          <w:tcPr>
            <w:tcW w:w="1023" w:type="dxa"/>
            <w:gridSpan w:val="2"/>
            <w:vAlign w:val="center"/>
          </w:tcPr>
          <w:p w:rsidR="00AD5875" w:rsidRPr="00A35952" w:rsidRDefault="00AD5875" w:rsidP="00AD5875">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1</w:t>
            </w:r>
          </w:p>
        </w:tc>
        <w:tc>
          <w:tcPr>
            <w:tcW w:w="1103"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701" w:type="dxa"/>
            <w:gridSpan w:val="3"/>
            <w:tcBorders>
              <w:left w:val="single" w:sz="4" w:space="0" w:color="auto"/>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59" w:type="dxa"/>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60" w:type="dxa"/>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134" w:type="dxa"/>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992"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59" w:type="dxa"/>
            <w:vMerge w:val="restart"/>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077"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236" w:type="dxa"/>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r>
      <w:tr w:rsidR="00AD5875" w:rsidRPr="00A35952" w:rsidTr="000449E4">
        <w:trPr>
          <w:trHeight w:val="571"/>
        </w:trPr>
        <w:tc>
          <w:tcPr>
            <w:tcW w:w="959" w:type="dxa"/>
            <w:vMerge/>
            <w:vAlign w:val="center"/>
          </w:tcPr>
          <w:p w:rsidR="00AD5875" w:rsidRPr="00A35952" w:rsidRDefault="00AD5875" w:rsidP="00AD5875">
            <w:pPr>
              <w:widowControl/>
              <w:jc w:val="center"/>
              <w:rPr>
                <w:rFonts w:ascii="仿宋_GB2312" w:eastAsia="仿宋_GB2312" w:hAnsi="方正小标宋简体" w:cs="方正小标宋简体"/>
                <w:szCs w:val="21"/>
              </w:rPr>
            </w:pPr>
          </w:p>
        </w:tc>
        <w:tc>
          <w:tcPr>
            <w:tcW w:w="1023" w:type="dxa"/>
            <w:gridSpan w:val="2"/>
            <w:vAlign w:val="center"/>
          </w:tcPr>
          <w:p w:rsidR="00AD5875" w:rsidRPr="00A35952" w:rsidRDefault="00AD5875" w:rsidP="00AD5875">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2</w:t>
            </w:r>
          </w:p>
        </w:tc>
        <w:tc>
          <w:tcPr>
            <w:tcW w:w="1103"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701" w:type="dxa"/>
            <w:gridSpan w:val="3"/>
            <w:tcBorders>
              <w:left w:val="single" w:sz="4" w:space="0" w:color="auto"/>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59" w:type="dxa"/>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60" w:type="dxa"/>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134" w:type="dxa"/>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992"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59" w:type="dxa"/>
            <w:vMerge/>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077"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236" w:type="dxa"/>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r>
      <w:tr w:rsidR="00AD5875" w:rsidRPr="00A35952" w:rsidTr="000449E4">
        <w:trPr>
          <w:trHeight w:val="531"/>
        </w:trPr>
        <w:tc>
          <w:tcPr>
            <w:tcW w:w="959" w:type="dxa"/>
            <w:vMerge w:val="restart"/>
            <w:vAlign w:val="center"/>
          </w:tcPr>
          <w:p w:rsidR="00AD5875" w:rsidRPr="00A35952" w:rsidRDefault="00AD5875" w:rsidP="00AD5875">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第三</w:t>
            </w:r>
          </w:p>
        </w:tc>
        <w:tc>
          <w:tcPr>
            <w:tcW w:w="1023" w:type="dxa"/>
            <w:gridSpan w:val="2"/>
            <w:vAlign w:val="center"/>
          </w:tcPr>
          <w:p w:rsidR="00AD5875" w:rsidRPr="00A35952" w:rsidRDefault="00AD5875" w:rsidP="00AD5875">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1</w:t>
            </w:r>
          </w:p>
        </w:tc>
        <w:tc>
          <w:tcPr>
            <w:tcW w:w="1103"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701" w:type="dxa"/>
            <w:gridSpan w:val="3"/>
            <w:tcBorders>
              <w:left w:val="single" w:sz="4" w:space="0" w:color="auto"/>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59" w:type="dxa"/>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60" w:type="dxa"/>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134" w:type="dxa"/>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992"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59" w:type="dxa"/>
            <w:vMerge w:val="restart"/>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077"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236" w:type="dxa"/>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r>
      <w:tr w:rsidR="00AD5875" w:rsidRPr="00A35952" w:rsidTr="000449E4">
        <w:trPr>
          <w:trHeight w:val="551"/>
        </w:trPr>
        <w:tc>
          <w:tcPr>
            <w:tcW w:w="959" w:type="dxa"/>
            <w:vMerge/>
            <w:vAlign w:val="center"/>
          </w:tcPr>
          <w:p w:rsidR="00AD5875" w:rsidRPr="00A35952" w:rsidRDefault="00AD5875" w:rsidP="00AD5875">
            <w:pPr>
              <w:widowControl/>
              <w:jc w:val="center"/>
              <w:rPr>
                <w:rFonts w:ascii="仿宋_GB2312" w:eastAsia="仿宋_GB2312" w:hAnsi="方正小标宋简体" w:cs="方正小标宋简体"/>
                <w:szCs w:val="21"/>
              </w:rPr>
            </w:pPr>
          </w:p>
        </w:tc>
        <w:tc>
          <w:tcPr>
            <w:tcW w:w="1023" w:type="dxa"/>
            <w:gridSpan w:val="2"/>
            <w:vAlign w:val="center"/>
          </w:tcPr>
          <w:p w:rsidR="00AD5875" w:rsidRPr="00A35952" w:rsidRDefault="00AD5875" w:rsidP="00AD5875">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2</w:t>
            </w:r>
          </w:p>
        </w:tc>
        <w:tc>
          <w:tcPr>
            <w:tcW w:w="1103"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701" w:type="dxa"/>
            <w:gridSpan w:val="3"/>
            <w:tcBorders>
              <w:left w:val="single" w:sz="4" w:space="0" w:color="auto"/>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59" w:type="dxa"/>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60" w:type="dxa"/>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134" w:type="dxa"/>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992"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559" w:type="dxa"/>
            <w:vMerge/>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077" w:type="dxa"/>
            <w:tcBorders>
              <w:righ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c>
          <w:tcPr>
            <w:tcW w:w="1236" w:type="dxa"/>
            <w:tcBorders>
              <w:left w:val="single" w:sz="4" w:space="0" w:color="auto"/>
            </w:tcBorders>
            <w:vAlign w:val="center"/>
          </w:tcPr>
          <w:p w:rsidR="00AD5875" w:rsidRPr="00A35952" w:rsidRDefault="00AD5875" w:rsidP="00C82D21">
            <w:pPr>
              <w:widowControl/>
              <w:jc w:val="left"/>
              <w:rPr>
                <w:rFonts w:ascii="仿宋_GB2312" w:eastAsia="仿宋_GB2312" w:hAnsi="方正小标宋简体" w:cs="方正小标宋简体"/>
                <w:szCs w:val="21"/>
              </w:rPr>
            </w:pPr>
          </w:p>
        </w:tc>
      </w:tr>
      <w:tr w:rsidR="000449E4" w:rsidRPr="00A35952" w:rsidTr="000449E4">
        <w:trPr>
          <w:trHeight w:val="1222"/>
        </w:trPr>
        <w:tc>
          <w:tcPr>
            <w:tcW w:w="1809" w:type="dxa"/>
            <w:gridSpan w:val="2"/>
            <w:tcBorders>
              <w:right w:val="single" w:sz="4" w:space="0" w:color="auto"/>
            </w:tcBorders>
            <w:vAlign w:val="center"/>
          </w:tcPr>
          <w:p w:rsidR="000449E4" w:rsidRPr="00A35952" w:rsidRDefault="000449E4"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综合评价结果</w:t>
            </w:r>
          </w:p>
        </w:tc>
        <w:tc>
          <w:tcPr>
            <w:tcW w:w="1701" w:type="dxa"/>
            <w:gridSpan w:val="3"/>
            <w:tcBorders>
              <w:left w:val="single" w:sz="4" w:space="0" w:color="auto"/>
              <w:right w:val="single" w:sz="4" w:space="0" w:color="auto"/>
            </w:tcBorders>
            <w:vAlign w:val="center"/>
          </w:tcPr>
          <w:p w:rsidR="000449E4" w:rsidRPr="00A35952" w:rsidRDefault="000449E4" w:rsidP="000449E4">
            <w:pPr>
              <w:widowControl/>
              <w:jc w:val="center"/>
              <w:rPr>
                <w:rFonts w:ascii="仿宋_GB2312" w:eastAsia="仿宋_GB2312" w:hAnsi="方正小标宋简体" w:cs="方正小标宋简体"/>
                <w:szCs w:val="21"/>
              </w:rPr>
            </w:pPr>
          </w:p>
        </w:tc>
        <w:tc>
          <w:tcPr>
            <w:tcW w:w="1276" w:type="dxa"/>
            <w:gridSpan w:val="2"/>
            <w:tcBorders>
              <w:left w:val="single" w:sz="4" w:space="0" w:color="auto"/>
            </w:tcBorders>
            <w:vAlign w:val="center"/>
          </w:tcPr>
          <w:p w:rsidR="000449E4" w:rsidRPr="00A35952" w:rsidRDefault="000449E4"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考生签名</w:t>
            </w:r>
          </w:p>
        </w:tc>
        <w:tc>
          <w:tcPr>
            <w:tcW w:w="1559" w:type="dxa"/>
            <w:vAlign w:val="center"/>
          </w:tcPr>
          <w:p w:rsidR="000449E4" w:rsidRPr="00A35952" w:rsidRDefault="000449E4" w:rsidP="000449E4">
            <w:pPr>
              <w:widowControl/>
              <w:jc w:val="center"/>
              <w:rPr>
                <w:rFonts w:ascii="仿宋_GB2312" w:eastAsia="仿宋_GB2312" w:hAnsi="方正小标宋简体" w:cs="方正小标宋简体"/>
                <w:szCs w:val="21"/>
              </w:rPr>
            </w:pPr>
          </w:p>
        </w:tc>
        <w:tc>
          <w:tcPr>
            <w:tcW w:w="1560" w:type="dxa"/>
            <w:vAlign w:val="center"/>
          </w:tcPr>
          <w:p w:rsidR="000449E4" w:rsidRPr="00A35952" w:rsidRDefault="000449E4"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教师签名</w:t>
            </w:r>
          </w:p>
        </w:tc>
        <w:tc>
          <w:tcPr>
            <w:tcW w:w="1134" w:type="dxa"/>
            <w:tcBorders>
              <w:right w:val="single" w:sz="4" w:space="0" w:color="auto"/>
            </w:tcBorders>
            <w:vAlign w:val="center"/>
          </w:tcPr>
          <w:p w:rsidR="000449E4" w:rsidRPr="00A35952" w:rsidRDefault="000449E4" w:rsidP="000449E4">
            <w:pPr>
              <w:widowControl/>
              <w:jc w:val="center"/>
              <w:rPr>
                <w:rFonts w:ascii="仿宋_GB2312" w:eastAsia="仿宋_GB2312" w:hAnsi="方正小标宋简体" w:cs="方正小标宋简体"/>
                <w:szCs w:val="21"/>
              </w:rPr>
            </w:pPr>
          </w:p>
        </w:tc>
        <w:tc>
          <w:tcPr>
            <w:tcW w:w="992" w:type="dxa"/>
            <w:tcBorders>
              <w:left w:val="single" w:sz="4" w:space="0" w:color="auto"/>
            </w:tcBorders>
            <w:vAlign w:val="center"/>
          </w:tcPr>
          <w:p w:rsidR="000449E4" w:rsidRPr="00A35952" w:rsidRDefault="000449E4"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学校</w:t>
            </w:r>
          </w:p>
          <w:p w:rsidR="000449E4" w:rsidRPr="00A35952" w:rsidRDefault="000449E4"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确认</w:t>
            </w:r>
          </w:p>
        </w:tc>
        <w:tc>
          <w:tcPr>
            <w:tcW w:w="3872" w:type="dxa"/>
            <w:gridSpan w:val="3"/>
            <w:vAlign w:val="center"/>
          </w:tcPr>
          <w:p w:rsidR="000449E4" w:rsidRPr="00A35952" w:rsidRDefault="000449E4" w:rsidP="000449E4">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（盖章）</w:t>
            </w:r>
          </w:p>
        </w:tc>
      </w:tr>
    </w:tbl>
    <w:p w:rsidR="00AD5875" w:rsidRPr="00A35952" w:rsidRDefault="00AD5875" w:rsidP="00C82D21">
      <w:pPr>
        <w:widowControl/>
        <w:jc w:val="left"/>
        <w:rPr>
          <w:rFonts w:ascii="仿宋_GB2312" w:eastAsia="仿宋_GB2312" w:hAnsi="方正小标宋简体" w:cs="方正小标宋简体"/>
          <w:sz w:val="32"/>
          <w:szCs w:val="32"/>
        </w:rPr>
      </w:pPr>
    </w:p>
    <w:p w:rsidR="00C82D21" w:rsidRPr="00A35952" w:rsidRDefault="00C82D21">
      <w:pPr>
        <w:widowControl/>
        <w:jc w:val="left"/>
        <w:rPr>
          <w:rFonts w:ascii="仿宋_GB2312" w:eastAsia="仿宋_GB2312" w:hAnsi="方正小标宋简体" w:cs="方正小标宋简体"/>
          <w:sz w:val="32"/>
          <w:szCs w:val="32"/>
        </w:rPr>
        <w:sectPr w:rsidR="00C82D21" w:rsidRPr="00A35952" w:rsidSect="00AD5875">
          <w:pgSz w:w="16838" w:h="11906" w:orient="landscape"/>
          <w:pgMar w:top="1797" w:right="1440" w:bottom="1797" w:left="1440" w:header="851" w:footer="992" w:gutter="0"/>
          <w:cols w:space="425"/>
          <w:docGrid w:type="lines" w:linePitch="312"/>
        </w:sectPr>
      </w:pPr>
    </w:p>
    <w:p w:rsidR="00A2491B" w:rsidRPr="00A35952" w:rsidRDefault="00235CDD" w:rsidP="00A2491B">
      <w:pPr>
        <w:widowControl/>
        <w:jc w:val="lef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lastRenderedPageBreak/>
        <w:t>附件</w:t>
      </w:r>
      <w:r w:rsidR="00A2491B" w:rsidRPr="00A35952">
        <w:rPr>
          <w:rFonts w:ascii="仿宋_GB2312" w:eastAsia="仿宋_GB2312" w:hAnsi="方正小标宋简体" w:cs="方正小标宋简体"/>
          <w:sz w:val="32"/>
          <w:szCs w:val="32"/>
        </w:rPr>
        <w:t>2</w:t>
      </w:r>
    </w:p>
    <w:p w:rsidR="000449E4" w:rsidRPr="00A35952" w:rsidRDefault="000449E4" w:rsidP="000449E4">
      <w:pPr>
        <w:widowControl/>
        <w:jc w:val="center"/>
        <w:rPr>
          <w:rFonts w:ascii="黑体" w:eastAsia="黑体" w:hAnsi="黑体" w:cs="方正小标宋简体"/>
          <w:sz w:val="32"/>
          <w:szCs w:val="32"/>
        </w:rPr>
      </w:pPr>
      <w:r w:rsidRPr="00A35952">
        <w:rPr>
          <w:rFonts w:ascii="黑体" w:eastAsia="黑体" w:hAnsi="黑体" w:cs="方正小标宋简体" w:hint="eastAsia"/>
          <w:sz w:val="32"/>
          <w:szCs w:val="32"/>
        </w:rPr>
        <w:t>东莞市普通高中体育与健康学业水平考试</w:t>
      </w:r>
    </w:p>
    <w:p w:rsidR="000449E4" w:rsidRPr="00A35952" w:rsidRDefault="000449E4" w:rsidP="000449E4">
      <w:pPr>
        <w:widowControl/>
        <w:jc w:val="center"/>
        <w:rPr>
          <w:rFonts w:ascii="黑体" w:eastAsia="黑体" w:hAnsi="黑体" w:cs="方正小标宋简体"/>
          <w:sz w:val="32"/>
          <w:szCs w:val="32"/>
        </w:rPr>
      </w:pPr>
      <w:r w:rsidRPr="00A35952">
        <w:rPr>
          <w:rFonts w:ascii="黑体" w:eastAsia="黑体" w:hAnsi="黑体" w:cs="方正小标宋简体" w:hint="eastAsia"/>
          <w:sz w:val="32"/>
          <w:szCs w:val="32"/>
        </w:rPr>
        <w:t>成绩</w:t>
      </w:r>
      <w:r w:rsidR="00A2491B" w:rsidRPr="00A35952">
        <w:rPr>
          <w:rFonts w:ascii="黑体" w:eastAsia="黑体" w:hAnsi="黑体" w:cs="方正小标宋简体" w:hint="eastAsia"/>
          <w:sz w:val="32"/>
          <w:szCs w:val="32"/>
        </w:rPr>
        <w:t>评定结果</w:t>
      </w:r>
      <w:r w:rsidRPr="00A35952">
        <w:rPr>
          <w:rFonts w:ascii="黑体" w:eastAsia="黑体" w:hAnsi="黑体" w:cs="方正小标宋简体" w:hint="eastAsia"/>
          <w:sz w:val="32"/>
          <w:szCs w:val="32"/>
        </w:rPr>
        <w:t>汇总表</w:t>
      </w:r>
    </w:p>
    <w:p w:rsidR="00AA5474" w:rsidRPr="00A35952" w:rsidRDefault="000449E4">
      <w:pPr>
        <w:widowControl/>
        <w:jc w:val="left"/>
        <w:rPr>
          <w:rFonts w:ascii="仿宋_GB2312" w:eastAsia="仿宋_GB2312" w:hAnsi="方正小标宋简体" w:cs="方正小标宋简体"/>
          <w:sz w:val="28"/>
          <w:szCs w:val="28"/>
        </w:rPr>
      </w:pPr>
      <w:r w:rsidRPr="00A35952">
        <w:rPr>
          <w:rFonts w:ascii="仿宋_GB2312" w:eastAsia="仿宋_GB2312" w:hAnsi="方正小标宋简体" w:cs="方正小标宋简体" w:hint="eastAsia"/>
          <w:sz w:val="28"/>
          <w:szCs w:val="28"/>
        </w:rPr>
        <w:t xml:space="preserve">学校： </w:t>
      </w:r>
      <w:r w:rsidRPr="00A35952">
        <w:rPr>
          <w:rFonts w:ascii="仿宋_GB2312" w:eastAsia="仿宋_GB2312" w:hAnsi="方正小标宋简体" w:cs="方正小标宋简体"/>
          <w:sz w:val="28"/>
          <w:szCs w:val="28"/>
        </w:rPr>
        <w:t xml:space="preserve">               </w:t>
      </w:r>
      <w:r w:rsidR="00A2491B" w:rsidRPr="00A35952">
        <w:rPr>
          <w:rFonts w:ascii="仿宋_GB2312" w:eastAsia="仿宋_GB2312" w:hAnsi="方正小标宋简体" w:cs="方正小标宋简体" w:hint="eastAsia"/>
          <w:sz w:val="28"/>
          <w:szCs w:val="28"/>
        </w:rPr>
        <w:t xml:space="preserve">；年级： </w:t>
      </w:r>
      <w:r w:rsidR="00A2491B" w:rsidRPr="00A35952">
        <w:rPr>
          <w:rFonts w:ascii="仿宋_GB2312" w:eastAsia="仿宋_GB2312" w:hAnsi="方正小标宋简体" w:cs="方正小标宋简体"/>
          <w:sz w:val="28"/>
          <w:szCs w:val="28"/>
        </w:rPr>
        <w:t xml:space="preserve">       </w:t>
      </w:r>
      <w:r w:rsidR="00A2491B" w:rsidRPr="00A35952">
        <w:rPr>
          <w:rFonts w:ascii="仿宋_GB2312" w:eastAsia="仿宋_GB2312" w:hAnsi="方正小标宋简体" w:cs="方正小标宋简体" w:hint="eastAsia"/>
          <w:sz w:val="28"/>
          <w:szCs w:val="28"/>
        </w:rPr>
        <w:t>；评定时间：</w:t>
      </w:r>
      <w:r w:rsidR="00A2491B" w:rsidRPr="00A35952">
        <w:rPr>
          <w:rFonts w:ascii="仿宋_GB2312" w:eastAsia="仿宋_GB2312" w:hAnsi="方正小标宋简体" w:cs="方正小标宋简体"/>
          <w:sz w:val="28"/>
          <w:szCs w:val="28"/>
        </w:rPr>
        <w:t xml:space="preserve"> </w:t>
      </w:r>
    </w:p>
    <w:tbl>
      <w:tblPr>
        <w:tblStyle w:val="aa"/>
        <w:tblW w:w="0" w:type="auto"/>
        <w:tblLook w:val="04A0"/>
      </w:tblPr>
      <w:tblGrid>
        <w:gridCol w:w="1419"/>
        <w:gridCol w:w="957"/>
        <w:gridCol w:w="567"/>
        <w:gridCol w:w="1560"/>
        <w:gridCol w:w="1559"/>
        <w:gridCol w:w="1134"/>
        <w:gridCol w:w="1326"/>
      </w:tblGrid>
      <w:tr w:rsidR="000449E4" w:rsidRPr="00A35952" w:rsidTr="00A2491B">
        <w:tc>
          <w:tcPr>
            <w:tcW w:w="1419" w:type="dxa"/>
            <w:vMerge w:val="restart"/>
            <w:vAlign w:val="center"/>
          </w:tcPr>
          <w:p w:rsidR="000449E4" w:rsidRPr="00A35952" w:rsidRDefault="000449E4" w:rsidP="00A2491B">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学籍号</w:t>
            </w:r>
          </w:p>
        </w:tc>
        <w:tc>
          <w:tcPr>
            <w:tcW w:w="957" w:type="dxa"/>
            <w:vMerge w:val="restart"/>
            <w:vAlign w:val="center"/>
          </w:tcPr>
          <w:p w:rsidR="000449E4" w:rsidRPr="00A35952" w:rsidRDefault="000449E4" w:rsidP="00A2491B">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姓名</w:t>
            </w:r>
          </w:p>
        </w:tc>
        <w:tc>
          <w:tcPr>
            <w:tcW w:w="567" w:type="dxa"/>
            <w:vMerge w:val="restart"/>
            <w:vAlign w:val="center"/>
          </w:tcPr>
          <w:p w:rsidR="000449E4" w:rsidRPr="00A35952" w:rsidRDefault="000449E4" w:rsidP="00A2491B">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性别</w:t>
            </w:r>
          </w:p>
        </w:tc>
        <w:tc>
          <w:tcPr>
            <w:tcW w:w="4253" w:type="dxa"/>
            <w:gridSpan w:val="3"/>
            <w:tcBorders>
              <w:righ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成绩评定</w:t>
            </w:r>
          </w:p>
        </w:tc>
        <w:tc>
          <w:tcPr>
            <w:tcW w:w="1326" w:type="dxa"/>
            <w:tcBorders>
              <w:lef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考生签名</w:t>
            </w:r>
          </w:p>
        </w:tc>
      </w:tr>
      <w:tr w:rsidR="000449E4" w:rsidRPr="00A35952" w:rsidTr="00A2491B">
        <w:tc>
          <w:tcPr>
            <w:tcW w:w="1419" w:type="dxa"/>
            <w:vMerge/>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957" w:type="dxa"/>
            <w:vMerge/>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567" w:type="dxa"/>
            <w:vMerge/>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560" w:type="dxa"/>
            <w:vAlign w:val="center"/>
          </w:tcPr>
          <w:p w:rsidR="000449E4" w:rsidRPr="00A35952" w:rsidRDefault="000449E4" w:rsidP="00A2491B">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过程性评价</w:t>
            </w:r>
          </w:p>
        </w:tc>
        <w:tc>
          <w:tcPr>
            <w:tcW w:w="1559" w:type="dxa"/>
            <w:vAlign w:val="center"/>
          </w:tcPr>
          <w:p w:rsidR="000449E4" w:rsidRPr="00A35952" w:rsidRDefault="000449E4" w:rsidP="00A2491B">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运动技能测试</w:t>
            </w:r>
          </w:p>
        </w:tc>
        <w:tc>
          <w:tcPr>
            <w:tcW w:w="1134" w:type="dxa"/>
            <w:tcBorders>
              <w:righ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r w:rsidRPr="00A35952">
              <w:rPr>
                <w:rFonts w:ascii="仿宋_GB2312" w:eastAsia="仿宋_GB2312" w:hAnsi="方正小标宋简体" w:cs="方正小标宋简体" w:hint="eastAsia"/>
                <w:szCs w:val="21"/>
              </w:rPr>
              <w:t>综合评定</w:t>
            </w:r>
          </w:p>
        </w:tc>
        <w:tc>
          <w:tcPr>
            <w:tcW w:w="1326" w:type="dxa"/>
            <w:tcBorders>
              <w:lef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p>
        </w:tc>
      </w:tr>
      <w:tr w:rsidR="000449E4" w:rsidRPr="00A35952" w:rsidTr="00A2491B">
        <w:tc>
          <w:tcPr>
            <w:tcW w:w="1419" w:type="dxa"/>
            <w:vAlign w:val="center"/>
          </w:tcPr>
          <w:p w:rsidR="000449E4" w:rsidRPr="00A35952" w:rsidRDefault="000449E4" w:rsidP="00A2491B">
            <w:pPr>
              <w:widowControl/>
              <w:jc w:val="center"/>
              <w:rPr>
                <w:rFonts w:ascii="仿宋_GB2312" w:eastAsia="仿宋_GB2312" w:hAnsi="方正小标宋简体" w:cs="方正小标宋简体"/>
                <w:szCs w:val="21"/>
              </w:rPr>
            </w:pPr>
            <w:bookmarkStart w:id="9" w:name="_Hlk18236080"/>
          </w:p>
        </w:tc>
        <w:tc>
          <w:tcPr>
            <w:tcW w:w="957"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567"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560"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559"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p>
        </w:tc>
      </w:tr>
      <w:tr w:rsidR="000449E4" w:rsidRPr="00A35952" w:rsidTr="00A2491B">
        <w:tc>
          <w:tcPr>
            <w:tcW w:w="1419"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957"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567"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560"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559"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p>
        </w:tc>
      </w:tr>
      <w:tr w:rsidR="000449E4" w:rsidRPr="00A35952" w:rsidTr="00A2491B">
        <w:tc>
          <w:tcPr>
            <w:tcW w:w="1419"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957"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567"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560"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559"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p>
        </w:tc>
      </w:tr>
      <w:tr w:rsidR="000449E4" w:rsidRPr="00A35952" w:rsidTr="00A2491B">
        <w:tc>
          <w:tcPr>
            <w:tcW w:w="1419"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957"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567"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560"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559"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p>
        </w:tc>
      </w:tr>
      <w:tr w:rsidR="000449E4" w:rsidRPr="00A35952" w:rsidTr="00A2491B">
        <w:tc>
          <w:tcPr>
            <w:tcW w:w="1419"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957"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567"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560"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559"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p>
        </w:tc>
      </w:tr>
      <w:tr w:rsidR="000449E4" w:rsidRPr="00A35952" w:rsidTr="00A2491B">
        <w:tc>
          <w:tcPr>
            <w:tcW w:w="1419"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957"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567"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560"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559" w:type="dxa"/>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0449E4" w:rsidRPr="00A35952" w:rsidRDefault="000449E4" w:rsidP="00A2491B">
            <w:pPr>
              <w:widowControl/>
              <w:jc w:val="center"/>
              <w:rPr>
                <w:rFonts w:ascii="仿宋_GB2312" w:eastAsia="仿宋_GB2312" w:hAnsi="方正小标宋简体" w:cs="方正小标宋简体"/>
                <w:szCs w:val="21"/>
              </w:rPr>
            </w:pPr>
          </w:p>
        </w:tc>
      </w:tr>
      <w:bookmarkEnd w:id="9"/>
      <w:tr w:rsidR="00A2491B" w:rsidRPr="00A35952" w:rsidTr="00BC42D2">
        <w:tc>
          <w:tcPr>
            <w:tcW w:w="141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95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56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60"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5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r>
      <w:tr w:rsidR="00A2491B" w:rsidRPr="00A35952" w:rsidTr="00BC42D2">
        <w:tc>
          <w:tcPr>
            <w:tcW w:w="141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95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56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60"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5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r>
      <w:tr w:rsidR="00A2491B" w:rsidRPr="00A35952" w:rsidTr="00BC42D2">
        <w:tc>
          <w:tcPr>
            <w:tcW w:w="141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95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56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60"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5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r>
      <w:tr w:rsidR="00A2491B" w:rsidRPr="00A35952" w:rsidTr="00BC42D2">
        <w:tc>
          <w:tcPr>
            <w:tcW w:w="141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95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56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60"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5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r>
      <w:tr w:rsidR="00A2491B" w:rsidRPr="00A35952" w:rsidTr="00BC42D2">
        <w:tc>
          <w:tcPr>
            <w:tcW w:w="141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95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56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60"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5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r>
      <w:tr w:rsidR="00A2491B" w:rsidRPr="00A35952" w:rsidTr="00BC42D2">
        <w:tc>
          <w:tcPr>
            <w:tcW w:w="141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95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56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60"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5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r>
      <w:tr w:rsidR="00A2491B" w:rsidRPr="00A35952" w:rsidTr="00BC42D2">
        <w:tc>
          <w:tcPr>
            <w:tcW w:w="141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95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56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60"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5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r>
      <w:tr w:rsidR="00A2491B" w:rsidRPr="00A35952" w:rsidTr="00BC42D2">
        <w:tc>
          <w:tcPr>
            <w:tcW w:w="141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95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56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60"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5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r>
      <w:tr w:rsidR="00A2491B" w:rsidRPr="00A35952" w:rsidTr="00BC42D2">
        <w:tc>
          <w:tcPr>
            <w:tcW w:w="141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95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56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60"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5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r>
      <w:tr w:rsidR="00A2491B" w:rsidRPr="00A35952" w:rsidTr="00BC42D2">
        <w:tc>
          <w:tcPr>
            <w:tcW w:w="141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95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56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60"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5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r>
      <w:tr w:rsidR="00A2491B" w:rsidRPr="00A35952" w:rsidTr="00BC42D2">
        <w:tc>
          <w:tcPr>
            <w:tcW w:w="141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95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56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60"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5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r>
      <w:tr w:rsidR="00A2491B" w:rsidRPr="00A35952" w:rsidTr="00BC42D2">
        <w:tc>
          <w:tcPr>
            <w:tcW w:w="141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95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567"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60"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559" w:type="dxa"/>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134" w:type="dxa"/>
            <w:tcBorders>
              <w:righ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c>
          <w:tcPr>
            <w:tcW w:w="1326" w:type="dxa"/>
            <w:tcBorders>
              <w:left w:val="single" w:sz="4" w:space="0" w:color="auto"/>
            </w:tcBorders>
            <w:vAlign w:val="center"/>
          </w:tcPr>
          <w:p w:rsidR="00A2491B" w:rsidRPr="00A35952" w:rsidRDefault="00A2491B" w:rsidP="00BC42D2">
            <w:pPr>
              <w:widowControl/>
              <w:jc w:val="center"/>
              <w:rPr>
                <w:rFonts w:ascii="仿宋_GB2312" w:eastAsia="仿宋_GB2312" w:hAnsi="方正小标宋简体" w:cs="方正小标宋简体"/>
                <w:szCs w:val="21"/>
              </w:rPr>
            </w:pPr>
          </w:p>
        </w:tc>
      </w:tr>
    </w:tbl>
    <w:p w:rsidR="00A2491B" w:rsidRPr="00A35952" w:rsidRDefault="00A2491B">
      <w:pPr>
        <w:widowControl/>
        <w:jc w:val="left"/>
        <w:rPr>
          <w:rFonts w:ascii="仿宋_GB2312" w:eastAsia="仿宋_GB2312" w:hAnsi="方正小标宋简体" w:cs="方正小标宋简体"/>
          <w:sz w:val="28"/>
          <w:szCs w:val="28"/>
        </w:rPr>
      </w:pPr>
    </w:p>
    <w:p w:rsidR="000449E4" w:rsidRPr="00A35952" w:rsidRDefault="00A2491B">
      <w:pPr>
        <w:widowControl/>
        <w:jc w:val="left"/>
        <w:rPr>
          <w:rFonts w:ascii="仿宋_GB2312" w:eastAsia="仿宋_GB2312" w:hAnsi="方正小标宋简体" w:cs="方正小标宋简体"/>
          <w:sz w:val="28"/>
          <w:szCs w:val="28"/>
        </w:rPr>
      </w:pPr>
      <w:r w:rsidRPr="00A35952">
        <w:rPr>
          <w:rFonts w:ascii="仿宋_GB2312" w:eastAsia="仿宋_GB2312" w:hAnsi="方正小标宋简体" w:cs="方正小标宋简体" w:hint="eastAsia"/>
          <w:sz w:val="28"/>
          <w:szCs w:val="28"/>
        </w:rPr>
        <w:t xml:space="preserve">教师签名： </w:t>
      </w:r>
      <w:r w:rsidRPr="00A35952">
        <w:rPr>
          <w:rFonts w:ascii="仿宋_GB2312" w:eastAsia="仿宋_GB2312" w:hAnsi="方正小标宋简体" w:cs="方正小标宋简体"/>
          <w:sz w:val="28"/>
          <w:szCs w:val="28"/>
        </w:rPr>
        <w:t xml:space="preserve">                </w:t>
      </w:r>
      <w:r w:rsidRPr="00A35952">
        <w:rPr>
          <w:rFonts w:ascii="仿宋_GB2312" w:eastAsia="仿宋_GB2312" w:hAnsi="方正小标宋简体" w:cs="方正小标宋简体" w:hint="eastAsia"/>
          <w:sz w:val="28"/>
          <w:szCs w:val="28"/>
        </w:rPr>
        <w:t>学校确认（盖章）</w:t>
      </w:r>
    </w:p>
    <w:p w:rsidR="00AA5474" w:rsidRPr="00A35952" w:rsidRDefault="00A2491B">
      <w:pPr>
        <w:widowControl/>
        <w:jc w:val="left"/>
        <w:rPr>
          <w:rFonts w:ascii="仿宋_GB2312" w:eastAsia="仿宋_GB2312" w:hAnsi="方正小标宋简体" w:cs="方正小标宋简体"/>
          <w:sz w:val="32"/>
          <w:szCs w:val="32"/>
        </w:rPr>
      </w:pPr>
      <w:r w:rsidRPr="00A35952">
        <w:rPr>
          <w:rFonts w:ascii="仿宋_GB2312" w:eastAsia="仿宋_GB2312" w:hAnsi="方正小标宋简体" w:cs="方正小标宋简体"/>
          <w:sz w:val="32"/>
          <w:szCs w:val="32"/>
        </w:rPr>
        <w:t xml:space="preserve">   </w:t>
      </w:r>
      <w:r w:rsidRPr="00A35952">
        <w:rPr>
          <w:rFonts w:ascii="仿宋_GB2312" w:eastAsia="仿宋_GB2312" w:hAnsi="方正小标宋简体" w:cs="方正小标宋简体" w:hint="eastAsia"/>
          <w:sz w:val="32"/>
          <w:szCs w:val="32"/>
        </w:rPr>
        <w:t xml:space="preserve">年 </w:t>
      </w:r>
      <w:r w:rsidRPr="00A35952">
        <w:rPr>
          <w:rFonts w:ascii="仿宋_GB2312" w:eastAsia="仿宋_GB2312" w:hAnsi="方正小标宋简体" w:cs="方正小标宋简体"/>
          <w:sz w:val="32"/>
          <w:szCs w:val="32"/>
        </w:rPr>
        <w:t xml:space="preserve"> </w:t>
      </w:r>
      <w:r w:rsidRPr="00A35952">
        <w:rPr>
          <w:rFonts w:ascii="仿宋_GB2312" w:eastAsia="仿宋_GB2312" w:hAnsi="方正小标宋简体" w:cs="方正小标宋简体" w:hint="eastAsia"/>
          <w:sz w:val="32"/>
          <w:szCs w:val="32"/>
        </w:rPr>
        <w:t xml:space="preserve">月 </w:t>
      </w:r>
      <w:r w:rsidRPr="00A35952">
        <w:rPr>
          <w:rFonts w:ascii="仿宋_GB2312" w:eastAsia="仿宋_GB2312" w:hAnsi="方正小标宋简体" w:cs="方正小标宋简体"/>
          <w:sz w:val="32"/>
          <w:szCs w:val="32"/>
        </w:rPr>
        <w:t xml:space="preserve"> </w:t>
      </w:r>
      <w:r w:rsidRPr="00A35952">
        <w:rPr>
          <w:rFonts w:ascii="仿宋_GB2312" w:eastAsia="仿宋_GB2312" w:hAnsi="方正小标宋简体" w:cs="方正小标宋简体" w:hint="eastAsia"/>
          <w:sz w:val="32"/>
          <w:szCs w:val="32"/>
        </w:rPr>
        <w:t xml:space="preserve">日 </w:t>
      </w:r>
      <w:r w:rsidRPr="00A35952">
        <w:rPr>
          <w:rFonts w:ascii="仿宋_GB2312" w:eastAsia="仿宋_GB2312" w:hAnsi="方正小标宋简体" w:cs="方正小标宋简体"/>
          <w:sz w:val="32"/>
          <w:szCs w:val="32"/>
        </w:rPr>
        <w:t xml:space="preserve">                         </w:t>
      </w:r>
      <w:r w:rsidRPr="00A35952">
        <w:rPr>
          <w:rFonts w:ascii="仿宋_GB2312" w:eastAsia="仿宋_GB2312" w:hAnsi="方正小标宋简体" w:cs="方正小标宋简体" w:hint="eastAsia"/>
          <w:sz w:val="32"/>
          <w:szCs w:val="32"/>
        </w:rPr>
        <w:t xml:space="preserve">年 </w:t>
      </w:r>
      <w:r w:rsidRPr="00A35952">
        <w:rPr>
          <w:rFonts w:ascii="仿宋_GB2312" w:eastAsia="仿宋_GB2312" w:hAnsi="方正小标宋简体" w:cs="方正小标宋简体"/>
          <w:sz w:val="32"/>
          <w:szCs w:val="32"/>
        </w:rPr>
        <w:t xml:space="preserve">  </w:t>
      </w:r>
      <w:r w:rsidRPr="00A35952">
        <w:rPr>
          <w:rFonts w:ascii="仿宋_GB2312" w:eastAsia="仿宋_GB2312" w:hAnsi="方正小标宋简体" w:cs="方正小标宋简体" w:hint="eastAsia"/>
          <w:sz w:val="32"/>
          <w:szCs w:val="32"/>
        </w:rPr>
        <w:t xml:space="preserve">月 </w:t>
      </w:r>
      <w:r w:rsidRPr="00A35952">
        <w:rPr>
          <w:rFonts w:ascii="仿宋_GB2312" w:eastAsia="仿宋_GB2312" w:hAnsi="方正小标宋简体" w:cs="方正小标宋简体"/>
          <w:sz w:val="32"/>
          <w:szCs w:val="32"/>
        </w:rPr>
        <w:t xml:space="preserve"> </w:t>
      </w:r>
      <w:r w:rsidRPr="00A35952">
        <w:rPr>
          <w:rFonts w:ascii="仿宋_GB2312" w:eastAsia="仿宋_GB2312" w:hAnsi="方正小标宋简体" w:cs="方正小标宋简体" w:hint="eastAsia"/>
          <w:sz w:val="32"/>
          <w:szCs w:val="32"/>
        </w:rPr>
        <w:t>日</w:t>
      </w:r>
    </w:p>
    <w:p w:rsidR="00AA5474" w:rsidRPr="00A35952" w:rsidRDefault="00AA5474">
      <w:pPr>
        <w:widowControl/>
        <w:jc w:val="left"/>
        <w:rPr>
          <w:rFonts w:ascii="仿宋_GB2312" w:eastAsia="仿宋_GB2312" w:hAnsi="方正小标宋简体" w:cs="方正小标宋简体"/>
          <w:sz w:val="32"/>
          <w:szCs w:val="32"/>
        </w:rPr>
      </w:pPr>
    </w:p>
    <w:p w:rsidR="00A2491B" w:rsidRPr="00A35952" w:rsidRDefault="00A2491B">
      <w:pPr>
        <w:widowControl/>
        <w:jc w:val="left"/>
        <w:rPr>
          <w:rFonts w:ascii="仿宋_GB2312" w:eastAsia="仿宋_GB2312" w:hAnsi="方正小标宋简体" w:cs="方正小标宋简体"/>
          <w:sz w:val="32"/>
          <w:szCs w:val="32"/>
        </w:rPr>
      </w:pPr>
      <w:r w:rsidRPr="00A35952">
        <w:rPr>
          <w:rFonts w:ascii="仿宋_GB2312" w:eastAsia="仿宋_GB2312" w:hAnsi="方正小标宋简体" w:cs="方正小标宋简体"/>
          <w:sz w:val="32"/>
          <w:szCs w:val="32"/>
        </w:rPr>
        <w:br w:type="page"/>
      </w:r>
    </w:p>
    <w:p w:rsidR="00594615" w:rsidRPr="00A35952" w:rsidRDefault="002762B0">
      <w:pPr>
        <w:spacing w:line="560" w:lineRule="exact"/>
        <w:outlineLvl w:val="0"/>
        <w:rPr>
          <w:rFonts w:ascii="仿宋_GB2312" w:eastAsia="仿宋_GB2312" w:hAnsi="方正小标宋简体" w:cs="方正小标宋简体"/>
          <w:sz w:val="32"/>
          <w:szCs w:val="32"/>
        </w:rPr>
      </w:pPr>
      <w:r w:rsidRPr="00A35952">
        <w:rPr>
          <w:rFonts w:ascii="仿宋_GB2312" w:eastAsia="仿宋_GB2312" w:hAnsi="方正小标宋简体" w:cs="方正小标宋简体" w:hint="eastAsia"/>
          <w:sz w:val="32"/>
          <w:szCs w:val="32"/>
        </w:rPr>
        <w:lastRenderedPageBreak/>
        <w:t>附件</w:t>
      </w:r>
      <w:r w:rsidR="00A2491B" w:rsidRPr="00A35952">
        <w:rPr>
          <w:rFonts w:ascii="仿宋_GB2312" w:eastAsia="仿宋_GB2312" w:hAnsi="方正小标宋简体" w:cs="方正小标宋简体"/>
          <w:sz w:val="32"/>
          <w:szCs w:val="32"/>
        </w:rPr>
        <w:t>3</w:t>
      </w:r>
    </w:p>
    <w:p w:rsidR="003E0576" w:rsidRPr="00A35952" w:rsidRDefault="002762B0" w:rsidP="00632D36">
      <w:pPr>
        <w:spacing w:afterLines="100" w:line="560" w:lineRule="exact"/>
        <w:jc w:val="center"/>
        <w:outlineLvl w:val="0"/>
        <w:rPr>
          <w:rFonts w:ascii="方正小标宋简体" w:eastAsia="方正小标宋简体" w:hAnsi="方正小标宋简体" w:cs="方正小标宋简体"/>
          <w:sz w:val="32"/>
          <w:szCs w:val="32"/>
        </w:rPr>
      </w:pPr>
      <w:r w:rsidRPr="00A35952">
        <w:rPr>
          <w:rFonts w:ascii="方正小标宋简体" w:eastAsia="方正小标宋简体" w:hAnsi="方正小标宋简体" w:cs="方正小标宋简体" w:hint="eastAsia"/>
          <w:sz w:val="32"/>
          <w:szCs w:val="32"/>
        </w:rPr>
        <w:t>东莞市普通高中体育与健康学业水平</w:t>
      </w:r>
      <w:r w:rsidR="004544FE" w:rsidRPr="00A35952">
        <w:rPr>
          <w:rFonts w:ascii="方正小标宋简体" w:eastAsia="方正小标宋简体" w:hAnsi="方正小标宋简体" w:cs="方正小标宋简体" w:hint="eastAsia"/>
          <w:sz w:val="32"/>
          <w:szCs w:val="32"/>
        </w:rPr>
        <w:t>考试</w:t>
      </w:r>
      <w:r w:rsidR="00123202" w:rsidRPr="00A35952">
        <w:rPr>
          <w:rFonts w:ascii="方正小标宋简体" w:eastAsia="方正小标宋简体" w:hAnsi="方正小标宋简体" w:cs="方正小标宋简体" w:hint="eastAsia"/>
          <w:sz w:val="32"/>
          <w:szCs w:val="32"/>
        </w:rPr>
        <w:t>终结性</w:t>
      </w:r>
      <w:bookmarkStart w:id="10" w:name="_Hlk17366692"/>
      <w:r w:rsidR="00CB1665" w:rsidRPr="00A35952">
        <w:rPr>
          <w:rFonts w:ascii="方正小标宋简体" w:eastAsia="方正小标宋简体" w:hAnsi="方正小标宋简体" w:cs="方正小标宋简体" w:hint="eastAsia"/>
          <w:sz w:val="32"/>
          <w:szCs w:val="32"/>
        </w:rPr>
        <w:t>专项</w:t>
      </w:r>
      <w:r w:rsidR="00123202" w:rsidRPr="00A35952">
        <w:rPr>
          <w:rFonts w:ascii="方正小标宋简体" w:eastAsia="方正小标宋简体" w:hAnsi="方正小标宋简体" w:cs="方正小标宋简体" w:hint="eastAsia"/>
          <w:sz w:val="32"/>
          <w:szCs w:val="32"/>
        </w:rPr>
        <w:t>运动技能测试</w:t>
      </w:r>
      <w:bookmarkEnd w:id="10"/>
      <w:r w:rsidRPr="00A35952">
        <w:rPr>
          <w:rFonts w:ascii="方正小标宋简体" w:eastAsia="方正小标宋简体" w:hAnsi="方正小标宋简体" w:cs="方正小标宋简体" w:hint="eastAsia"/>
          <w:sz w:val="32"/>
          <w:szCs w:val="32"/>
        </w:rPr>
        <w:t>规则及成绩评定</w:t>
      </w:r>
      <w:r w:rsidR="009F59EB" w:rsidRPr="00A35952">
        <w:rPr>
          <w:rFonts w:ascii="方正小标宋简体" w:eastAsia="方正小标宋简体" w:hAnsi="方正小标宋简体" w:cs="方正小标宋简体" w:hint="eastAsia"/>
          <w:sz w:val="32"/>
          <w:szCs w:val="32"/>
        </w:rPr>
        <w:t>办法</w:t>
      </w:r>
    </w:p>
    <w:p w:rsidR="00123202" w:rsidRPr="00A35952" w:rsidRDefault="00123202" w:rsidP="00632D36">
      <w:pPr>
        <w:pStyle w:val="a8"/>
        <w:snapToGrid w:val="0"/>
        <w:spacing w:beforeLines="100" w:beforeAutospacing="0" w:afterLines="100" w:afterAutospacing="0" w:line="560" w:lineRule="exact"/>
        <w:jc w:val="center"/>
        <w:rPr>
          <w:rFonts w:ascii="黑体" w:eastAsia="黑体" w:hAnsi="黑体" w:cs="黑体"/>
          <w:sz w:val="28"/>
          <w:szCs w:val="28"/>
        </w:rPr>
      </w:pPr>
      <w:r w:rsidRPr="00A35952">
        <w:rPr>
          <w:rFonts w:ascii="黑体" w:eastAsia="黑体" w:hAnsi="黑体" w:cs="黑体" w:hint="eastAsia"/>
          <w:sz w:val="28"/>
          <w:szCs w:val="28"/>
        </w:rPr>
        <w:t>[</w:t>
      </w:r>
      <w:r w:rsidR="007C159E" w:rsidRPr="00A35952">
        <w:rPr>
          <w:rFonts w:ascii="黑体" w:eastAsia="黑体" w:hAnsi="黑体" w:cs="黑体" w:hint="eastAsia"/>
          <w:sz w:val="28"/>
          <w:szCs w:val="28"/>
        </w:rPr>
        <w:t>规定自选</w:t>
      </w:r>
      <w:r w:rsidR="007429F7" w:rsidRPr="00A35952">
        <w:rPr>
          <w:rFonts w:ascii="黑体" w:eastAsia="黑体" w:hAnsi="黑体" w:cs="黑体" w:hint="eastAsia"/>
          <w:sz w:val="28"/>
          <w:szCs w:val="28"/>
        </w:rPr>
        <w:t>类</w:t>
      </w:r>
      <w:r w:rsidRPr="00A35952">
        <w:rPr>
          <w:rFonts w:ascii="黑体" w:eastAsia="黑体" w:hAnsi="黑体" w:cs="黑体" w:hint="eastAsia"/>
          <w:sz w:val="28"/>
          <w:szCs w:val="28"/>
        </w:rPr>
        <w:t>项目]</w:t>
      </w:r>
    </w:p>
    <w:p w:rsidR="00594615" w:rsidRPr="00A35952" w:rsidRDefault="00B347A1">
      <w:pPr>
        <w:spacing w:line="560" w:lineRule="exact"/>
        <w:ind w:firstLineChars="200" w:firstLine="560"/>
        <w:rPr>
          <w:rFonts w:ascii="黑体" w:eastAsia="黑体" w:hAnsi="黑体" w:cs="黑体"/>
          <w:sz w:val="28"/>
          <w:szCs w:val="28"/>
          <w:lang w:val="zh-CN"/>
        </w:rPr>
      </w:pPr>
      <w:r w:rsidRPr="00A35952">
        <w:rPr>
          <w:rFonts w:ascii="黑体" w:eastAsia="黑体" w:hAnsi="黑体" w:cs="黑体" w:hint="eastAsia"/>
          <w:sz w:val="28"/>
          <w:szCs w:val="28"/>
        </w:rPr>
        <w:t>一、</w:t>
      </w:r>
      <w:r w:rsidR="002762B0" w:rsidRPr="00A35952">
        <w:rPr>
          <w:rFonts w:ascii="黑体" w:eastAsia="黑体" w:hAnsi="黑体" w:cs="黑体" w:hint="eastAsia"/>
          <w:sz w:val="28"/>
          <w:szCs w:val="28"/>
          <w:lang w:val="zh-CN"/>
        </w:rPr>
        <w:t>足球</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lang w:val="zh-CN"/>
        </w:rPr>
      </w:pPr>
      <w:r w:rsidRPr="00A35952">
        <w:rPr>
          <w:rFonts w:ascii="仿宋_GB2312" w:eastAsia="仿宋_GB2312" w:hAnsiTheme="majorEastAsia" w:cs="仿宋_GB2312" w:hint="eastAsia"/>
          <w:sz w:val="28"/>
          <w:szCs w:val="28"/>
          <w:lang w:val="zh-CN"/>
        </w:rPr>
        <w:t>1.器材</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AnsiTheme="majorEastAsia" w:cs="仿宋_GB2312" w:hint="eastAsia"/>
          <w:sz w:val="28"/>
          <w:szCs w:val="28"/>
          <w:lang w:val="zh-CN"/>
        </w:rPr>
        <w:t>使用</w:t>
      </w:r>
      <w:r w:rsidRPr="00A35952">
        <w:rPr>
          <w:rFonts w:ascii="仿宋_GB2312" w:eastAsia="仿宋_GB2312" w:hint="eastAsia"/>
          <w:sz w:val="28"/>
          <w:szCs w:val="28"/>
        </w:rPr>
        <w:t>器材设备经国家认证认可监督管理委员会批准的相关认证机构认证合格的产品。包括足球（4号球）、秒表、发令哨、30米卷尺</w:t>
      </w:r>
      <w:r w:rsidR="00316EBD" w:rsidRPr="00A35952">
        <w:rPr>
          <w:rFonts w:ascii="仿宋_GB2312" w:eastAsia="仿宋_GB2312" w:hint="eastAsia"/>
          <w:sz w:val="28"/>
          <w:szCs w:val="28"/>
        </w:rPr>
        <w:t>、标志服（1-14号）</w:t>
      </w:r>
      <w:r w:rsidRPr="00A35952">
        <w:rPr>
          <w:rFonts w:ascii="仿宋_GB2312" w:eastAsia="仿宋_GB2312" w:hint="eastAsia"/>
          <w:sz w:val="28"/>
          <w:szCs w:val="28"/>
        </w:rPr>
        <w:t>等。</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2.场地</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七人制足球场</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3.测试内容</w:t>
      </w:r>
    </w:p>
    <w:p w:rsidR="00594615" w:rsidRPr="00A35952" w:rsidRDefault="002762B0" w:rsidP="005517AF">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足球运动技能（控球、传球、</w:t>
      </w:r>
      <w:r w:rsidR="005517AF" w:rsidRPr="00A35952">
        <w:rPr>
          <w:rFonts w:ascii="仿宋_GB2312" w:eastAsia="仿宋_GB2312" w:hint="eastAsia"/>
          <w:sz w:val="28"/>
          <w:szCs w:val="28"/>
        </w:rPr>
        <w:t>射门</w:t>
      </w:r>
      <w:r w:rsidRPr="00A35952">
        <w:rPr>
          <w:rFonts w:ascii="仿宋_GB2312" w:eastAsia="仿宋_GB2312" w:hint="eastAsia"/>
          <w:sz w:val="28"/>
          <w:szCs w:val="28"/>
        </w:rPr>
        <w:t>、移动等）在比赛中的运用能力表现，</w:t>
      </w:r>
      <w:bookmarkStart w:id="11" w:name="_Hlk17111250"/>
      <w:r w:rsidRPr="00A35952">
        <w:rPr>
          <w:rFonts w:ascii="仿宋_GB2312" w:eastAsia="仿宋_GB2312" w:hint="eastAsia"/>
          <w:sz w:val="28"/>
          <w:szCs w:val="28"/>
        </w:rPr>
        <w:t>包括</w:t>
      </w:r>
      <w:r w:rsidR="005517AF" w:rsidRPr="00A35952">
        <w:rPr>
          <w:rFonts w:ascii="仿宋_GB2312" w:eastAsia="仿宋_GB2312" w:hAnsiTheme="majorEastAsia" w:cs="仿宋_GB2312" w:hint="eastAsia"/>
          <w:sz w:val="28"/>
          <w:szCs w:val="28"/>
          <w:highlight w:val="white"/>
          <w:lang w:val="zh-CN"/>
        </w:rPr>
        <w:t>技能运用、战术能力、比赛意识、体能表现、心理能力</w:t>
      </w:r>
      <w:r w:rsidR="005517AF" w:rsidRPr="00A35952">
        <w:rPr>
          <w:rFonts w:ascii="仿宋_GB2312" w:eastAsia="仿宋_GB2312" w:hint="eastAsia"/>
          <w:sz w:val="28"/>
          <w:szCs w:val="28"/>
        </w:rPr>
        <w:t>以及</w:t>
      </w:r>
      <w:r w:rsidRPr="00A35952">
        <w:rPr>
          <w:rFonts w:ascii="仿宋_GB2312" w:eastAsia="仿宋_GB2312" w:hint="eastAsia"/>
          <w:sz w:val="28"/>
          <w:szCs w:val="28"/>
        </w:rPr>
        <w:t>对足球竞赛规则的理解。</w:t>
      </w:r>
      <w:bookmarkEnd w:id="11"/>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4.测试方法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（1）采用</w:t>
      </w:r>
      <w:r w:rsidR="00771640" w:rsidRPr="00A35952">
        <w:rPr>
          <w:rFonts w:ascii="仿宋_GB2312" w:eastAsia="仿宋_GB2312"/>
          <w:sz w:val="28"/>
          <w:szCs w:val="28"/>
        </w:rPr>
        <w:t>8</w:t>
      </w:r>
      <w:r w:rsidRPr="00A35952">
        <w:rPr>
          <w:rFonts w:ascii="仿宋_GB2312" w:eastAsia="仿宋_GB2312" w:hint="eastAsia"/>
          <w:sz w:val="28"/>
          <w:szCs w:val="28"/>
        </w:rPr>
        <w:t>：</w:t>
      </w:r>
      <w:r w:rsidR="00771640" w:rsidRPr="00A35952">
        <w:rPr>
          <w:rFonts w:ascii="仿宋_GB2312" w:eastAsia="仿宋_GB2312"/>
          <w:sz w:val="28"/>
          <w:szCs w:val="28"/>
        </w:rPr>
        <w:t>8</w:t>
      </w:r>
      <w:r w:rsidRPr="00A35952">
        <w:rPr>
          <w:rFonts w:ascii="仿宋_GB2312" w:eastAsia="仿宋_GB2312" w:hint="eastAsia"/>
          <w:sz w:val="28"/>
          <w:szCs w:val="28"/>
        </w:rPr>
        <w:t>对抗性比赛的方式进行，时长6-12分钟（由</w:t>
      </w:r>
      <w:bookmarkStart w:id="12" w:name="_Hlk17379627"/>
      <w:r w:rsidR="00C514B6" w:rsidRPr="00A35952">
        <w:rPr>
          <w:rFonts w:ascii="仿宋_GB2312" w:eastAsia="仿宋_GB2312" w:hint="eastAsia"/>
          <w:sz w:val="28"/>
          <w:szCs w:val="28"/>
        </w:rPr>
        <w:t>监考组长</w:t>
      </w:r>
      <w:bookmarkEnd w:id="12"/>
      <w:r w:rsidRPr="00A35952">
        <w:rPr>
          <w:rFonts w:ascii="仿宋_GB2312" w:eastAsia="仿宋_GB2312" w:hint="eastAsia"/>
          <w:sz w:val="28"/>
          <w:szCs w:val="28"/>
        </w:rPr>
        <w:t>根据比赛的情况调控时间）。</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（2）每批次考生按考号从小到大排序，原则上每批次考生人数</w:t>
      </w:r>
      <w:r w:rsidR="00771640" w:rsidRPr="00A35952">
        <w:rPr>
          <w:rFonts w:ascii="仿宋_GB2312" w:eastAsia="仿宋_GB2312"/>
          <w:sz w:val="28"/>
          <w:szCs w:val="28"/>
        </w:rPr>
        <w:t>80</w:t>
      </w:r>
      <w:r w:rsidRPr="00A35952">
        <w:rPr>
          <w:rFonts w:ascii="仿宋_GB2312" w:eastAsia="仿宋_GB2312" w:hint="eastAsia"/>
          <w:sz w:val="28"/>
          <w:szCs w:val="28"/>
        </w:rPr>
        <w:t>人。测试前在同一批次的名单中抽取起始号，然后从起始号开始依次按</w:t>
      </w:r>
      <w:r w:rsidR="00151970" w:rsidRPr="00A35952">
        <w:rPr>
          <w:rFonts w:ascii="仿宋_GB2312" w:eastAsia="仿宋_GB2312"/>
          <w:sz w:val="28"/>
          <w:szCs w:val="28"/>
        </w:rPr>
        <w:t>8</w:t>
      </w:r>
      <w:r w:rsidRPr="00A35952">
        <w:rPr>
          <w:rFonts w:ascii="仿宋_GB2312" w:eastAsia="仿宋_GB2312" w:hint="eastAsia"/>
          <w:sz w:val="28"/>
          <w:szCs w:val="28"/>
        </w:rPr>
        <w:t>人</w:t>
      </w:r>
      <w:r w:rsidR="00151970" w:rsidRPr="00A35952">
        <w:rPr>
          <w:rFonts w:ascii="仿宋_GB2312" w:eastAsia="仿宋_GB2312" w:hint="eastAsia"/>
          <w:sz w:val="28"/>
          <w:szCs w:val="28"/>
        </w:rPr>
        <w:t>/组</w:t>
      </w:r>
      <w:r w:rsidRPr="00A35952">
        <w:rPr>
          <w:rFonts w:ascii="仿宋_GB2312" w:eastAsia="仿宋_GB2312" w:hint="eastAsia"/>
          <w:sz w:val="28"/>
          <w:szCs w:val="28"/>
        </w:rPr>
        <w:t>的方式循环组建</w:t>
      </w:r>
      <w:r w:rsidR="00151970" w:rsidRPr="00A35952">
        <w:rPr>
          <w:rFonts w:ascii="仿宋_GB2312" w:eastAsia="仿宋_GB2312" w:hint="eastAsia"/>
          <w:sz w:val="28"/>
          <w:szCs w:val="28"/>
        </w:rPr>
        <w:t>两个</w:t>
      </w:r>
      <w:r w:rsidRPr="00A35952">
        <w:rPr>
          <w:rFonts w:ascii="仿宋_GB2312" w:eastAsia="仿宋_GB2312" w:hint="eastAsia"/>
          <w:sz w:val="28"/>
          <w:szCs w:val="28"/>
        </w:rPr>
        <w:t>团队进行测试。比赛一方或双方如无守门员位置的考生，则双方不设守门员。</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lastRenderedPageBreak/>
        <w:t>（3）比赛执行中国足球协会审定的最新《足球竞赛规则》，测试采用诚信制比赛，不设裁判员。</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5.考务安排</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bookmarkStart w:id="13" w:name="_Hlk17111433"/>
      <w:r w:rsidRPr="00A35952">
        <w:rPr>
          <w:rFonts w:ascii="仿宋_GB2312" w:eastAsia="仿宋_GB2312" w:hint="eastAsia"/>
          <w:sz w:val="28"/>
          <w:szCs w:val="28"/>
        </w:rPr>
        <w:t>每个测试场地设</w:t>
      </w:r>
      <w:r w:rsidR="007A3DDD" w:rsidRPr="00A35952">
        <w:rPr>
          <w:rFonts w:ascii="仿宋_GB2312" w:eastAsia="仿宋_GB2312" w:hint="eastAsia"/>
          <w:sz w:val="28"/>
          <w:szCs w:val="28"/>
        </w:rPr>
        <w:t>监考员</w:t>
      </w:r>
      <w:r w:rsidRPr="00A35952">
        <w:rPr>
          <w:rFonts w:ascii="仿宋_GB2312" w:eastAsia="仿宋_GB2312" w:hint="eastAsia"/>
          <w:sz w:val="28"/>
          <w:szCs w:val="28"/>
        </w:rPr>
        <w:t>3名，检录员1名</w:t>
      </w:r>
      <w:r w:rsidR="00717D80" w:rsidRPr="00A35952">
        <w:rPr>
          <w:rFonts w:ascii="仿宋_GB2312" w:eastAsia="仿宋_GB2312" w:hint="eastAsia"/>
          <w:sz w:val="28"/>
          <w:szCs w:val="28"/>
        </w:rPr>
        <w:t>，记录员1名</w:t>
      </w:r>
      <w:r w:rsidRPr="00A35952">
        <w:rPr>
          <w:rFonts w:ascii="仿宋_GB2312" w:eastAsia="仿宋_GB2312" w:hint="eastAsia"/>
          <w:sz w:val="28"/>
          <w:szCs w:val="28"/>
        </w:rPr>
        <w:t>。</w:t>
      </w:r>
      <w:r w:rsidR="00E25624" w:rsidRPr="00A35952">
        <w:rPr>
          <w:rFonts w:ascii="仿宋_GB2312" w:eastAsia="仿宋_GB2312" w:hint="eastAsia"/>
          <w:sz w:val="28"/>
          <w:szCs w:val="28"/>
        </w:rPr>
        <w:t>考试时，监考员之间间隔6米以上。</w:t>
      </w:r>
    </w:p>
    <w:bookmarkEnd w:id="13"/>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6.成绩评定</w:t>
      </w:r>
    </w:p>
    <w:p w:rsidR="005517AF" w:rsidRPr="00A35952" w:rsidRDefault="005517AF" w:rsidP="00E25624">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bookmarkStart w:id="14" w:name="_Hlk17111587"/>
      <w:r w:rsidRPr="00A35952">
        <w:rPr>
          <w:rFonts w:ascii="仿宋_GB2312" w:eastAsia="仿宋_GB2312" w:hAnsiTheme="majorEastAsia" w:cs="仿宋_GB2312" w:hint="eastAsia"/>
          <w:sz w:val="28"/>
          <w:szCs w:val="28"/>
          <w:highlight w:val="white"/>
          <w:lang w:val="zh-CN"/>
        </w:rPr>
        <w:t>（1）</w:t>
      </w:r>
      <w:r w:rsidR="002762B0" w:rsidRPr="00A35952">
        <w:rPr>
          <w:rFonts w:ascii="仿宋_GB2312" w:eastAsia="仿宋_GB2312" w:hAnsiTheme="majorEastAsia" w:cs="仿宋_GB2312" w:hint="eastAsia"/>
          <w:sz w:val="28"/>
          <w:szCs w:val="28"/>
          <w:highlight w:val="white"/>
          <w:lang w:val="zh-CN"/>
        </w:rPr>
        <w:t>测试时，</w:t>
      </w:r>
      <w:r w:rsidR="007A3DDD" w:rsidRPr="00A35952">
        <w:rPr>
          <w:rFonts w:ascii="仿宋_GB2312" w:eastAsia="仿宋_GB2312" w:hAnsiTheme="majorEastAsia" w:cs="仿宋_GB2312" w:hint="eastAsia"/>
          <w:sz w:val="28"/>
          <w:szCs w:val="28"/>
          <w:highlight w:val="white"/>
          <w:lang w:val="zh-CN"/>
        </w:rPr>
        <w:t>监考员</w:t>
      </w:r>
      <w:r w:rsidR="00E25624" w:rsidRPr="00A35952">
        <w:rPr>
          <w:rFonts w:ascii="仿宋_GB2312" w:eastAsia="仿宋_GB2312" w:hAnsiTheme="majorEastAsia" w:cs="仿宋_GB2312" w:hint="eastAsia"/>
          <w:sz w:val="28"/>
          <w:szCs w:val="28"/>
          <w:highlight w:val="white"/>
          <w:lang w:val="zh-CN"/>
        </w:rPr>
        <w:t>独立</w:t>
      </w:r>
      <w:r w:rsidR="002762B0" w:rsidRPr="00A35952">
        <w:rPr>
          <w:rFonts w:ascii="仿宋_GB2312" w:eastAsia="仿宋_GB2312" w:hAnsiTheme="majorEastAsia" w:cs="仿宋_GB2312" w:hint="eastAsia"/>
          <w:sz w:val="28"/>
          <w:szCs w:val="28"/>
          <w:highlight w:val="white"/>
          <w:lang w:val="zh-CN"/>
        </w:rPr>
        <w:t>对每组测试的</w:t>
      </w:r>
      <w:r w:rsidR="00C37934" w:rsidRPr="00A35952">
        <w:rPr>
          <w:rFonts w:ascii="仿宋_GB2312" w:eastAsia="仿宋_GB2312" w:hAnsiTheme="majorEastAsia" w:cs="仿宋_GB2312" w:hint="eastAsia"/>
          <w:sz w:val="28"/>
          <w:szCs w:val="28"/>
          <w:highlight w:val="white"/>
          <w:lang w:val="zh-CN"/>
        </w:rPr>
        <w:t>考生</w:t>
      </w:r>
      <w:r w:rsidR="002762B0" w:rsidRPr="00A35952">
        <w:rPr>
          <w:rFonts w:ascii="仿宋_GB2312" w:eastAsia="仿宋_GB2312" w:hAnsiTheme="majorEastAsia" w:cs="仿宋_GB2312" w:hint="eastAsia"/>
          <w:sz w:val="28"/>
          <w:szCs w:val="28"/>
          <w:highlight w:val="white"/>
          <w:lang w:val="zh-CN"/>
        </w:rPr>
        <w:t>进行现场评价</w:t>
      </w:r>
      <w:r w:rsidR="00C37934" w:rsidRPr="00A35952">
        <w:rPr>
          <w:rFonts w:ascii="仿宋_GB2312" w:eastAsia="仿宋_GB2312" w:hAnsiTheme="majorEastAsia" w:cs="仿宋_GB2312" w:hint="eastAsia"/>
          <w:sz w:val="28"/>
          <w:szCs w:val="28"/>
          <w:highlight w:val="white"/>
          <w:lang w:val="zh-CN"/>
        </w:rPr>
        <w:t>。监考员从“</w:t>
      </w:r>
      <w:bookmarkStart w:id="15" w:name="_Hlk17110977"/>
      <w:r w:rsidR="00C37934" w:rsidRPr="00A35952">
        <w:rPr>
          <w:rFonts w:ascii="仿宋_GB2312" w:eastAsia="仿宋_GB2312" w:hAnsiTheme="majorEastAsia" w:cs="仿宋_GB2312" w:hint="eastAsia"/>
          <w:sz w:val="28"/>
          <w:szCs w:val="28"/>
          <w:highlight w:val="white"/>
          <w:lang w:val="zh-CN"/>
        </w:rPr>
        <w:t>技能运用、战术能力、比赛意识、体能表现、心理能力</w:t>
      </w:r>
      <w:bookmarkEnd w:id="15"/>
      <w:r w:rsidR="00C37934" w:rsidRPr="00A35952">
        <w:rPr>
          <w:rFonts w:ascii="仿宋_GB2312" w:eastAsia="仿宋_GB2312" w:hAnsiTheme="majorEastAsia" w:cs="仿宋_GB2312" w:hint="eastAsia"/>
          <w:sz w:val="28"/>
          <w:szCs w:val="28"/>
          <w:highlight w:val="white"/>
          <w:lang w:val="zh-CN"/>
        </w:rPr>
        <w:t>”五项指标对每一名考生进行</w:t>
      </w:r>
      <w:r w:rsidR="003E0576" w:rsidRPr="00A35952">
        <w:rPr>
          <w:rFonts w:ascii="仿宋_GB2312" w:eastAsia="仿宋_GB2312" w:hAnsiTheme="majorEastAsia" w:cs="仿宋_GB2312" w:hint="eastAsia"/>
          <w:sz w:val="28"/>
          <w:szCs w:val="28"/>
          <w:highlight w:val="white"/>
          <w:lang w:val="zh-CN"/>
        </w:rPr>
        <w:t>定性</w:t>
      </w:r>
      <w:r w:rsidR="00C37934" w:rsidRPr="00A35952">
        <w:rPr>
          <w:rFonts w:ascii="仿宋_GB2312" w:eastAsia="仿宋_GB2312" w:hAnsiTheme="majorEastAsia" w:cs="仿宋_GB2312" w:hint="eastAsia"/>
          <w:sz w:val="28"/>
          <w:szCs w:val="28"/>
          <w:highlight w:val="white"/>
          <w:lang w:val="zh-CN"/>
        </w:rPr>
        <w:t>评价，有一项指标不合格的，成绩评定为不合格。</w:t>
      </w:r>
    </w:p>
    <w:p w:rsidR="00771640" w:rsidRPr="00A35952" w:rsidRDefault="005517AF" w:rsidP="0077164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bookmarkStart w:id="16" w:name="_Hlk17368210"/>
      <w:r w:rsidRPr="00A35952">
        <w:rPr>
          <w:rFonts w:ascii="仿宋_GB2312" w:eastAsia="仿宋_GB2312" w:hAnsiTheme="majorEastAsia" w:cs="仿宋_GB2312" w:hint="eastAsia"/>
          <w:sz w:val="28"/>
          <w:szCs w:val="28"/>
          <w:highlight w:val="white"/>
          <w:lang w:val="zh-CN"/>
        </w:rPr>
        <w:t>（2）</w:t>
      </w:r>
      <w:r w:rsidR="003E0576" w:rsidRPr="00A35952">
        <w:rPr>
          <w:rFonts w:ascii="仿宋_GB2312" w:eastAsia="仿宋_GB2312" w:hAnsiTheme="majorEastAsia" w:cs="仿宋_GB2312" w:hint="eastAsia"/>
          <w:sz w:val="28"/>
          <w:szCs w:val="28"/>
          <w:highlight w:val="white"/>
          <w:lang w:val="zh-CN"/>
        </w:rPr>
        <w:t>成绩评定时，</w:t>
      </w:r>
      <w:r w:rsidR="00E25624" w:rsidRPr="00A35952">
        <w:rPr>
          <w:rFonts w:ascii="仿宋_GB2312" w:eastAsia="仿宋_GB2312" w:hAnsiTheme="majorEastAsia" w:cs="仿宋_GB2312" w:hint="eastAsia"/>
          <w:sz w:val="28"/>
          <w:szCs w:val="28"/>
          <w:highlight w:val="white"/>
          <w:lang w:val="zh-CN"/>
        </w:rPr>
        <w:t>2名以上</w:t>
      </w:r>
      <w:r w:rsidR="00E31D13" w:rsidRPr="00A35952">
        <w:rPr>
          <w:rFonts w:ascii="仿宋_GB2312" w:eastAsia="仿宋_GB2312" w:hAnsiTheme="majorEastAsia" w:cs="仿宋_GB2312" w:hint="eastAsia"/>
          <w:sz w:val="28"/>
          <w:szCs w:val="28"/>
          <w:highlight w:val="white"/>
          <w:lang w:val="zh-CN"/>
        </w:rPr>
        <w:t>（含2名）</w:t>
      </w:r>
      <w:r w:rsidR="00E25624" w:rsidRPr="00A35952">
        <w:rPr>
          <w:rFonts w:ascii="仿宋_GB2312" w:eastAsia="仿宋_GB2312" w:hAnsiTheme="majorEastAsia" w:cs="仿宋_GB2312" w:hint="eastAsia"/>
          <w:sz w:val="28"/>
          <w:szCs w:val="28"/>
          <w:highlight w:val="white"/>
          <w:lang w:val="zh-CN"/>
        </w:rPr>
        <w:t>监考员综合评定结果为合格，则考生最终的成绩为合格；如考生在统一集中测试不及格的成绩评定为“待合格”，补考合格后评定为“合格”、不合格的评定为“不合格”。</w:t>
      </w:r>
    </w:p>
    <w:p w:rsidR="003E0576" w:rsidRPr="00A35952" w:rsidRDefault="003E0576" w:rsidP="0077164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7</w:t>
      </w:r>
      <w:r w:rsidRPr="00A35952">
        <w:rPr>
          <w:rFonts w:ascii="仿宋_GB2312" w:eastAsia="仿宋_GB2312" w:hAnsiTheme="majorEastAsia" w:cs="仿宋_GB2312"/>
          <w:sz w:val="28"/>
          <w:szCs w:val="28"/>
          <w:highlight w:val="white"/>
          <w:lang w:val="zh-CN"/>
        </w:rPr>
        <w:t>.</w:t>
      </w:r>
      <w:r w:rsidRPr="00A35952">
        <w:rPr>
          <w:rFonts w:ascii="仿宋_GB2312" w:eastAsia="仿宋_GB2312" w:hAnsiTheme="majorEastAsia" w:cs="仿宋_GB2312" w:hint="eastAsia"/>
          <w:sz w:val="28"/>
          <w:szCs w:val="28"/>
          <w:highlight w:val="white"/>
          <w:lang w:val="zh-CN"/>
        </w:rPr>
        <w:t>测试流程</w:t>
      </w:r>
    </w:p>
    <w:p w:rsidR="003E0576" w:rsidRPr="00A35952" w:rsidRDefault="00286B07" w:rsidP="00286B07">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考生检录——</w:t>
      </w:r>
      <w:r w:rsidR="003E0576" w:rsidRPr="00A35952">
        <w:rPr>
          <w:rFonts w:ascii="仿宋_GB2312" w:eastAsia="仿宋_GB2312" w:hAnsiTheme="majorEastAsia" w:cs="仿宋_GB2312" w:hint="eastAsia"/>
          <w:sz w:val="28"/>
          <w:szCs w:val="28"/>
          <w:highlight w:val="white"/>
          <w:lang w:val="zh-CN"/>
        </w:rPr>
        <w:t>考生代表抽签，确定起始号</w:t>
      </w:r>
      <w:r w:rsidRPr="00A35952">
        <w:rPr>
          <w:rFonts w:ascii="仿宋_GB2312" w:eastAsia="仿宋_GB2312" w:hAnsiTheme="majorEastAsia" w:cs="仿宋_GB2312" w:hint="eastAsia"/>
          <w:sz w:val="28"/>
          <w:szCs w:val="28"/>
          <w:highlight w:val="white"/>
          <w:lang w:val="zh-CN"/>
        </w:rPr>
        <w:t>——组建测试团队</w:t>
      </w:r>
      <w:r w:rsidR="00643170" w:rsidRPr="00A35952">
        <w:rPr>
          <w:rFonts w:ascii="仿宋_GB2312" w:eastAsia="仿宋_GB2312" w:hAnsiTheme="majorEastAsia" w:cs="仿宋_GB2312" w:hint="eastAsia"/>
          <w:sz w:val="28"/>
          <w:szCs w:val="28"/>
          <w:highlight w:val="white"/>
          <w:lang w:val="zh-CN"/>
        </w:rPr>
        <w:t>，穿好标志服（A队：1-</w:t>
      </w:r>
      <w:r w:rsidR="00643170" w:rsidRPr="00A35952">
        <w:rPr>
          <w:rFonts w:ascii="仿宋_GB2312" w:eastAsia="仿宋_GB2312" w:hAnsiTheme="majorEastAsia" w:cs="仿宋_GB2312"/>
          <w:sz w:val="28"/>
          <w:szCs w:val="28"/>
          <w:highlight w:val="white"/>
          <w:lang w:val="zh-CN"/>
        </w:rPr>
        <w:t>8</w:t>
      </w:r>
      <w:r w:rsidR="00643170" w:rsidRPr="00A35952">
        <w:rPr>
          <w:rFonts w:ascii="仿宋_GB2312" w:eastAsia="仿宋_GB2312" w:hAnsiTheme="majorEastAsia" w:cs="仿宋_GB2312" w:hint="eastAsia"/>
          <w:sz w:val="28"/>
          <w:szCs w:val="28"/>
          <w:highlight w:val="white"/>
          <w:lang w:val="zh-CN"/>
        </w:rPr>
        <w:t>号，B队：9-</w:t>
      </w:r>
      <w:r w:rsidR="00643170" w:rsidRPr="00A35952">
        <w:rPr>
          <w:rFonts w:ascii="仿宋_GB2312" w:eastAsia="仿宋_GB2312" w:hAnsiTheme="majorEastAsia" w:cs="仿宋_GB2312"/>
          <w:sz w:val="28"/>
          <w:szCs w:val="28"/>
          <w:highlight w:val="white"/>
          <w:lang w:val="zh-CN"/>
        </w:rPr>
        <w:t>16</w:t>
      </w:r>
      <w:r w:rsidR="00643170" w:rsidRPr="00A35952">
        <w:rPr>
          <w:rFonts w:ascii="仿宋_GB2312" w:eastAsia="仿宋_GB2312" w:hAnsiTheme="majorEastAsia" w:cs="仿宋_GB2312" w:hint="eastAsia"/>
          <w:sz w:val="28"/>
          <w:szCs w:val="28"/>
          <w:highlight w:val="white"/>
          <w:lang w:val="zh-CN"/>
        </w:rPr>
        <w:t>号）</w:t>
      </w:r>
      <w:r w:rsidRPr="00A35952">
        <w:rPr>
          <w:rFonts w:ascii="仿宋_GB2312" w:eastAsia="仿宋_GB2312" w:hAnsiTheme="majorEastAsia" w:cs="仿宋_GB2312" w:hint="eastAsia"/>
          <w:sz w:val="28"/>
          <w:szCs w:val="28"/>
          <w:highlight w:val="white"/>
          <w:lang w:val="zh-CN"/>
        </w:rPr>
        <w:t>——准备活动——进入考场——开始测试——监考员观察</w:t>
      </w:r>
      <w:r w:rsidR="00643170" w:rsidRPr="00A35952">
        <w:rPr>
          <w:rFonts w:ascii="仿宋_GB2312" w:eastAsia="仿宋_GB2312" w:hAnsiTheme="majorEastAsia" w:cs="仿宋_GB2312" w:hint="eastAsia"/>
          <w:sz w:val="28"/>
          <w:szCs w:val="28"/>
          <w:highlight w:val="white"/>
          <w:lang w:val="zh-CN"/>
        </w:rPr>
        <w:t>，在《测试登记表》中</w:t>
      </w:r>
      <w:r w:rsidRPr="00A35952">
        <w:rPr>
          <w:rFonts w:ascii="仿宋_GB2312" w:eastAsia="仿宋_GB2312" w:hAnsiTheme="majorEastAsia" w:cs="仿宋_GB2312" w:hint="eastAsia"/>
          <w:sz w:val="28"/>
          <w:szCs w:val="28"/>
          <w:highlight w:val="white"/>
          <w:lang w:val="zh-CN"/>
        </w:rPr>
        <w:t>记录</w:t>
      </w:r>
      <w:r w:rsidR="00643170" w:rsidRPr="00A35952">
        <w:rPr>
          <w:rFonts w:ascii="仿宋_GB2312" w:eastAsia="仿宋_GB2312" w:hAnsiTheme="majorEastAsia" w:cs="仿宋_GB2312" w:hint="eastAsia"/>
          <w:sz w:val="28"/>
          <w:szCs w:val="28"/>
          <w:highlight w:val="white"/>
          <w:lang w:val="zh-CN"/>
        </w:rPr>
        <w:t>考生表现</w:t>
      </w:r>
      <w:r w:rsidRPr="00A35952">
        <w:rPr>
          <w:rFonts w:ascii="仿宋_GB2312" w:eastAsia="仿宋_GB2312" w:hAnsiTheme="majorEastAsia" w:cs="仿宋_GB2312" w:hint="eastAsia"/>
          <w:sz w:val="28"/>
          <w:szCs w:val="28"/>
          <w:highlight w:val="white"/>
          <w:lang w:val="zh-CN"/>
        </w:rPr>
        <w:t>——测试结束——考生列队——监考员</w:t>
      </w:r>
      <w:r w:rsidR="00643170" w:rsidRPr="00A35952">
        <w:rPr>
          <w:rFonts w:ascii="仿宋_GB2312" w:eastAsia="仿宋_GB2312" w:hAnsiTheme="majorEastAsia" w:cs="仿宋_GB2312" w:hint="eastAsia"/>
          <w:sz w:val="28"/>
          <w:szCs w:val="28"/>
          <w:highlight w:val="white"/>
          <w:lang w:val="zh-CN"/>
        </w:rPr>
        <w:t>在《测试登记表》中给出每一位考生</w:t>
      </w:r>
      <w:r w:rsidRPr="00A35952">
        <w:rPr>
          <w:rFonts w:ascii="仿宋_GB2312" w:eastAsia="仿宋_GB2312" w:hAnsiTheme="majorEastAsia" w:cs="仿宋_GB2312" w:hint="eastAsia"/>
          <w:sz w:val="28"/>
          <w:szCs w:val="28"/>
          <w:highlight w:val="white"/>
          <w:lang w:val="zh-CN"/>
        </w:rPr>
        <w:t>评价——监考员组长组织监考员出示成绩（</w:t>
      </w:r>
      <w:r w:rsidR="00643170" w:rsidRPr="00A35952">
        <w:rPr>
          <w:rFonts w:ascii="仿宋_GB2312" w:eastAsia="仿宋_GB2312" w:hAnsiTheme="majorEastAsia" w:cs="仿宋_GB2312" w:hint="eastAsia"/>
          <w:sz w:val="28"/>
          <w:szCs w:val="28"/>
          <w:highlight w:val="white"/>
          <w:lang w:val="zh-CN"/>
        </w:rPr>
        <w:t>亮牌，“合格”、</w:t>
      </w:r>
      <w:r w:rsidR="00C514B6" w:rsidRPr="00A35952">
        <w:rPr>
          <w:rFonts w:ascii="仿宋_GB2312" w:eastAsia="仿宋_GB2312" w:hAnsiTheme="majorEastAsia" w:cs="仿宋_GB2312" w:hint="eastAsia"/>
          <w:sz w:val="28"/>
          <w:szCs w:val="28"/>
          <w:highlight w:val="white"/>
          <w:lang w:val="zh-CN"/>
        </w:rPr>
        <w:t>“待合格”/“不合格”</w:t>
      </w:r>
      <w:r w:rsidRPr="00A35952">
        <w:rPr>
          <w:rFonts w:ascii="仿宋_GB2312" w:eastAsia="仿宋_GB2312" w:hAnsiTheme="majorEastAsia" w:cs="仿宋_GB2312" w:hint="eastAsia"/>
          <w:sz w:val="28"/>
          <w:szCs w:val="28"/>
          <w:highlight w:val="white"/>
          <w:lang w:val="zh-CN"/>
        </w:rPr>
        <w:t>）</w:t>
      </w:r>
      <w:r w:rsidR="00643170" w:rsidRPr="00A35952">
        <w:rPr>
          <w:rFonts w:ascii="仿宋_GB2312" w:eastAsia="仿宋_GB2312" w:hAnsiTheme="majorEastAsia" w:cs="仿宋_GB2312" w:hint="eastAsia"/>
          <w:sz w:val="28"/>
          <w:szCs w:val="28"/>
          <w:highlight w:val="white"/>
          <w:lang w:val="zh-CN"/>
        </w:rPr>
        <w:t>——记录员在《测试记录表》记录结果——记录员收取监考员《测试登记表》——</w:t>
      </w:r>
      <w:r w:rsidR="00643CA9" w:rsidRPr="00A35952">
        <w:rPr>
          <w:rFonts w:ascii="仿宋_GB2312" w:eastAsia="仿宋_GB2312" w:hAnsiTheme="majorEastAsia" w:cs="仿宋_GB2312" w:hint="eastAsia"/>
          <w:sz w:val="28"/>
          <w:szCs w:val="28"/>
          <w:highlight w:val="white"/>
          <w:lang w:val="zh-CN"/>
        </w:rPr>
        <w:t>组织考生在《测试成绩记录表》中签名</w:t>
      </w:r>
      <w:r w:rsidR="00643170" w:rsidRPr="00A35952">
        <w:rPr>
          <w:rFonts w:ascii="仿宋_GB2312" w:eastAsia="仿宋_GB2312" w:hAnsiTheme="majorEastAsia" w:cs="仿宋_GB2312" w:hint="eastAsia"/>
          <w:sz w:val="28"/>
          <w:szCs w:val="28"/>
          <w:highlight w:val="white"/>
          <w:lang w:val="zh-CN"/>
        </w:rPr>
        <w:t>——考生退场。</w:t>
      </w:r>
    </w:p>
    <w:bookmarkEnd w:id="14"/>
    <w:bookmarkEnd w:id="16"/>
    <w:p w:rsidR="00594615" w:rsidRPr="00A35952" w:rsidRDefault="00B347A1" w:rsidP="007A3DDD">
      <w:pPr>
        <w:spacing w:line="560" w:lineRule="exact"/>
        <w:ind w:firstLineChars="200" w:firstLine="560"/>
        <w:rPr>
          <w:rFonts w:ascii="黑体" w:eastAsia="黑体" w:hAnsi="黑体" w:cs="黑体"/>
          <w:sz w:val="28"/>
          <w:szCs w:val="28"/>
          <w:lang w:val="zh-CN"/>
        </w:rPr>
      </w:pPr>
      <w:r w:rsidRPr="00A35952">
        <w:rPr>
          <w:rFonts w:ascii="黑体" w:eastAsia="黑体" w:hAnsi="黑体" w:cs="黑体" w:hint="eastAsia"/>
          <w:sz w:val="28"/>
          <w:szCs w:val="28"/>
        </w:rPr>
        <w:t>二、</w:t>
      </w:r>
      <w:r w:rsidR="002762B0" w:rsidRPr="00A35952">
        <w:rPr>
          <w:rFonts w:ascii="黑体" w:eastAsia="黑体" w:hAnsi="黑体" w:cs="黑体" w:hint="eastAsia"/>
          <w:sz w:val="28"/>
          <w:szCs w:val="28"/>
          <w:lang w:val="zh-CN"/>
        </w:rPr>
        <w:t>篮球</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lang w:val="zh-CN"/>
        </w:rPr>
      </w:pPr>
      <w:r w:rsidRPr="00A35952">
        <w:rPr>
          <w:rFonts w:ascii="仿宋_GB2312" w:eastAsia="仿宋_GB2312" w:hAnsiTheme="majorEastAsia" w:cs="仿宋_GB2312" w:hint="eastAsia"/>
          <w:sz w:val="28"/>
          <w:szCs w:val="28"/>
          <w:lang w:val="zh-CN"/>
        </w:rPr>
        <w:lastRenderedPageBreak/>
        <w:t>1.器材</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AnsiTheme="majorEastAsia" w:cs="仿宋_GB2312" w:hint="eastAsia"/>
          <w:sz w:val="28"/>
          <w:szCs w:val="28"/>
          <w:lang w:val="zh-CN"/>
        </w:rPr>
        <w:t>使用</w:t>
      </w:r>
      <w:r w:rsidRPr="00A35952">
        <w:rPr>
          <w:rFonts w:ascii="仿宋_GB2312" w:eastAsia="仿宋_GB2312" w:hint="eastAsia"/>
          <w:sz w:val="28"/>
          <w:szCs w:val="28"/>
        </w:rPr>
        <w:t>器材设备经国家认证认可监督管理委员会批准的相关认证机构认证合格的产品。包括篮球（7号球）、秒表、发令哨、30米卷尺等。</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2.场地</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比赛标准篮球场</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3.测试内容</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篮球运动技能（控球、传球、投篮、移动等）在比赛中的运用能力表现，包括</w:t>
      </w:r>
      <w:r w:rsidR="005517AF" w:rsidRPr="00A35952">
        <w:rPr>
          <w:rFonts w:ascii="仿宋_GB2312" w:eastAsia="仿宋_GB2312" w:hint="eastAsia"/>
          <w:sz w:val="28"/>
          <w:szCs w:val="28"/>
        </w:rPr>
        <w:t>包括</w:t>
      </w:r>
      <w:r w:rsidR="005517AF" w:rsidRPr="00A35952">
        <w:rPr>
          <w:rFonts w:ascii="仿宋_GB2312" w:eastAsia="仿宋_GB2312" w:hAnsiTheme="majorEastAsia" w:cs="仿宋_GB2312" w:hint="eastAsia"/>
          <w:sz w:val="28"/>
          <w:szCs w:val="28"/>
          <w:highlight w:val="white"/>
          <w:lang w:val="zh-CN"/>
        </w:rPr>
        <w:t>技能运用、战术能力、比赛意识、体能表现、心理能力</w:t>
      </w:r>
      <w:r w:rsidR="005517AF" w:rsidRPr="00A35952">
        <w:rPr>
          <w:rFonts w:ascii="仿宋_GB2312" w:eastAsia="仿宋_GB2312" w:hint="eastAsia"/>
          <w:sz w:val="28"/>
          <w:szCs w:val="28"/>
        </w:rPr>
        <w:t>以及对篮球竞赛规则的理解。</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4.测试方法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（1）采用5</w:t>
      </w:r>
      <w:r w:rsidR="00771640" w:rsidRPr="00A35952">
        <w:rPr>
          <w:rFonts w:ascii="仿宋_GB2312" w:eastAsia="仿宋_GB2312" w:hint="eastAsia"/>
          <w:sz w:val="28"/>
          <w:szCs w:val="28"/>
        </w:rPr>
        <w:t>：</w:t>
      </w:r>
      <w:r w:rsidRPr="00A35952">
        <w:rPr>
          <w:rFonts w:ascii="仿宋_GB2312" w:eastAsia="仿宋_GB2312" w:hint="eastAsia"/>
          <w:sz w:val="28"/>
          <w:szCs w:val="28"/>
        </w:rPr>
        <w:t>5对抗性比赛的方式进行，时长6-12分钟（由</w:t>
      </w:r>
      <w:r w:rsidR="00C514B6" w:rsidRPr="00A35952">
        <w:rPr>
          <w:rFonts w:ascii="仿宋_GB2312" w:eastAsia="仿宋_GB2312" w:hint="eastAsia"/>
          <w:sz w:val="28"/>
          <w:szCs w:val="28"/>
        </w:rPr>
        <w:t>监考组长</w:t>
      </w:r>
      <w:r w:rsidRPr="00A35952">
        <w:rPr>
          <w:rFonts w:ascii="仿宋_GB2312" w:eastAsia="仿宋_GB2312" w:hint="eastAsia"/>
          <w:sz w:val="28"/>
          <w:szCs w:val="28"/>
        </w:rPr>
        <w:t>根据比赛的情况调控时间）。</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（2）每批次考生按考号从小到大排序，原则上每批次考生人数</w:t>
      </w:r>
      <w:r w:rsidR="00771640" w:rsidRPr="00A35952">
        <w:rPr>
          <w:rFonts w:ascii="仿宋_GB2312" w:eastAsia="仿宋_GB2312"/>
          <w:sz w:val="28"/>
          <w:szCs w:val="28"/>
        </w:rPr>
        <w:t>50</w:t>
      </w:r>
      <w:r w:rsidRPr="00A35952">
        <w:rPr>
          <w:rFonts w:ascii="仿宋_GB2312" w:eastAsia="仿宋_GB2312" w:hint="eastAsia"/>
          <w:sz w:val="28"/>
          <w:szCs w:val="28"/>
        </w:rPr>
        <w:t>人。测试前在同一批次的名单中抽取起始号，然后从起始号开始依次按5人</w:t>
      </w:r>
      <w:r w:rsidR="00151970" w:rsidRPr="00A35952">
        <w:rPr>
          <w:rFonts w:ascii="仿宋_GB2312" w:eastAsia="仿宋_GB2312" w:hint="eastAsia"/>
          <w:sz w:val="28"/>
          <w:szCs w:val="28"/>
        </w:rPr>
        <w:t>/</w:t>
      </w:r>
      <w:r w:rsidRPr="00A35952">
        <w:rPr>
          <w:rFonts w:ascii="仿宋_GB2312" w:eastAsia="仿宋_GB2312" w:hint="eastAsia"/>
          <w:sz w:val="28"/>
          <w:szCs w:val="28"/>
        </w:rPr>
        <w:t>组的方式循环组建</w:t>
      </w:r>
      <w:r w:rsidR="00151970" w:rsidRPr="00A35952">
        <w:rPr>
          <w:rFonts w:ascii="仿宋_GB2312" w:eastAsia="仿宋_GB2312" w:hint="eastAsia"/>
          <w:sz w:val="28"/>
          <w:szCs w:val="28"/>
        </w:rPr>
        <w:t>两个</w:t>
      </w:r>
      <w:r w:rsidRPr="00A35952">
        <w:rPr>
          <w:rFonts w:ascii="仿宋_GB2312" w:eastAsia="仿宋_GB2312" w:hint="eastAsia"/>
          <w:sz w:val="28"/>
          <w:szCs w:val="28"/>
        </w:rPr>
        <w:t>团队进行测试。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（3）比赛执行中国篮球协会审定的最新《篮球竞赛规则》，测试采用诚信制比赛，不设裁判员。</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5.考务安排</w:t>
      </w:r>
    </w:p>
    <w:p w:rsidR="00856E8A" w:rsidRPr="00A35952" w:rsidRDefault="00856E8A" w:rsidP="00856E8A">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每个测试场地设监考员3名，检录员1名，记录员1名。考试时，监考员之间间隔6米以上。</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6.成绩评定</w:t>
      </w:r>
    </w:p>
    <w:p w:rsidR="00856E8A" w:rsidRPr="00A35952" w:rsidRDefault="00856E8A" w:rsidP="00856E8A">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（1）测试时，监考员独立对每组测试的考生进行现场评价。监考员从“技能运用、战术能力、比赛意识、体能表现、心理能力”</w:t>
      </w:r>
      <w:r w:rsidRPr="00A35952">
        <w:rPr>
          <w:rFonts w:ascii="仿宋_GB2312" w:eastAsia="仿宋_GB2312" w:hAnsiTheme="majorEastAsia" w:cs="仿宋_GB2312" w:hint="eastAsia"/>
          <w:sz w:val="28"/>
          <w:szCs w:val="28"/>
          <w:highlight w:val="white"/>
          <w:lang w:val="zh-CN"/>
        </w:rPr>
        <w:lastRenderedPageBreak/>
        <w:t>五项指标对每一名考生进行评价，有一项指标不合格的，成绩评定为不合格。</w:t>
      </w:r>
    </w:p>
    <w:p w:rsidR="00643170" w:rsidRPr="00A35952" w:rsidRDefault="00643170" w:rsidP="0064317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（2）成绩评定时，2名以上</w:t>
      </w:r>
      <w:r w:rsidR="00E31D13" w:rsidRPr="00A35952">
        <w:rPr>
          <w:rFonts w:ascii="仿宋_GB2312" w:eastAsia="仿宋_GB2312" w:hAnsiTheme="majorEastAsia" w:cs="仿宋_GB2312" w:hint="eastAsia"/>
          <w:sz w:val="28"/>
          <w:szCs w:val="28"/>
          <w:highlight w:val="white"/>
          <w:lang w:val="zh-CN"/>
        </w:rPr>
        <w:t>（含2名）</w:t>
      </w:r>
      <w:r w:rsidRPr="00A35952">
        <w:rPr>
          <w:rFonts w:ascii="仿宋_GB2312" w:eastAsia="仿宋_GB2312" w:hAnsiTheme="majorEastAsia" w:cs="仿宋_GB2312" w:hint="eastAsia"/>
          <w:sz w:val="28"/>
          <w:szCs w:val="28"/>
          <w:highlight w:val="white"/>
          <w:lang w:val="zh-CN"/>
        </w:rPr>
        <w:t>监考员综合评定结果为合格，则考生最终的成绩为合格；如考生在统一集中测试不及格的成绩评定为“待合格”，补考合格后评定为“合格”、不合格的评定为“不合格”。</w:t>
      </w:r>
    </w:p>
    <w:p w:rsidR="00643170" w:rsidRPr="00A35952" w:rsidRDefault="00643170" w:rsidP="0064317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7</w:t>
      </w:r>
      <w:r w:rsidRPr="00A35952">
        <w:rPr>
          <w:rFonts w:ascii="仿宋_GB2312" w:eastAsia="仿宋_GB2312" w:hAnsiTheme="majorEastAsia" w:cs="仿宋_GB2312"/>
          <w:sz w:val="28"/>
          <w:szCs w:val="28"/>
          <w:highlight w:val="white"/>
          <w:lang w:val="zh-CN"/>
        </w:rPr>
        <w:t>.</w:t>
      </w:r>
      <w:r w:rsidRPr="00A35952">
        <w:rPr>
          <w:rFonts w:ascii="仿宋_GB2312" w:eastAsia="仿宋_GB2312" w:hAnsiTheme="majorEastAsia" w:cs="仿宋_GB2312" w:hint="eastAsia"/>
          <w:sz w:val="28"/>
          <w:szCs w:val="28"/>
          <w:highlight w:val="white"/>
          <w:lang w:val="zh-CN"/>
        </w:rPr>
        <w:t>测试流程</w:t>
      </w:r>
    </w:p>
    <w:p w:rsidR="00643170" w:rsidRPr="00A35952" w:rsidRDefault="00643170" w:rsidP="0064317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考生检录——考生代表抽签，确定起始号——组建测试团队，穿好标志服（A队：1-</w:t>
      </w:r>
      <w:r w:rsidRPr="00A35952">
        <w:rPr>
          <w:rFonts w:ascii="仿宋_GB2312" w:eastAsia="仿宋_GB2312" w:hAnsiTheme="majorEastAsia" w:cs="仿宋_GB2312"/>
          <w:sz w:val="28"/>
          <w:szCs w:val="28"/>
          <w:highlight w:val="white"/>
          <w:lang w:val="zh-CN"/>
        </w:rPr>
        <w:t>5</w:t>
      </w:r>
      <w:r w:rsidRPr="00A35952">
        <w:rPr>
          <w:rFonts w:ascii="仿宋_GB2312" w:eastAsia="仿宋_GB2312" w:hAnsiTheme="majorEastAsia" w:cs="仿宋_GB2312" w:hint="eastAsia"/>
          <w:sz w:val="28"/>
          <w:szCs w:val="28"/>
          <w:highlight w:val="white"/>
          <w:lang w:val="zh-CN"/>
        </w:rPr>
        <w:t>号，B队：</w:t>
      </w:r>
      <w:r w:rsidRPr="00A35952">
        <w:rPr>
          <w:rFonts w:ascii="仿宋_GB2312" w:eastAsia="仿宋_GB2312" w:hAnsiTheme="majorEastAsia" w:cs="仿宋_GB2312"/>
          <w:sz w:val="28"/>
          <w:szCs w:val="28"/>
          <w:highlight w:val="white"/>
          <w:lang w:val="zh-CN"/>
        </w:rPr>
        <w:t>6</w:t>
      </w:r>
      <w:r w:rsidRPr="00A35952">
        <w:rPr>
          <w:rFonts w:ascii="仿宋_GB2312" w:eastAsia="仿宋_GB2312" w:hAnsiTheme="majorEastAsia" w:cs="仿宋_GB2312" w:hint="eastAsia"/>
          <w:sz w:val="28"/>
          <w:szCs w:val="28"/>
          <w:highlight w:val="white"/>
          <w:lang w:val="zh-CN"/>
        </w:rPr>
        <w:t>-</w:t>
      </w:r>
      <w:r w:rsidRPr="00A35952">
        <w:rPr>
          <w:rFonts w:ascii="仿宋_GB2312" w:eastAsia="仿宋_GB2312" w:hAnsiTheme="majorEastAsia" w:cs="仿宋_GB2312"/>
          <w:sz w:val="28"/>
          <w:szCs w:val="28"/>
          <w:highlight w:val="white"/>
          <w:lang w:val="zh-CN"/>
        </w:rPr>
        <w:t>10</w:t>
      </w:r>
      <w:r w:rsidRPr="00A35952">
        <w:rPr>
          <w:rFonts w:ascii="仿宋_GB2312" w:eastAsia="仿宋_GB2312" w:hAnsiTheme="majorEastAsia" w:cs="仿宋_GB2312" w:hint="eastAsia"/>
          <w:sz w:val="28"/>
          <w:szCs w:val="28"/>
          <w:highlight w:val="white"/>
          <w:lang w:val="zh-CN"/>
        </w:rPr>
        <w:t>号）——准备活动——进入考场——开始测试——监考员观察，在《测试登记表》中记录考生表现——测试结束——考生列队——监考员在《测试登记表》中给出每一位考生评价——监考员组长组织监考员出示成绩（亮牌，“合格”、</w:t>
      </w:r>
      <w:r w:rsidR="00C514B6" w:rsidRPr="00A35952">
        <w:rPr>
          <w:rFonts w:ascii="仿宋_GB2312" w:eastAsia="仿宋_GB2312" w:hAnsiTheme="majorEastAsia" w:cs="仿宋_GB2312" w:hint="eastAsia"/>
          <w:sz w:val="28"/>
          <w:szCs w:val="28"/>
          <w:highlight w:val="white"/>
          <w:lang w:val="zh-CN"/>
        </w:rPr>
        <w:t>“待合格”/“不合格”</w:t>
      </w:r>
      <w:r w:rsidRPr="00A35952">
        <w:rPr>
          <w:rFonts w:ascii="仿宋_GB2312" w:eastAsia="仿宋_GB2312" w:hAnsiTheme="majorEastAsia" w:cs="仿宋_GB2312" w:hint="eastAsia"/>
          <w:sz w:val="28"/>
          <w:szCs w:val="28"/>
          <w:highlight w:val="white"/>
          <w:lang w:val="zh-CN"/>
        </w:rPr>
        <w:t>）——记录员在《测试</w:t>
      </w:r>
      <w:r w:rsidR="00643CA9" w:rsidRPr="00A35952">
        <w:rPr>
          <w:rFonts w:ascii="仿宋_GB2312" w:eastAsia="仿宋_GB2312" w:hAnsiTheme="majorEastAsia" w:cs="仿宋_GB2312" w:hint="eastAsia"/>
          <w:sz w:val="28"/>
          <w:szCs w:val="28"/>
          <w:highlight w:val="white"/>
          <w:lang w:val="zh-CN"/>
        </w:rPr>
        <w:t>成绩</w:t>
      </w:r>
      <w:r w:rsidRPr="00A35952">
        <w:rPr>
          <w:rFonts w:ascii="仿宋_GB2312" w:eastAsia="仿宋_GB2312" w:hAnsiTheme="majorEastAsia" w:cs="仿宋_GB2312" w:hint="eastAsia"/>
          <w:sz w:val="28"/>
          <w:szCs w:val="28"/>
          <w:highlight w:val="white"/>
          <w:lang w:val="zh-CN"/>
        </w:rPr>
        <w:t>记录表》记录结果——记录员收取监考员《测试登记表》——</w:t>
      </w:r>
      <w:bookmarkStart w:id="17" w:name="_Hlk17370198"/>
      <w:r w:rsidRPr="00A35952">
        <w:rPr>
          <w:rFonts w:ascii="仿宋_GB2312" w:eastAsia="仿宋_GB2312" w:hAnsiTheme="majorEastAsia" w:cs="仿宋_GB2312" w:hint="eastAsia"/>
          <w:sz w:val="28"/>
          <w:szCs w:val="28"/>
          <w:highlight w:val="white"/>
          <w:lang w:val="zh-CN"/>
        </w:rPr>
        <w:t>组织考生</w:t>
      </w:r>
      <w:r w:rsidR="00643CA9" w:rsidRPr="00A35952">
        <w:rPr>
          <w:rFonts w:ascii="仿宋_GB2312" w:eastAsia="仿宋_GB2312" w:hAnsiTheme="majorEastAsia" w:cs="仿宋_GB2312" w:hint="eastAsia"/>
          <w:sz w:val="28"/>
          <w:szCs w:val="28"/>
          <w:highlight w:val="white"/>
          <w:lang w:val="zh-CN"/>
        </w:rPr>
        <w:t>在《测试成绩记录表》中</w:t>
      </w:r>
      <w:r w:rsidRPr="00A35952">
        <w:rPr>
          <w:rFonts w:ascii="仿宋_GB2312" w:eastAsia="仿宋_GB2312" w:hAnsiTheme="majorEastAsia" w:cs="仿宋_GB2312" w:hint="eastAsia"/>
          <w:sz w:val="28"/>
          <w:szCs w:val="28"/>
          <w:highlight w:val="white"/>
          <w:lang w:val="zh-CN"/>
        </w:rPr>
        <w:t>签名</w:t>
      </w:r>
      <w:bookmarkEnd w:id="17"/>
      <w:r w:rsidRPr="00A35952">
        <w:rPr>
          <w:rFonts w:ascii="仿宋_GB2312" w:eastAsia="仿宋_GB2312" w:hAnsiTheme="majorEastAsia" w:cs="仿宋_GB2312" w:hint="eastAsia"/>
          <w:sz w:val="28"/>
          <w:szCs w:val="28"/>
          <w:highlight w:val="white"/>
          <w:lang w:val="zh-CN"/>
        </w:rPr>
        <w:t>——考生退场。</w:t>
      </w:r>
    </w:p>
    <w:p w:rsidR="00594615" w:rsidRPr="00A35952" w:rsidRDefault="00B347A1">
      <w:pPr>
        <w:spacing w:line="560" w:lineRule="exact"/>
        <w:ind w:firstLineChars="200" w:firstLine="560"/>
        <w:rPr>
          <w:rFonts w:ascii="黑体" w:eastAsia="黑体" w:hAnsi="黑体" w:cs="黑体"/>
          <w:sz w:val="28"/>
          <w:szCs w:val="28"/>
          <w:lang w:val="zh-CN"/>
        </w:rPr>
      </w:pPr>
      <w:r w:rsidRPr="00A35952">
        <w:rPr>
          <w:rFonts w:ascii="黑体" w:eastAsia="黑体" w:hAnsi="黑体" w:cs="黑体" w:hint="eastAsia"/>
          <w:sz w:val="28"/>
          <w:szCs w:val="28"/>
        </w:rPr>
        <w:t>三、</w:t>
      </w:r>
      <w:r w:rsidR="002762B0" w:rsidRPr="00A35952">
        <w:rPr>
          <w:rFonts w:ascii="黑体" w:eastAsia="黑体" w:hAnsi="黑体" w:cs="黑体" w:hint="eastAsia"/>
          <w:sz w:val="28"/>
          <w:szCs w:val="28"/>
          <w:lang w:val="zh-CN"/>
        </w:rPr>
        <w:t>排球</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lang w:val="zh-CN"/>
        </w:rPr>
      </w:pPr>
      <w:r w:rsidRPr="00A35952">
        <w:rPr>
          <w:rFonts w:ascii="仿宋_GB2312" w:eastAsia="仿宋_GB2312" w:hAnsiTheme="majorEastAsia" w:cs="仿宋_GB2312" w:hint="eastAsia"/>
          <w:sz w:val="28"/>
          <w:szCs w:val="28"/>
          <w:lang w:val="zh-CN"/>
        </w:rPr>
        <w:t>1.器材</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AnsiTheme="majorEastAsia" w:cs="仿宋_GB2312" w:hint="eastAsia"/>
          <w:sz w:val="28"/>
          <w:szCs w:val="28"/>
          <w:lang w:val="zh-CN"/>
        </w:rPr>
        <w:t>使用</w:t>
      </w:r>
      <w:r w:rsidRPr="00A35952">
        <w:rPr>
          <w:rFonts w:ascii="仿宋_GB2312" w:eastAsia="仿宋_GB2312" w:hint="eastAsia"/>
          <w:sz w:val="28"/>
          <w:szCs w:val="28"/>
        </w:rPr>
        <w:t>器材设备经国家认证认可监督管理委员会批准的相关认证机构认证合格的产品。包括比赛排球、秒表、发令哨、30米卷尺等。</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2.场地</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比赛标准排球场</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3.测试内容</w:t>
      </w:r>
    </w:p>
    <w:p w:rsidR="00856E8A"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bookmarkStart w:id="18" w:name="OLE_LINK1"/>
      <w:r w:rsidRPr="00A35952">
        <w:rPr>
          <w:rFonts w:ascii="仿宋_GB2312" w:eastAsia="仿宋_GB2312" w:hint="eastAsia"/>
          <w:sz w:val="28"/>
          <w:szCs w:val="28"/>
        </w:rPr>
        <w:lastRenderedPageBreak/>
        <w:t>排球运动技能（发球、垫球、传球、拦网、扣球等）在比赛中的运用能力表现，包括</w:t>
      </w:r>
      <w:r w:rsidR="00856E8A" w:rsidRPr="00A35952">
        <w:rPr>
          <w:rFonts w:ascii="仿宋_GB2312" w:eastAsia="仿宋_GB2312" w:hint="eastAsia"/>
          <w:sz w:val="28"/>
          <w:szCs w:val="28"/>
        </w:rPr>
        <w:t>包括</w:t>
      </w:r>
      <w:r w:rsidR="00856E8A" w:rsidRPr="00A35952">
        <w:rPr>
          <w:rFonts w:ascii="仿宋_GB2312" w:eastAsia="仿宋_GB2312" w:hAnsiTheme="majorEastAsia" w:cs="仿宋_GB2312" w:hint="eastAsia"/>
          <w:sz w:val="28"/>
          <w:szCs w:val="28"/>
          <w:highlight w:val="white"/>
          <w:lang w:val="zh-CN"/>
        </w:rPr>
        <w:t>技能运用、战术能力、比赛意识、体能表现、心理能力</w:t>
      </w:r>
      <w:r w:rsidR="00856E8A" w:rsidRPr="00A35952">
        <w:rPr>
          <w:rFonts w:ascii="仿宋_GB2312" w:eastAsia="仿宋_GB2312" w:hint="eastAsia"/>
          <w:sz w:val="28"/>
          <w:szCs w:val="28"/>
        </w:rPr>
        <w:t>以及对排球竞赛规则的理解。</w:t>
      </w:r>
      <w:bookmarkEnd w:id="18"/>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4.测试方法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（1）采用6：6对抗性比赛的方式进行，时长6-12分钟（由</w:t>
      </w:r>
      <w:r w:rsidR="00C514B6" w:rsidRPr="00A35952">
        <w:rPr>
          <w:rFonts w:ascii="仿宋_GB2312" w:eastAsia="仿宋_GB2312" w:hint="eastAsia"/>
          <w:sz w:val="28"/>
          <w:szCs w:val="28"/>
        </w:rPr>
        <w:t>监考组长</w:t>
      </w:r>
      <w:r w:rsidRPr="00A35952">
        <w:rPr>
          <w:rFonts w:ascii="仿宋_GB2312" w:eastAsia="仿宋_GB2312" w:hint="eastAsia"/>
          <w:sz w:val="28"/>
          <w:szCs w:val="28"/>
        </w:rPr>
        <w:t>根据比赛的情况调控时间）。</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（2）每批次考生按考号从小到大排序，原则上每批次考生人数60人。测试前在同一批次的名单中抽取起始号，然后从起始号开始依次按6人</w:t>
      </w:r>
      <w:r w:rsidR="00151970" w:rsidRPr="00A35952">
        <w:rPr>
          <w:rFonts w:ascii="仿宋_GB2312" w:eastAsia="仿宋_GB2312" w:hint="eastAsia"/>
          <w:sz w:val="28"/>
          <w:szCs w:val="28"/>
        </w:rPr>
        <w:t>/</w:t>
      </w:r>
      <w:r w:rsidRPr="00A35952">
        <w:rPr>
          <w:rFonts w:ascii="仿宋_GB2312" w:eastAsia="仿宋_GB2312" w:hint="eastAsia"/>
          <w:sz w:val="28"/>
          <w:szCs w:val="28"/>
        </w:rPr>
        <w:t>组的方式循环组建</w:t>
      </w:r>
      <w:r w:rsidR="00151970" w:rsidRPr="00A35952">
        <w:rPr>
          <w:rFonts w:ascii="仿宋_GB2312" w:eastAsia="仿宋_GB2312" w:hint="eastAsia"/>
          <w:sz w:val="28"/>
          <w:szCs w:val="28"/>
        </w:rPr>
        <w:t>两个</w:t>
      </w:r>
      <w:r w:rsidRPr="00A35952">
        <w:rPr>
          <w:rFonts w:ascii="仿宋_GB2312" w:eastAsia="仿宋_GB2312" w:hint="eastAsia"/>
          <w:sz w:val="28"/>
          <w:szCs w:val="28"/>
        </w:rPr>
        <w:t>团队进行测试。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（3）比赛执行中国排球协会审定的最新《排球竞赛规则》，测试采用诚信制比赛，不设裁判员。</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5.考务安排</w:t>
      </w:r>
    </w:p>
    <w:p w:rsidR="00594615" w:rsidRPr="00A35952" w:rsidRDefault="00856E8A" w:rsidP="00856E8A">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每个测试场地设监考员3名，检录员1名，记录员1名。考试时，监考员之间间隔6米以上。</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6.成绩评定</w:t>
      </w:r>
    </w:p>
    <w:p w:rsidR="00856E8A" w:rsidRPr="00A35952" w:rsidRDefault="00856E8A" w:rsidP="00856E8A">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（1）测试时，监考员独立对每组测试的考生进行现场评价。监考员从“技能运用、战术能力、比赛意识、体能表现、心理能力”五项指标对每一名考生进行评价，有一项指标不合格的，成绩评定为不合格。</w:t>
      </w:r>
    </w:p>
    <w:p w:rsidR="00643170" w:rsidRPr="00A35952" w:rsidRDefault="00643170" w:rsidP="0064317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bookmarkStart w:id="19" w:name="_Hlk17370259"/>
      <w:r w:rsidRPr="00A35952">
        <w:rPr>
          <w:rFonts w:ascii="仿宋_GB2312" w:eastAsia="仿宋_GB2312" w:hAnsiTheme="majorEastAsia" w:cs="仿宋_GB2312" w:hint="eastAsia"/>
          <w:sz w:val="28"/>
          <w:szCs w:val="28"/>
          <w:highlight w:val="white"/>
          <w:lang w:val="zh-CN"/>
        </w:rPr>
        <w:t>（2）成绩评定时，2名以上</w:t>
      </w:r>
      <w:r w:rsidR="00E31D13" w:rsidRPr="00A35952">
        <w:rPr>
          <w:rFonts w:ascii="仿宋_GB2312" w:eastAsia="仿宋_GB2312" w:hAnsiTheme="majorEastAsia" w:cs="仿宋_GB2312" w:hint="eastAsia"/>
          <w:sz w:val="28"/>
          <w:szCs w:val="28"/>
          <w:highlight w:val="white"/>
          <w:lang w:val="zh-CN"/>
        </w:rPr>
        <w:t>（含2名）</w:t>
      </w:r>
      <w:r w:rsidRPr="00A35952">
        <w:rPr>
          <w:rFonts w:ascii="仿宋_GB2312" w:eastAsia="仿宋_GB2312" w:hAnsiTheme="majorEastAsia" w:cs="仿宋_GB2312" w:hint="eastAsia"/>
          <w:sz w:val="28"/>
          <w:szCs w:val="28"/>
          <w:highlight w:val="white"/>
          <w:lang w:val="zh-CN"/>
        </w:rPr>
        <w:t>监考员综合评定结果为合格，则考生最终的成绩为合格；如考生在统一集中测试不及格的成绩评定为“待合格”，补考合格后评定为“合格”、不合格的评定为“不合格”。</w:t>
      </w:r>
    </w:p>
    <w:p w:rsidR="00643170" w:rsidRPr="00A35952" w:rsidRDefault="00643170" w:rsidP="0064317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bookmarkStart w:id="20" w:name="_Hlk17369868"/>
      <w:r w:rsidRPr="00A35952">
        <w:rPr>
          <w:rFonts w:ascii="仿宋_GB2312" w:eastAsia="仿宋_GB2312" w:hAnsiTheme="majorEastAsia" w:cs="仿宋_GB2312" w:hint="eastAsia"/>
          <w:sz w:val="28"/>
          <w:szCs w:val="28"/>
          <w:highlight w:val="white"/>
          <w:lang w:val="zh-CN"/>
        </w:rPr>
        <w:t>7</w:t>
      </w:r>
      <w:r w:rsidRPr="00A35952">
        <w:rPr>
          <w:rFonts w:ascii="仿宋_GB2312" w:eastAsia="仿宋_GB2312" w:hAnsiTheme="majorEastAsia" w:cs="仿宋_GB2312"/>
          <w:sz w:val="28"/>
          <w:szCs w:val="28"/>
          <w:highlight w:val="white"/>
          <w:lang w:val="zh-CN"/>
        </w:rPr>
        <w:t>.</w:t>
      </w:r>
      <w:r w:rsidRPr="00A35952">
        <w:rPr>
          <w:rFonts w:ascii="仿宋_GB2312" w:eastAsia="仿宋_GB2312" w:hAnsiTheme="majorEastAsia" w:cs="仿宋_GB2312" w:hint="eastAsia"/>
          <w:sz w:val="28"/>
          <w:szCs w:val="28"/>
          <w:highlight w:val="white"/>
          <w:lang w:val="zh-CN"/>
        </w:rPr>
        <w:t>测试流程</w:t>
      </w:r>
    </w:p>
    <w:p w:rsidR="00643170" w:rsidRPr="00A35952" w:rsidRDefault="00643170" w:rsidP="0064317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lastRenderedPageBreak/>
        <w:t>考生检录——考生代表抽签，确定起始号——组建测试团队，穿好标志服（A队：1-</w:t>
      </w:r>
      <w:r w:rsidRPr="00A35952">
        <w:rPr>
          <w:rFonts w:ascii="仿宋_GB2312" w:eastAsia="仿宋_GB2312" w:hAnsiTheme="majorEastAsia" w:cs="仿宋_GB2312"/>
          <w:sz w:val="28"/>
          <w:szCs w:val="28"/>
          <w:highlight w:val="white"/>
          <w:lang w:val="zh-CN"/>
        </w:rPr>
        <w:t>6</w:t>
      </w:r>
      <w:r w:rsidRPr="00A35952">
        <w:rPr>
          <w:rFonts w:ascii="仿宋_GB2312" w:eastAsia="仿宋_GB2312" w:hAnsiTheme="majorEastAsia" w:cs="仿宋_GB2312" w:hint="eastAsia"/>
          <w:sz w:val="28"/>
          <w:szCs w:val="28"/>
          <w:highlight w:val="white"/>
          <w:lang w:val="zh-CN"/>
        </w:rPr>
        <w:t>号，B队：</w:t>
      </w:r>
      <w:r w:rsidRPr="00A35952">
        <w:rPr>
          <w:rFonts w:ascii="仿宋_GB2312" w:eastAsia="仿宋_GB2312" w:hAnsiTheme="majorEastAsia" w:cs="仿宋_GB2312"/>
          <w:sz w:val="28"/>
          <w:szCs w:val="28"/>
          <w:highlight w:val="white"/>
          <w:lang w:val="zh-CN"/>
        </w:rPr>
        <w:t>7</w:t>
      </w:r>
      <w:r w:rsidRPr="00A35952">
        <w:rPr>
          <w:rFonts w:ascii="仿宋_GB2312" w:eastAsia="仿宋_GB2312" w:hAnsiTheme="majorEastAsia" w:cs="仿宋_GB2312" w:hint="eastAsia"/>
          <w:sz w:val="28"/>
          <w:szCs w:val="28"/>
          <w:highlight w:val="white"/>
          <w:lang w:val="zh-CN"/>
        </w:rPr>
        <w:t>-</w:t>
      </w:r>
      <w:r w:rsidRPr="00A35952">
        <w:rPr>
          <w:rFonts w:ascii="仿宋_GB2312" w:eastAsia="仿宋_GB2312" w:hAnsiTheme="majorEastAsia" w:cs="仿宋_GB2312"/>
          <w:sz w:val="28"/>
          <w:szCs w:val="28"/>
          <w:highlight w:val="white"/>
          <w:lang w:val="zh-CN"/>
        </w:rPr>
        <w:t>12</w:t>
      </w:r>
      <w:r w:rsidRPr="00A35952">
        <w:rPr>
          <w:rFonts w:ascii="仿宋_GB2312" w:eastAsia="仿宋_GB2312" w:hAnsiTheme="majorEastAsia" w:cs="仿宋_GB2312" w:hint="eastAsia"/>
          <w:sz w:val="28"/>
          <w:szCs w:val="28"/>
          <w:highlight w:val="white"/>
          <w:lang w:val="zh-CN"/>
        </w:rPr>
        <w:t>号）——准备活动——进入考场——开始测试——监考员观察，在《测试登记表》中记录考生表现——测试结束——考生列队——监考员在《测试登记表》中给出每一位考生评价——监考员组长组织监考员出示成绩（亮牌，“合格”、</w:t>
      </w:r>
      <w:r w:rsidR="00C514B6" w:rsidRPr="00A35952">
        <w:rPr>
          <w:rFonts w:ascii="仿宋_GB2312" w:eastAsia="仿宋_GB2312" w:hAnsiTheme="majorEastAsia" w:cs="仿宋_GB2312" w:hint="eastAsia"/>
          <w:sz w:val="28"/>
          <w:szCs w:val="28"/>
          <w:highlight w:val="white"/>
          <w:lang w:val="zh-CN"/>
        </w:rPr>
        <w:t>“待合格”/“不合格”</w:t>
      </w:r>
      <w:r w:rsidRPr="00A35952">
        <w:rPr>
          <w:rFonts w:ascii="仿宋_GB2312" w:eastAsia="仿宋_GB2312" w:hAnsiTheme="majorEastAsia" w:cs="仿宋_GB2312" w:hint="eastAsia"/>
          <w:sz w:val="28"/>
          <w:szCs w:val="28"/>
          <w:highlight w:val="white"/>
          <w:lang w:val="zh-CN"/>
        </w:rPr>
        <w:t>）——记录员在《测试</w:t>
      </w:r>
      <w:r w:rsidR="00643CA9" w:rsidRPr="00A35952">
        <w:rPr>
          <w:rFonts w:ascii="仿宋_GB2312" w:eastAsia="仿宋_GB2312" w:hAnsiTheme="majorEastAsia" w:cs="仿宋_GB2312" w:hint="eastAsia"/>
          <w:sz w:val="28"/>
          <w:szCs w:val="28"/>
          <w:highlight w:val="white"/>
          <w:lang w:val="zh-CN"/>
        </w:rPr>
        <w:t>成绩</w:t>
      </w:r>
      <w:r w:rsidRPr="00A35952">
        <w:rPr>
          <w:rFonts w:ascii="仿宋_GB2312" w:eastAsia="仿宋_GB2312" w:hAnsiTheme="majorEastAsia" w:cs="仿宋_GB2312" w:hint="eastAsia"/>
          <w:sz w:val="28"/>
          <w:szCs w:val="28"/>
          <w:highlight w:val="white"/>
          <w:lang w:val="zh-CN"/>
        </w:rPr>
        <w:t>记录表》记录结果——记录员收取监考员《测试登记表》——</w:t>
      </w:r>
      <w:r w:rsidR="00643CA9" w:rsidRPr="00A35952">
        <w:rPr>
          <w:rFonts w:ascii="仿宋_GB2312" w:eastAsia="仿宋_GB2312" w:hAnsiTheme="majorEastAsia" w:cs="仿宋_GB2312" w:hint="eastAsia"/>
          <w:sz w:val="28"/>
          <w:szCs w:val="28"/>
          <w:highlight w:val="white"/>
          <w:lang w:val="zh-CN"/>
        </w:rPr>
        <w:t>组织考生在《测试成绩记录表》中签名</w:t>
      </w:r>
      <w:r w:rsidRPr="00A35952">
        <w:rPr>
          <w:rFonts w:ascii="仿宋_GB2312" w:eastAsia="仿宋_GB2312" w:hAnsiTheme="majorEastAsia" w:cs="仿宋_GB2312" w:hint="eastAsia"/>
          <w:sz w:val="28"/>
          <w:szCs w:val="28"/>
          <w:highlight w:val="white"/>
          <w:lang w:val="zh-CN"/>
        </w:rPr>
        <w:t>——考生退场。</w:t>
      </w:r>
    </w:p>
    <w:p w:rsidR="007C159E" w:rsidRPr="00A35952" w:rsidRDefault="007C159E" w:rsidP="00632D36">
      <w:pPr>
        <w:pStyle w:val="a8"/>
        <w:snapToGrid w:val="0"/>
        <w:spacing w:beforeLines="100" w:beforeAutospacing="0" w:afterLines="100" w:afterAutospacing="0" w:line="560" w:lineRule="exact"/>
        <w:jc w:val="center"/>
        <w:rPr>
          <w:rFonts w:ascii="黑体" w:eastAsia="黑体" w:hAnsi="黑体" w:cs="黑体"/>
          <w:sz w:val="28"/>
          <w:szCs w:val="28"/>
        </w:rPr>
      </w:pPr>
      <w:bookmarkStart w:id="21" w:name="_Hlk17130194"/>
      <w:bookmarkEnd w:id="19"/>
      <w:bookmarkEnd w:id="20"/>
      <w:r w:rsidRPr="00A35952">
        <w:rPr>
          <w:rFonts w:ascii="黑体" w:eastAsia="黑体" w:hAnsi="黑体" w:cs="黑体" w:hint="eastAsia"/>
          <w:sz w:val="28"/>
          <w:szCs w:val="28"/>
        </w:rPr>
        <w:t>[自主自选</w:t>
      </w:r>
      <w:r w:rsidR="007429F7" w:rsidRPr="00A35952">
        <w:rPr>
          <w:rFonts w:ascii="黑体" w:eastAsia="黑体" w:hAnsi="黑体" w:cs="黑体" w:hint="eastAsia"/>
          <w:sz w:val="28"/>
          <w:szCs w:val="28"/>
        </w:rPr>
        <w:t>类</w:t>
      </w:r>
      <w:r w:rsidRPr="00A35952">
        <w:rPr>
          <w:rFonts w:ascii="黑体" w:eastAsia="黑体" w:hAnsi="黑体" w:cs="黑体" w:hint="eastAsia"/>
          <w:sz w:val="28"/>
          <w:szCs w:val="28"/>
        </w:rPr>
        <w:t>项目]</w:t>
      </w:r>
    </w:p>
    <w:bookmarkEnd w:id="21"/>
    <w:p w:rsidR="00594615" w:rsidRPr="00A35952" w:rsidRDefault="007C159E">
      <w:pPr>
        <w:pStyle w:val="a8"/>
        <w:snapToGrid w:val="0"/>
        <w:spacing w:before="0" w:beforeAutospacing="0" w:after="0" w:afterAutospacing="0" w:line="560" w:lineRule="exact"/>
        <w:ind w:firstLineChars="200" w:firstLine="560"/>
        <w:jc w:val="both"/>
        <w:rPr>
          <w:rFonts w:ascii="黑体" w:eastAsia="黑体" w:hAnsi="黑体" w:cs="黑体"/>
          <w:sz w:val="28"/>
          <w:szCs w:val="28"/>
        </w:rPr>
      </w:pPr>
      <w:r w:rsidRPr="00A35952">
        <w:rPr>
          <w:rFonts w:ascii="黑体" w:eastAsia="黑体" w:hAnsi="黑体" w:cs="黑体" w:hint="eastAsia"/>
          <w:sz w:val="28"/>
          <w:szCs w:val="28"/>
        </w:rPr>
        <w:t>一</w:t>
      </w:r>
      <w:r w:rsidR="00B347A1" w:rsidRPr="00A35952">
        <w:rPr>
          <w:rFonts w:ascii="黑体" w:eastAsia="黑体" w:hAnsi="黑体" w:cs="黑体" w:hint="eastAsia"/>
          <w:sz w:val="28"/>
          <w:szCs w:val="28"/>
        </w:rPr>
        <w:t>、</w:t>
      </w:r>
      <w:r w:rsidR="002762B0" w:rsidRPr="00A35952">
        <w:rPr>
          <w:rFonts w:ascii="黑体" w:eastAsia="黑体" w:hAnsi="黑体" w:cs="黑体" w:hint="eastAsia"/>
          <w:sz w:val="28"/>
          <w:szCs w:val="28"/>
        </w:rPr>
        <w:t>游泳</w:t>
      </w:r>
    </w:p>
    <w:p w:rsidR="00594615" w:rsidRPr="00A35952" w:rsidRDefault="002762B0">
      <w:pPr>
        <w:pStyle w:val="a8"/>
        <w:snapToGrid w:val="0"/>
        <w:spacing w:before="0" w:beforeAutospacing="0" w:after="0" w:afterAutospacing="0" w:line="560" w:lineRule="exact"/>
        <w:ind w:firstLineChars="200" w:firstLine="560"/>
        <w:rPr>
          <w:rFonts w:ascii="仿宋_GB2312" w:eastAsia="仿宋_GB2312" w:hAnsiTheme="majorEastAsia" w:cs="仿宋_GB2312"/>
          <w:sz w:val="28"/>
          <w:szCs w:val="28"/>
          <w:lang w:val="zh-CN"/>
        </w:rPr>
      </w:pPr>
      <w:r w:rsidRPr="00A35952">
        <w:rPr>
          <w:rFonts w:ascii="仿宋_GB2312" w:eastAsia="仿宋_GB2312" w:hAnsiTheme="majorEastAsia" w:cs="仿宋_GB2312" w:hint="eastAsia"/>
          <w:sz w:val="28"/>
          <w:szCs w:val="28"/>
          <w:lang w:val="zh-CN"/>
        </w:rPr>
        <w:t>1.器材</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AnsiTheme="majorEastAsia" w:cs="仿宋_GB2312" w:hint="eastAsia"/>
          <w:sz w:val="28"/>
          <w:szCs w:val="28"/>
          <w:lang w:val="zh-CN"/>
        </w:rPr>
        <w:t>使用</w:t>
      </w:r>
      <w:r w:rsidRPr="00A35952">
        <w:rPr>
          <w:rFonts w:ascii="仿宋_GB2312" w:eastAsia="仿宋_GB2312" w:hint="eastAsia"/>
          <w:sz w:val="28"/>
          <w:szCs w:val="28"/>
        </w:rPr>
        <w:t>器材设备经国家认证认可监督管理委员会批准的相关认证机构认证合格的产品。包括哨子、秒表等。</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2.场地</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50米标准游泳池</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3.测试内容</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AnsiTheme="majorEastAsia" w:cs="仿宋_GB2312" w:hint="eastAsia"/>
          <w:sz w:val="28"/>
          <w:szCs w:val="28"/>
          <w:highlight w:val="white"/>
          <w:lang w:val="zh-CN"/>
        </w:rPr>
        <w:t>在水中持续运动时间不低于5分钟，其中游动距离不少于100米，测试时先游100米。</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4.测试方法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（1）考生独立完成，在测试过程中除游100米时因转身可触碰池比外，其他时间不得触碰池壁或其他考生。准备时长10分钟，测试时长5分钟。</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（2）测试时</w:t>
      </w:r>
      <w:r w:rsidR="00151970" w:rsidRPr="00A35952">
        <w:rPr>
          <w:rFonts w:ascii="仿宋_GB2312" w:eastAsia="仿宋_GB2312"/>
          <w:sz w:val="28"/>
          <w:szCs w:val="28"/>
        </w:rPr>
        <w:t>8</w:t>
      </w:r>
      <w:r w:rsidRPr="00A35952">
        <w:rPr>
          <w:rFonts w:ascii="仿宋_GB2312" w:eastAsia="仿宋_GB2312" w:hint="eastAsia"/>
          <w:sz w:val="28"/>
          <w:szCs w:val="28"/>
        </w:rPr>
        <w:t>人/组，每组人员按考生考号的排序随机组成。</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lastRenderedPageBreak/>
        <w:t>（3）测试时设1名计时员。</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5.考务安排</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每名考生对应1名评委，检录员1名，计时</w:t>
      </w:r>
      <w:r w:rsidR="00856E8A" w:rsidRPr="00A35952">
        <w:rPr>
          <w:rFonts w:ascii="仿宋_GB2312" w:eastAsia="仿宋_GB2312" w:hint="eastAsia"/>
          <w:sz w:val="28"/>
          <w:szCs w:val="28"/>
        </w:rPr>
        <w:t>（录）</w:t>
      </w:r>
      <w:r w:rsidRPr="00A35952">
        <w:rPr>
          <w:rFonts w:ascii="仿宋_GB2312" w:eastAsia="仿宋_GB2312" w:hint="eastAsia"/>
          <w:sz w:val="28"/>
          <w:szCs w:val="28"/>
        </w:rPr>
        <w:t>员1名。</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6.成绩评定</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lang w:val="zh-CN"/>
        </w:rPr>
      </w:pPr>
      <w:r w:rsidRPr="00A35952">
        <w:rPr>
          <w:rFonts w:ascii="仿宋_GB2312" w:eastAsia="仿宋_GB2312" w:hAnsiTheme="majorEastAsia" w:cs="仿宋_GB2312" w:hint="eastAsia"/>
          <w:sz w:val="28"/>
          <w:szCs w:val="28"/>
          <w:highlight w:val="white"/>
          <w:lang w:val="zh-CN"/>
        </w:rPr>
        <w:t>测试时，由评委对每组测试的学生进行现场评价，考生在泳池中持续运动时间达到5分钟、游动距离超过100米、独立完成、情绪稳定方为合格。</w:t>
      </w:r>
    </w:p>
    <w:p w:rsidR="00643CA9" w:rsidRPr="00A35952" w:rsidRDefault="00643CA9" w:rsidP="00643CA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7</w:t>
      </w:r>
      <w:r w:rsidRPr="00A35952">
        <w:rPr>
          <w:rFonts w:ascii="仿宋_GB2312" w:eastAsia="仿宋_GB2312" w:hAnsiTheme="majorEastAsia" w:cs="仿宋_GB2312"/>
          <w:sz w:val="28"/>
          <w:szCs w:val="28"/>
          <w:highlight w:val="white"/>
          <w:lang w:val="zh-CN"/>
        </w:rPr>
        <w:t>.</w:t>
      </w:r>
      <w:r w:rsidRPr="00A35952">
        <w:rPr>
          <w:rFonts w:ascii="仿宋_GB2312" w:eastAsia="仿宋_GB2312" w:hAnsiTheme="majorEastAsia" w:cs="仿宋_GB2312" w:hint="eastAsia"/>
          <w:sz w:val="28"/>
          <w:szCs w:val="28"/>
          <w:highlight w:val="white"/>
          <w:lang w:val="zh-CN"/>
        </w:rPr>
        <w:t>测试流程</w:t>
      </w:r>
    </w:p>
    <w:p w:rsidR="00643CA9" w:rsidRPr="00A35952" w:rsidRDefault="00643CA9" w:rsidP="003047EC">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考生检录——准备活动——进入考场——开始测试——发令员鸣哨发令、计时员计时——监考员跟踪观察——测试结束——发令员鸣哨结束、计时员计时停表——考生集中——监考员公布测试结果（亮牌，“合格”、</w:t>
      </w:r>
      <w:r w:rsidR="00C514B6" w:rsidRPr="00A35952">
        <w:rPr>
          <w:rFonts w:ascii="仿宋_GB2312" w:eastAsia="仿宋_GB2312" w:hAnsiTheme="majorEastAsia" w:cs="仿宋_GB2312" w:hint="eastAsia"/>
          <w:sz w:val="28"/>
          <w:szCs w:val="28"/>
          <w:highlight w:val="white"/>
          <w:lang w:val="zh-CN"/>
        </w:rPr>
        <w:t>“待合格”/“不合格”</w:t>
      </w:r>
      <w:r w:rsidRPr="00A35952">
        <w:rPr>
          <w:rFonts w:ascii="仿宋_GB2312" w:eastAsia="仿宋_GB2312" w:hAnsiTheme="majorEastAsia" w:cs="仿宋_GB2312" w:hint="eastAsia"/>
          <w:sz w:val="28"/>
          <w:szCs w:val="28"/>
          <w:highlight w:val="white"/>
          <w:lang w:val="zh-CN"/>
        </w:rPr>
        <w:t>）——记录员在《测试成绩记录表》记录结果——组织考生签名——考生退场。</w:t>
      </w:r>
    </w:p>
    <w:p w:rsidR="00594615" w:rsidRPr="00A35952" w:rsidRDefault="007C159E">
      <w:pPr>
        <w:pStyle w:val="a8"/>
        <w:snapToGrid w:val="0"/>
        <w:spacing w:before="0" w:beforeAutospacing="0" w:after="0" w:afterAutospacing="0" w:line="560" w:lineRule="exact"/>
        <w:ind w:firstLineChars="200" w:firstLine="560"/>
        <w:jc w:val="both"/>
        <w:rPr>
          <w:rFonts w:ascii="黑体" w:eastAsia="黑体" w:hAnsi="黑体" w:cs="黑体"/>
          <w:sz w:val="28"/>
          <w:szCs w:val="28"/>
        </w:rPr>
      </w:pPr>
      <w:r w:rsidRPr="00A35952">
        <w:rPr>
          <w:rFonts w:ascii="黑体" w:eastAsia="黑体" w:hAnsi="黑体" w:cs="黑体" w:hint="eastAsia"/>
          <w:sz w:val="28"/>
          <w:szCs w:val="28"/>
        </w:rPr>
        <w:t>二</w:t>
      </w:r>
      <w:r w:rsidR="00B347A1" w:rsidRPr="00A35952">
        <w:rPr>
          <w:rFonts w:ascii="黑体" w:eastAsia="黑体" w:hAnsi="黑体" w:cs="黑体" w:hint="eastAsia"/>
          <w:sz w:val="28"/>
          <w:szCs w:val="28"/>
        </w:rPr>
        <w:t>、</w:t>
      </w:r>
      <w:r w:rsidR="002762B0" w:rsidRPr="00A35952">
        <w:rPr>
          <w:rFonts w:ascii="黑体" w:eastAsia="黑体" w:hAnsi="黑体" w:cs="黑体" w:hint="eastAsia"/>
          <w:sz w:val="28"/>
          <w:szCs w:val="28"/>
        </w:rPr>
        <w:t>羽毛球</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lang w:val="zh-CN"/>
        </w:rPr>
      </w:pPr>
      <w:r w:rsidRPr="00A35952">
        <w:rPr>
          <w:rFonts w:ascii="仿宋_GB2312" w:eastAsia="仿宋_GB2312" w:hAnsiTheme="majorEastAsia" w:cs="仿宋_GB2312" w:hint="eastAsia"/>
          <w:sz w:val="28"/>
          <w:szCs w:val="28"/>
          <w:lang w:val="zh-CN"/>
        </w:rPr>
        <w:t>1.器材</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AnsiTheme="majorEastAsia" w:cs="仿宋_GB2312" w:hint="eastAsia"/>
          <w:sz w:val="28"/>
          <w:szCs w:val="28"/>
          <w:lang w:val="zh-CN"/>
        </w:rPr>
        <w:t>使用</w:t>
      </w:r>
      <w:r w:rsidRPr="00A35952">
        <w:rPr>
          <w:rFonts w:ascii="仿宋_GB2312" w:eastAsia="仿宋_GB2312" w:hint="eastAsia"/>
          <w:sz w:val="28"/>
          <w:szCs w:val="28"/>
        </w:rPr>
        <w:t>器材设备经国家认证认可监督管理委员会批准的相关认证机构认证合格的产品。包括胜利3号羽毛球、秒表、等。</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2.场地</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标准羽毛球比赛场</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3.测试内容</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（1）羽毛球运动技能（包括发球、挑球、搓球、劈吊、扣球等正反手的击球动作等）在比赛中的运用能力表现，</w:t>
      </w:r>
      <w:r w:rsidR="00856E8A" w:rsidRPr="00A35952">
        <w:rPr>
          <w:rFonts w:ascii="仿宋_GB2312" w:eastAsia="仿宋_GB2312" w:hint="eastAsia"/>
          <w:sz w:val="28"/>
          <w:szCs w:val="28"/>
        </w:rPr>
        <w:t>包括</w:t>
      </w:r>
      <w:r w:rsidR="00856E8A" w:rsidRPr="00A35952">
        <w:rPr>
          <w:rFonts w:ascii="仿宋_GB2312" w:eastAsia="仿宋_GB2312" w:hAnsiTheme="majorEastAsia" w:cs="仿宋_GB2312" w:hint="eastAsia"/>
          <w:sz w:val="28"/>
          <w:szCs w:val="28"/>
          <w:highlight w:val="white"/>
          <w:lang w:val="zh-CN"/>
        </w:rPr>
        <w:t>技能运用、战术能力、比赛意识、体能表现、心理能力</w:t>
      </w:r>
      <w:r w:rsidR="00856E8A" w:rsidRPr="00A35952">
        <w:rPr>
          <w:rFonts w:ascii="仿宋_GB2312" w:eastAsia="仿宋_GB2312" w:hint="eastAsia"/>
          <w:sz w:val="28"/>
          <w:szCs w:val="28"/>
        </w:rPr>
        <w:t>以及对羽毛球竞赛规则的理解。</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lastRenderedPageBreak/>
        <w:t>（2）对羽毛球竞赛规则的理解。</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4.测试方法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（1）采用双打比赛的方式进行，准备时长10分钟，测试时长3-5分钟（由</w:t>
      </w:r>
      <w:r w:rsidR="00C514B6" w:rsidRPr="00A35952">
        <w:rPr>
          <w:rFonts w:ascii="仿宋_GB2312" w:eastAsia="仿宋_GB2312" w:hint="eastAsia"/>
          <w:sz w:val="28"/>
          <w:szCs w:val="28"/>
        </w:rPr>
        <w:t>监考组长</w:t>
      </w:r>
      <w:r w:rsidRPr="00A35952">
        <w:rPr>
          <w:rFonts w:ascii="仿宋_GB2312" w:eastAsia="仿宋_GB2312" w:hint="eastAsia"/>
          <w:sz w:val="28"/>
          <w:szCs w:val="28"/>
        </w:rPr>
        <w:t>根据比赛的情况调控时间）。</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（2）每批次考生按考号从小到大排序，原则上每批次考生人数60人。测试前在同一批次的名单中抽取起始号，然后从起始号开始依次组合的方式循环进行测试。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w:t>
      </w:r>
      <w:r w:rsidR="00874977" w:rsidRPr="00A35952">
        <w:rPr>
          <w:rFonts w:ascii="仿宋_GB2312" w:eastAsia="仿宋_GB2312" w:hint="eastAsia"/>
          <w:sz w:val="28"/>
          <w:szCs w:val="28"/>
        </w:rPr>
        <w:t>）比赛执行中国羽毛球</w:t>
      </w:r>
      <w:r w:rsidRPr="00A35952">
        <w:rPr>
          <w:rFonts w:ascii="仿宋_GB2312" w:eastAsia="仿宋_GB2312" w:hint="eastAsia"/>
          <w:sz w:val="28"/>
          <w:szCs w:val="28"/>
        </w:rPr>
        <w:t>协会审定的最新《羽毛球竞赛规则》，测试采用诚信制比赛，不设裁判员。</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5.考务安排</w:t>
      </w:r>
    </w:p>
    <w:p w:rsidR="00856E8A" w:rsidRPr="00A35952" w:rsidRDefault="00856E8A" w:rsidP="00856E8A">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每个测试场地设监考员3名，检录员1名，记录员1名。考试时，监考员之间间隔6米以上。</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6.成绩评定</w:t>
      </w:r>
    </w:p>
    <w:p w:rsidR="00856E8A" w:rsidRPr="00A35952" w:rsidRDefault="00856E8A" w:rsidP="00856E8A">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（1）测试时，监考员独立对每组测试的考生进行现场评价。监考员从“技能运用、战术能力、比赛意识、体能表现、心理能力”五项指标对每一名考生进行评价，有一项指标不合格的，成绩评定为不合格。</w:t>
      </w:r>
    </w:p>
    <w:p w:rsidR="00643CA9" w:rsidRPr="00A35952" w:rsidRDefault="00643CA9" w:rsidP="00643CA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（2）成绩评定时，2名以上</w:t>
      </w:r>
      <w:r w:rsidR="00E31D13" w:rsidRPr="00A35952">
        <w:rPr>
          <w:rFonts w:ascii="仿宋_GB2312" w:eastAsia="仿宋_GB2312" w:hAnsiTheme="majorEastAsia" w:cs="仿宋_GB2312" w:hint="eastAsia"/>
          <w:sz w:val="28"/>
          <w:szCs w:val="28"/>
          <w:highlight w:val="white"/>
          <w:lang w:val="zh-CN"/>
        </w:rPr>
        <w:t>（含2名）</w:t>
      </w:r>
      <w:r w:rsidRPr="00A35952">
        <w:rPr>
          <w:rFonts w:ascii="仿宋_GB2312" w:eastAsia="仿宋_GB2312" w:hAnsiTheme="majorEastAsia" w:cs="仿宋_GB2312" w:hint="eastAsia"/>
          <w:sz w:val="28"/>
          <w:szCs w:val="28"/>
          <w:highlight w:val="white"/>
          <w:lang w:val="zh-CN"/>
        </w:rPr>
        <w:t>监考员综合评定结果为合格，则考生最终的成绩为合格；如考生在统一集中测试不及格的成绩评定为“待合格”，补考合格后评定为“合格”、不合格的评定为“不合格”。</w:t>
      </w:r>
    </w:p>
    <w:p w:rsidR="00643CA9" w:rsidRPr="00A35952" w:rsidRDefault="00643CA9" w:rsidP="00643CA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7</w:t>
      </w:r>
      <w:r w:rsidRPr="00A35952">
        <w:rPr>
          <w:rFonts w:ascii="仿宋_GB2312" w:eastAsia="仿宋_GB2312" w:hAnsiTheme="majorEastAsia" w:cs="仿宋_GB2312"/>
          <w:sz w:val="28"/>
          <w:szCs w:val="28"/>
          <w:highlight w:val="white"/>
          <w:lang w:val="zh-CN"/>
        </w:rPr>
        <w:t>.</w:t>
      </w:r>
      <w:r w:rsidRPr="00A35952">
        <w:rPr>
          <w:rFonts w:ascii="仿宋_GB2312" w:eastAsia="仿宋_GB2312" w:hAnsiTheme="majorEastAsia" w:cs="仿宋_GB2312" w:hint="eastAsia"/>
          <w:sz w:val="28"/>
          <w:szCs w:val="28"/>
          <w:highlight w:val="white"/>
          <w:lang w:val="zh-CN"/>
        </w:rPr>
        <w:t>测试流程</w:t>
      </w:r>
    </w:p>
    <w:p w:rsidR="00643CA9" w:rsidRPr="00A35952" w:rsidRDefault="00643CA9" w:rsidP="00643CA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考生检录——考生代表抽签，确定起始号——确定合作对象，穿好标志服（A组合：1-</w:t>
      </w:r>
      <w:r w:rsidRPr="00A35952">
        <w:rPr>
          <w:rFonts w:ascii="仿宋_GB2312" w:eastAsia="仿宋_GB2312" w:hAnsiTheme="majorEastAsia" w:cs="仿宋_GB2312"/>
          <w:sz w:val="28"/>
          <w:szCs w:val="28"/>
          <w:highlight w:val="white"/>
          <w:lang w:val="zh-CN"/>
        </w:rPr>
        <w:t>2</w:t>
      </w:r>
      <w:r w:rsidRPr="00A35952">
        <w:rPr>
          <w:rFonts w:ascii="仿宋_GB2312" w:eastAsia="仿宋_GB2312" w:hAnsiTheme="majorEastAsia" w:cs="仿宋_GB2312" w:hint="eastAsia"/>
          <w:sz w:val="28"/>
          <w:szCs w:val="28"/>
          <w:highlight w:val="white"/>
          <w:lang w:val="zh-CN"/>
        </w:rPr>
        <w:t>号，B组合：</w:t>
      </w:r>
      <w:r w:rsidRPr="00A35952">
        <w:rPr>
          <w:rFonts w:ascii="仿宋_GB2312" w:eastAsia="仿宋_GB2312" w:hAnsiTheme="majorEastAsia" w:cs="仿宋_GB2312"/>
          <w:sz w:val="28"/>
          <w:szCs w:val="28"/>
          <w:highlight w:val="white"/>
          <w:lang w:val="zh-CN"/>
        </w:rPr>
        <w:t>3</w:t>
      </w:r>
      <w:r w:rsidRPr="00A35952">
        <w:rPr>
          <w:rFonts w:ascii="仿宋_GB2312" w:eastAsia="仿宋_GB2312" w:hAnsiTheme="majorEastAsia" w:cs="仿宋_GB2312" w:hint="eastAsia"/>
          <w:sz w:val="28"/>
          <w:szCs w:val="28"/>
          <w:highlight w:val="white"/>
          <w:lang w:val="zh-CN"/>
        </w:rPr>
        <w:t>-</w:t>
      </w:r>
      <w:r w:rsidRPr="00A35952">
        <w:rPr>
          <w:rFonts w:ascii="仿宋_GB2312" w:eastAsia="仿宋_GB2312" w:hAnsiTheme="majorEastAsia" w:cs="仿宋_GB2312"/>
          <w:sz w:val="28"/>
          <w:szCs w:val="28"/>
          <w:highlight w:val="white"/>
          <w:lang w:val="zh-CN"/>
        </w:rPr>
        <w:t>4</w:t>
      </w:r>
      <w:r w:rsidRPr="00A35952">
        <w:rPr>
          <w:rFonts w:ascii="仿宋_GB2312" w:eastAsia="仿宋_GB2312" w:hAnsiTheme="majorEastAsia" w:cs="仿宋_GB2312" w:hint="eastAsia"/>
          <w:sz w:val="28"/>
          <w:szCs w:val="28"/>
          <w:highlight w:val="white"/>
          <w:lang w:val="zh-CN"/>
        </w:rPr>
        <w:t>号）——准备活动——</w:t>
      </w:r>
      <w:r w:rsidRPr="00A35952">
        <w:rPr>
          <w:rFonts w:ascii="仿宋_GB2312" w:eastAsia="仿宋_GB2312" w:hAnsiTheme="majorEastAsia" w:cs="仿宋_GB2312" w:hint="eastAsia"/>
          <w:sz w:val="28"/>
          <w:szCs w:val="28"/>
          <w:highlight w:val="white"/>
          <w:lang w:val="zh-CN"/>
        </w:rPr>
        <w:lastRenderedPageBreak/>
        <w:t>进入考场——开始测试——监考员观察，在《测试登记表》中记录考生表现——测试结束——考生列队——监考员在《测试登记表》中给出每一位考生评价——监考员组长组织监考员出示成绩（亮牌，“合格”、</w:t>
      </w:r>
      <w:r w:rsidR="00C514B6" w:rsidRPr="00A35952">
        <w:rPr>
          <w:rFonts w:ascii="仿宋_GB2312" w:eastAsia="仿宋_GB2312" w:hAnsiTheme="majorEastAsia" w:cs="仿宋_GB2312" w:hint="eastAsia"/>
          <w:sz w:val="28"/>
          <w:szCs w:val="28"/>
          <w:highlight w:val="white"/>
          <w:lang w:val="zh-CN"/>
        </w:rPr>
        <w:t>“待合格”/“不合格”</w:t>
      </w:r>
      <w:r w:rsidRPr="00A35952">
        <w:rPr>
          <w:rFonts w:ascii="仿宋_GB2312" w:eastAsia="仿宋_GB2312" w:hAnsiTheme="majorEastAsia" w:cs="仿宋_GB2312" w:hint="eastAsia"/>
          <w:sz w:val="28"/>
          <w:szCs w:val="28"/>
          <w:highlight w:val="white"/>
          <w:lang w:val="zh-CN"/>
        </w:rPr>
        <w:t>）——记录员在《测试成绩记录表》记录结果——记录员收取监考员《测试登记表》——组织考生在《测试成绩记录表》中签名——考生退场。</w:t>
      </w:r>
    </w:p>
    <w:p w:rsidR="00594615" w:rsidRPr="00A35952" w:rsidRDefault="007C159E">
      <w:pPr>
        <w:pStyle w:val="a8"/>
        <w:snapToGrid w:val="0"/>
        <w:spacing w:before="0" w:beforeAutospacing="0" w:after="0" w:afterAutospacing="0" w:line="560" w:lineRule="exact"/>
        <w:ind w:firstLineChars="200" w:firstLine="560"/>
        <w:jc w:val="both"/>
        <w:rPr>
          <w:rFonts w:ascii="黑体" w:eastAsia="黑体" w:hAnsi="黑体" w:cs="黑体"/>
          <w:sz w:val="28"/>
          <w:szCs w:val="28"/>
        </w:rPr>
      </w:pPr>
      <w:r w:rsidRPr="00A35952">
        <w:rPr>
          <w:rFonts w:ascii="黑体" w:eastAsia="黑体" w:hAnsi="黑体" w:cs="黑体" w:hint="eastAsia"/>
          <w:sz w:val="28"/>
          <w:szCs w:val="28"/>
        </w:rPr>
        <w:t>三</w:t>
      </w:r>
      <w:r w:rsidR="00B347A1" w:rsidRPr="00A35952">
        <w:rPr>
          <w:rFonts w:ascii="黑体" w:eastAsia="黑体" w:hAnsi="黑体" w:cs="黑体" w:hint="eastAsia"/>
          <w:sz w:val="28"/>
          <w:szCs w:val="28"/>
        </w:rPr>
        <w:t>、</w:t>
      </w:r>
      <w:r w:rsidR="002762B0" w:rsidRPr="00A35952">
        <w:rPr>
          <w:rFonts w:ascii="黑体" w:eastAsia="黑体" w:hAnsi="黑体" w:cs="黑体" w:hint="eastAsia"/>
          <w:sz w:val="28"/>
          <w:szCs w:val="28"/>
        </w:rPr>
        <w:t>乒乓球</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lang w:val="zh-CN"/>
        </w:rPr>
      </w:pPr>
      <w:r w:rsidRPr="00A35952">
        <w:rPr>
          <w:rFonts w:ascii="仿宋_GB2312" w:eastAsia="仿宋_GB2312" w:hAnsiTheme="majorEastAsia" w:cs="仿宋_GB2312" w:hint="eastAsia"/>
          <w:sz w:val="28"/>
          <w:szCs w:val="28"/>
          <w:lang w:val="zh-CN"/>
        </w:rPr>
        <w:t>1.器材</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AnsiTheme="majorEastAsia" w:cs="仿宋_GB2312" w:hint="eastAsia"/>
          <w:sz w:val="28"/>
          <w:szCs w:val="28"/>
          <w:lang w:val="zh-CN"/>
        </w:rPr>
        <w:t>使用</w:t>
      </w:r>
      <w:r w:rsidRPr="00A35952">
        <w:rPr>
          <w:rFonts w:ascii="仿宋_GB2312" w:eastAsia="仿宋_GB2312" w:hint="eastAsia"/>
          <w:sz w:val="28"/>
          <w:szCs w:val="28"/>
        </w:rPr>
        <w:t>器材设备经国家认证认可监督管理委员会批准的相关认证机构认证合格的产品。包括乒乓球、秒表、记分牌等。</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2.场地</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标准乒乓球比赛场</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3.测试内容</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（1）乒乓球运动技能（包括发球、接球、搓球、削球、推挡、扣球等正反手的击球动作等）在比赛中的运用能力表现，包括</w:t>
      </w:r>
      <w:r w:rsidR="00856E8A" w:rsidRPr="00A35952">
        <w:rPr>
          <w:rFonts w:ascii="仿宋_GB2312" w:eastAsia="仿宋_GB2312" w:hint="eastAsia"/>
          <w:sz w:val="28"/>
          <w:szCs w:val="28"/>
        </w:rPr>
        <w:t>包括</w:t>
      </w:r>
      <w:r w:rsidR="00856E8A" w:rsidRPr="00A35952">
        <w:rPr>
          <w:rFonts w:ascii="仿宋_GB2312" w:eastAsia="仿宋_GB2312" w:hAnsiTheme="majorEastAsia" w:cs="仿宋_GB2312" w:hint="eastAsia"/>
          <w:sz w:val="28"/>
          <w:szCs w:val="28"/>
          <w:highlight w:val="white"/>
          <w:lang w:val="zh-CN"/>
        </w:rPr>
        <w:t>技能运用、战术能力、比赛意识、体能表现、心理能力</w:t>
      </w:r>
      <w:r w:rsidR="00856E8A" w:rsidRPr="00A35952">
        <w:rPr>
          <w:rFonts w:ascii="仿宋_GB2312" w:eastAsia="仿宋_GB2312" w:hint="eastAsia"/>
          <w:sz w:val="28"/>
          <w:szCs w:val="28"/>
        </w:rPr>
        <w:t>以及对乒乓球竞赛规则的理解。</w:t>
      </w:r>
      <w:r w:rsidRPr="00A35952">
        <w:rPr>
          <w:rFonts w:ascii="仿宋_GB2312" w:eastAsia="仿宋_GB2312" w:hint="eastAsia"/>
          <w:sz w:val="28"/>
          <w:szCs w:val="28"/>
        </w:rPr>
        <w:t>。</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（2）对乒乓球竞赛规则的理解。</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4.测试方法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（1）采用双打比赛的方式进行，准备时长10分钟，测试时长3-5分钟（由</w:t>
      </w:r>
      <w:r w:rsidR="00C514B6" w:rsidRPr="00A35952">
        <w:rPr>
          <w:rFonts w:ascii="仿宋_GB2312" w:eastAsia="仿宋_GB2312" w:hint="eastAsia"/>
          <w:sz w:val="28"/>
          <w:szCs w:val="28"/>
        </w:rPr>
        <w:t>监考组长</w:t>
      </w:r>
      <w:r w:rsidRPr="00A35952">
        <w:rPr>
          <w:rFonts w:ascii="仿宋_GB2312" w:eastAsia="仿宋_GB2312" w:hint="eastAsia"/>
          <w:sz w:val="28"/>
          <w:szCs w:val="28"/>
        </w:rPr>
        <w:t>根据比赛的情况调控时间）。</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（2）每批次考生按考号从小到大排序，原则上每批次考生人数60人。测试前在同一批次的名单中抽取起始号，然后从起始号开始依次组合的方式循环进行测试。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lastRenderedPageBreak/>
        <w:t>（3）比赛执行中国乒</w:t>
      </w:r>
      <w:r w:rsidR="00874977" w:rsidRPr="00A35952">
        <w:rPr>
          <w:rFonts w:ascii="仿宋_GB2312" w:eastAsia="仿宋_GB2312" w:hint="eastAsia"/>
          <w:sz w:val="28"/>
          <w:szCs w:val="28"/>
        </w:rPr>
        <w:t>乓球</w:t>
      </w:r>
      <w:r w:rsidRPr="00A35952">
        <w:rPr>
          <w:rFonts w:ascii="仿宋_GB2312" w:eastAsia="仿宋_GB2312" w:hint="eastAsia"/>
          <w:sz w:val="28"/>
          <w:szCs w:val="28"/>
        </w:rPr>
        <w:t>协会审定的最新《</w:t>
      </w:r>
      <w:r w:rsidR="00874977" w:rsidRPr="00A35952">
        <w:rPr>
          <w:rFonts w:ascii="仿宋_GB2312" w:eastAsia="仿宋_GB2312" w:hint="eastAsia"/>
          <w:sz w:val="28"/>
          <w:szCs w:val="28"/>
        </w:rPr>
        <w:t>乒乓</w:t>
      </w:r>
      <w:r w:rsidRPr="00A35952">
        <w:rPr>
          <w:rFonts w:ascii="仿宋_GB2312" w:eastAsia="仿宋_GB2312" w:hint="eastAsia"/>
          <w:sz w:val="28"/>
          <w:szCs w:val="28"/>
        </w:rPr>
        <w:t>球竞赛规则》，测试采用诚信制比赛，不设裁判员。</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5.考务安排</w:t>
      </w:r>
    </w:p>
    <w:p w:rsidR="00856E8A" w:rsidRPr="00A35952" w:rsidRDefault="00856E8A" w:rsidP="00856E8A">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每个测试场地设监考员3名，检录员1名，记录员1名。考试时，监考员之间间隔6米以上。</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6.成绩评定</w:t>
      </w:r>
    </w:p>
    <w:p w:rsidR="00856E8A" w:rsidRPr="00A35952" w:rsidRDefault="00856E8A" w:rsidP="00856E8A">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（1）测试时，监考员独立对每组测试的考生进行现场评价。监考员从“技能运用、战术能力、比赛意识、体能表现、心理能力”五项指标对每一名考生进行评价，有一项指标不合格的，成绩评定为不合格。</w:t>
      </w:r>
    </w:p>
    <w:p w:rsidR="00643CA9" w:rsidRPr="00A35952" w:rsidRDefault="00643CA9" w:rsidP="00643CA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（2）成绩评定时，2名以上</w:t>
      </w:r>
      <w:r w:rsidR="00E31D13" w:rsidRPr="00A35952">
        <w:rPr>
          <w:rFonts w:ascii="仿宋_GB2312" w:eastAsia="仿宋_GB2312" w:hAnsiTheme="majorEastAsia" w:cs="仿宋_GB2312" w:hint="eastAsia"/>
          <w:sz w:val="28"/>
          <w:szCs w:val="28"/>
          <w:highlight w:val="white"/>
          <w:lang w:val="zh-CN"/>
        </w:rPr>
        <w:t>（含2名）</w:t>
      </w:r>
      <w:r w:rsidRPr="00A35952">
        <w:rPr>
          <w:rFonts w:ascii="仿宋_GB2312" w:eastAsia="仿宋_GB2312" w:hAnsiTheme="majorEastAsia" w:cs="仿宋_GB2312" w:hint="eastAsia"/>
          <w:sz w:val="28"/>
          <w:szCs w:val="28"/>
          <w:highlight w:val="white"/>
          <w:lang w:val="zh-CN"/>
        </w:rPr>
        <w:t>监考员综合评定结果为合格，则考生最终的成绩为合格；如考生在统一集中测试不及格的成绩评定为“待合格”，补考合格后评定为“合格”、不合格的评定为“不合格”。</w:t>
      </w:r>
    </w:p>
    <w:p w:rsidR="00643CA9" w:rsidRPr="00A35952" w:rsidRDefault="00643CA9" w:rsidP="00643CA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7</w:t>
      </w:r>
      <w:r w:rsidRPr="00A35952">
        <w:rPr>
          <w:rFonts w:ascii="仿宋_GB2312" w:eastAsia="仿宋_GB2312" w:hAnsiTheme="majorEastAsia" w:cs="仿宋_GB2312"/>
          <w:sz w:val="28"/>
          <w:szCs w:val="28"/>
          <w:highlight w:val="white"/>
          <w:lang w:val="zh-CN"/>
        </w:rPr>
        <w:t>.</w:t>
      </w:r>
      <w:r w:rsidRPr="00A35952">
        <w:rPr>
          <w:rFonts w:ascii="仿宋_GB2312" w:eastAsia="仿宋_GB2312" w:hAnsiTheme="majorEastAsia" w:cs="仿宋_GB2312" w:hint="eastAsia"/>
          <w:sz w:val="28"/>
          <w:szCs w:val="28"/>
          <w:highlight w:val="white"/>
          <w:lang w:val="zh-CN"/>
        </w:rPr>
        <w:t>测试流程</w:t>
      </w:r>
    </w:p>
    <w:p w:rsidR="00643CA9" w:rsidRPr="00A35952" w:rsidRDefault="00643CA9" w:rsidP="00643CA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考生检录——考生代表抽签，确定起始号——确定合作对象，穿好标志服（A组合：1-</w:t>
      </w:r>
      <w:r w:rsidRPr="00A35952">
        <w:rPr>
          <w:rFonts w:ascii="仿宋_GB2312" w:eastAsia="仿宋_GB2312" w:hAnsiTheme="majorEastAsia" w:cs="仿宋_GB2312"/>
          <w:sz w:val="28"/>
          <w:szCs w:val="28"/>
          <w:highlight w:val="white"/>
          <w:lang w:val="zh-CN"/>
        </w:rPr>
        <w:t>2</w:t>
      </w:r>
      <w:r w:rsidRPr="00A35952">
        <w:rPr>
          <w:rFonts w:ascii="仿宋_GB2312" w:eastAsia="仿宋_GB2312" w:hAnsiTheme="majorEastAsia" w:cs="仿宋_GB2312" w:hint="eastAsia"/>
          <w:sz w:val="28"/>
          <w:szCs w:val="28"/>
          <w:highlight w:val="white"/>
          <w:lang w:val="zh-CN"/>
        </w:rPr>
        <w:t>号，B组合：</w:t>
      </w:r>
      <w:r w:rsidRPr="00A35952">
        <w:rPr>
          <w:rFonts w:ascii="仿宋_GB2312" w:eastAsia="仿宋_GB2312" w:hAnsiTheme="majorEastAsia" w:cs="仿宋_GB2312"/>
          <w:sz w:val="28"/>
          <w:szCs w:val="28"/>
          <w:highlight w:val="white"/>
          <w:lang w:val="zh-CN"/>
        </w:rPr>
        <w:t>3</w:t>
      </w:r>
      <w:r w:rsidRPr="00A35952">
        <w:rPr>
          <w:rFonts w:ascii="仿宋_GB2312" w:eastAsia="仿宋_GB2312" w:hAnsiTheme="majorEastAsia" w:cs="仿宋_GB2312" w:hint="eastAsia"/>
          <w:sz w:val="28"/>
          <w:szCs w:val="28"/>
          <w:highlight w:val="white"/>
          <w:lang w:val="zh-CN"/>
        </w:rPr>
        <w:t>-</w:t>
      </w:r>
      <w:r w:rsidRPr="00A35952">
        <w:rPr>
          <w:rFonts w:ascii="仿宋_GB2312" w:eastAsia="仿宋_GB2312" w:hAnsiTheme="majorEastAsia" w:cs="仿宋_GB2312"/>
          <w:sz w:val="28"/>
          <w:szCs w:val="28"/>
          <w:highlight w:val="white"/>
          <w:lang w:val="zh-CN"/>
        </w:rPr>
        <w:t>4</w:t>
      </w:r>
      <w:r w:rsidRPr="00A35952">
        <w:rPr>
          <w:rFonts w:ascii="仿宋_GB2312" w:eastAsia="仿宋_GB2312" w:hAnsiTheme="majorEastAsia" w:cs="仿宋_GB2312" w:hint="eastAsia"/>
          <w:sz w:val="28"/>
          <w:szCs w:val="28"/>
          <w:highlight w:val="white"/>
          <w:lang w:val="zh-CN"/>
        </w:rPr>
        <w:t>号）——准备活动——进入考场——开始测试——监考员观察，在《测试登记表》中记录考生表现——测试结束——考生列队——监考员在《测试登记表》中给出每一位考生评价——监考员组长组织监考员出示成绩（亮牌，“合格”、</w:t>
      </w:r>
      <w:r w:rsidR="00C514B6" w:rsidRPr="00A35952">
        <w:rPr>
          <w:rFonts w:ascii="仿宋_GB2312" w:eastAsia="仿宋_GB2312" w:hAnsiTheme="majorEastAsia" w:cs="仿宋_GB2312" w:hint="eastAsia"/>
          <w:sz w:val="28"/>
          <w:szCs w:val="28"/>
          <w:highlight w:val="white"/>
          <w:lang w:val="zh-CN"/>
        </w:rPr>
        <w:t>“待合格”/“不合格”</w:t>
      </w:r>
      <w:r w:rsidRPr="00A35952">
        <w:rPr>
          <w:rFonts w:ascii="仿宋_GB2312" w:eastAsia="仿宋_GB2312" w:hAnsiTheme="majorEastAsia" w:cs="仿宋_GB2312" w:hint="eastAsia"/>
          <w:sz w:val="28"/>
          <w:szCs w:val="28"/>
          <w:highlight w:val="white"/>
          <w:lang w:val="zh-CN"/>
        </w:rPr>
        <w:t>）——记录员在《测试成绩记录表》记录结果——记录员收取监考员《测试登记表》——组织考生在《测试成绩记录表》中签名——考生退场。</w:t>
      </w:r>
    </w:p>
    <w:p w:rsidR="00594615" w:rsidRPr="00A35952" w:rsidRDefault="007C159E">
      <w:pPr>
        <w:pStyle w:val="a8"/>
        <w:snapToGrid w:val="0"/>
        <w:spacing w:before="0" w:beforeAutospacing="0" w:after="0" w:afterAutospacing="0" w:line="560" w:lineRule="exact"/>
        <w:ind w:firstLineChars="200" w:firstLine="560"/>
        <w:jc w:val="both"/>
        <w:rPr>
          <w:rFonts w:ascii="黑体" w:eastAsia="黑体" w:hAnsi="黑体" w:cs="黑体"/>
          <w:sz w:val="28"/>
          <w:szCs w:val="28"/>
        </w:rPr>
      </w:pPr>
      <w:r w:rsidRPr="00A35952">
        <w:rPr>
          <w:rFonts w:ascii="黑体" w:eastAsia="黑体" w:hAnsi="黑体" w:cs="黑体" w:hint="eastAsia"/>
          <w:sz w:val="28"/>
          <w:szCs w:val="28"/>
        </w:rPr>
        <w:t>四</w:t>
      </w:r>
      <w:r w:rsidR="002762B0" w:rsidRPr="00A35952">
        <w:rPr>
          <w:rFonts w:ascii="黑体" w:eastAsia="黑体" w:hAnsi="黑体" w:cs="黑体" w:hint="eastAsia"/>
          <w:sz w:val="28"/>
          <w:szCs w:val="28"/>
        </w:rPr>
        <w:t>、网球</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lang w:val="zh-CN"/>
        </w:rPr>
      </w:pPr>
      <w:r w:rsidRPr="00A35952">
        <w:rPr>
          <w:rFonts w:ascii="仿宋_GB2312" w:eastAsia="仿宋_GB2312" w:hAnsiTheme="majorEastAsia" w:cs="仿宋_GB2312" w:hint="eastAsia"/>
          <w:sz w:val="28"/>
          <w:szCs w:val="28"/>
          <w:lang w:val="zh-CN"/>
        </w:rPr>
        <w:lastRenderedPageBreak/>
        <w:t>1.器材</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AnsiTheme="majorEastAsia" w:cs="仿宋_GB2312" w:hint="eastAsia"/>
          <w:sz w:val="28"/>
          <w:szCs w:val="28"/>
          <w:lang w:val="zh-CN"/>
        </w:rPr>
        <w:t>使用</w:t>
      </w:r>
      <w:r w:rsidRPr="00A35952">
        <w:rPr>
          <w:rFonts w:ascii="仿宋_GB2312" w:eastAsia="仿宋_GB2312" w:hint="eastAsia"/>
          <w:sz w:val="28"/>
          <w:szCs w:val="28"/>
        </w:rPr>
        <w:t>器材设备经国家认证认可监督管理委员会批准的相关认证机构认证合格的产品。包括网球、秒表、记分牌等。</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2.场地</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标准网球比赛场</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3.测试内容</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（1）网球运动技能（包括发球、接</w:t>
      </w:r>
      <w:r w:rsidR="00856E8A" w:rsidRPr="00A35952">
        <w:rPr>
          <w:rFonts w:ascii="仿宋_GB2312" w:eastAsia="仿宋_GB2312" w:hint="eastAsia"/>
          <w:sz w:val="28"/>
          <w:szCs w:val="28"/>
        </w:rPr>
        <w:t>发</w:t>
      </w:r>
      <w:r w:rsidRPr="00A35952">
        <w:rPr>
          <w:rFonts w:ascii="仿宋_GB2312" w:eastAsia="仿宋_GB2312" w:hint="eastAsia"/>
          <w:sz w:val="28"/>
          <w:szCs w:val="28"/>
        </w:rPr>
        <w:t>球、</w:t>
      </w:r>
      <w:r w:rsidR="00856E8A" w:rsidRPr="00A35952">
        <w:rPr>
          <w:rFonts w:ascii="仿宋_GB2312" w:eastAsia="仿宋_GB2312" w:hint="eastAsia"/>
          <w:sz w:val="28"/>
          <w:szCs w:val="28"/>
        </w:rPr>
        <w:t>前场击球、后场击球</w:t>
      </w:r>
      <w:r w:rsidRPr="00A35952">
        <w:rPr>
          <w:rFonts w:ascii="仿宋_GB2312" w:eastAsia="仿宋_GB2312" w:hint="eastAsia"/>
          <w:sz w:val="28"/>
          <w:szCs w:val="28"/>
        </w:rPr>
        <w:t>等正反手的击球动作等）在比赛中的运用能力表现，</w:t>
      </w:r>
      <w:r w:rsidR="00856E8A" w:rsidRPr="00A35952">
        <w:rPr>
          <w:rFonts w:ascii="仿宋_GB2312" w:eastAsia="仿宋_GB2312" w:hint="eastAsia"/>
          <w:sz w:val="28"/>
          <w:szCs w:val="28"/>
        </w:rPr>
        <w:t>包括</w:t>
      </w:r>
      <w:r w:rsidR="00856E8A" w:rsidRPr="00A35952">
        <w:rPr>
          <w:rFonts w:ascii="仿宋_GB2312" w:eastAsia="仿宋_GB2312" w:hAnsiTheme="majorEastAsia" w:cs="仿宋_GB2312" w:hint="eastAsia"/>
          <w:sz w:val="28"/>
          <w:szCs w:val="28"/>
          <w:highlight w:val="white"/>
          <w:lang w:val="zh-CN"/>
        </w:rPr>
        <w:t>技能运用、战术能力、比赛意识、体能表现、心理能力</w:t>
      </w:r>
      <w:r w:rsidR="00856E8A" w:rsidRPr="00A35952">
        <w:rPr>
          <w:rFonts w:ascii="仿宋_GB2312" w:eastAsia="仿宋_GB2312" w:hint="eastAsia"/>
          <w:sz w:val="28"/>
          <w:szCs w:val="28"/>
        </w:rPr>
        <w:t>以及对网球竞赛规则的理解</w:t>
      </w:r>
      <w:r w:rsidRPr="00A35952">
        <w:rPr>
          <w:rFonts w:ascii="仿宋_GB2312" w:eastAsia="仿宋_GB2312" w:hint="eastAsia"/>
          <w:sz w:val="28"/>
          <w:szCs w:val="28"/>
        </w:rPr>
        <w:t>。</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（2）对网球竞赛规则的理解。</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4.测试方法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（1）采用双打比赛的方式进行，准备时长10分钟，测试时长3-5分钟（由</w:t>
      </w:r>
      <w:r w:rsidR="00C514B6" w:rsidRPr="00A35952">
        <w:rPr>
          <w:rFonts w:ascii="仿宋_GB2312" w:eastAsia="仿宋_GB2312" w:hint="eastAsia"/>
          <w:sz w:val="28"/>
          <w:szCs w:val="28"/>
        </w:rPr>
        <w:t>监考组长</w:t>
      </w:r>
      <w:r w:rsidRPr="00A35952">
        <w:rPr>
          <w:rFonts w:ascii="仿宋_GB2312" w:eastAsia="仿宋_GB2312" w:hint="eastAsia"/>
          <w:sz w:val="28"/>
          <w:szCs w:val="28"/>
        </w:rPr>
        <w:t>根据比赛的情况调控时间）。</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（2）每批次考生按考号从小到大排序，原则上每批次考生人数60人。测试前在同一批次的名单中抽取起始号，然后从起始号开始依次组合的方式循环进行测试。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w:t>
      </w:r>
      <w:r w:rsidR="00874977" w:rsidRPr="00A35952">
        <w:rPr>
          <w:rFonts w:ascii="仿宋_GB2312" w:eastAsia="仿宋_GB2312" w:hint="eastAsia"/>
          <w:sz w:val="28"/>
          <w:szCs w:val="28"/>
        </w:rPr>
        <w:t>）比赛执行中国网球协会</w:t>
      </w:r>
      <w:r w:rsidRPr="00A35952">
        <w:rPr>
          <w:rFonts w:ascii="仿宋_GB2312" w:eastAsia="仿宋_GB2312" w:hint="eastAsia"/>
          <w:sz w:val="28"/>
          <w:szCs w:val="28"/>
        </w:rPr>
        <w:t>审定的最新《</w:t>
      </w:r>
      <w:r w:rsidR="00874977" w:rsidRPr="00A35952">
        <w:rPr>
          <w:rFonts w:ascii="仿宋_GB2312" w:eastAsia="仿宋_GB2312" w:hint="eastAsia"/>
          <w:sz w:val="28"/>
          <w:szCs w:val="28"/>
        </w:rPr>
        <w:t>网</w:t>
      </w:r>
      <w:r w:rsidRPr="00A35952">
        <w:rPr>
          <w:rFonts w:ascii="仿宋_GB2312" w:eastAsia="仿宋_GB2312" w:hint="eastAsia"/>
          <w:sz w:val="28"/>
          <w:szCs w:val="28"/>
        </w:rPr>
        <w:t>球竞赛规则》，测试采用诚信制比赛，不设裁判员。</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5.</w:t>
      </w:r>
      <w:bookmarkStart w:id="22" w:name="_Hlk17111516"/>
      <w:r w:rsidRPr="00A35952">
        <w:rPr>
          <w:rFonts w:ascii="仿宋_GB2312" w:eastAsia="仿宋_GB2312" w:hint="eastAsia"/>
          <w:sz w:val="28"/>
          <w:szCs w:val="28"/>
        </w:rPr>
        <w:t>考务安排</w:t>
      </w:r>
    </w:p>
    <w:p w:rsidR="00856E8A" w:rsidRPr="00A35952" w:rsidRDefault="00856E8A" w:rsidP="00856E8A">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每个测试场地设监考员3名，检录员1名，记录员1名。考试时，监考员之间间隔6米以上。</w:t>
      </w:r>
    </w:p>
    <w:bookmarkEnd w:id="22"/>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6.成绩评定</w:t>
      </w:r>
    </w:p>
    <w:p w:rsidR="00856E8A" w:rsidRPr="00A35952" w:rsidRDefault="00856E8A" w:rsidP="00856E8A">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lastRenderedPageBreak/>
        <w:t>（1）测试时，监考员独立对每组测试的考生进行现场评价。监考员从“技能运用、战术能力、比赛意识、体能表现、心理能力”五项指标对每一名考生进行评价，有一项指标不合格的，成绩评定为不合格。</w:t>
      </w:r>
    </w:p>
    <w:p w:rsidR="00643CA9" w:rsidRPr="00A35952" w:rsidRDefault="00643CA9" w:rsidP="00643CA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（2）成绩评定时，2名以上</w:t>
      </w:r>
      <w:r w:rsidR="00E31D13" w:rsidRPr="00A35952">
        <w:rPr>
          <w:rFonts w:ascii="仿宋_GB2312" w:eastAsia="仿宋_GB2312" w:hAnsiTheme="majorEastAsia" w:cs="仿宋_GB2312" w:hint="eastAsia"/>
          <w:sz w:val="28"/>
          <w:szCs w:val="28"/>
          <w:highlight w:val="white"/>
          <w:lang w:val="zh-CN"/>
        </w:rPr>
        <w:t>（含2名）</w:t>
      </w:r>
      <w:r w:rsidRPr="00A35952">
        <w:rPr>
          <w:rFonts w:ascii="仿宋_GB2312" w:eastAsia="仿宋_GB2312" w:hAnsiTheme="majorEastAsia" w:cs="仿宋_GB2312" w:hint="eastAsia"/>
          <w:sz w:val="28"/>
          <w:szCs w:val="28"/>
          <w:highlight w:val="white"/>
          <w:lang w:val="zh-CN"/>
        </w:rPr>
        <w:t>监考员综合评定结果为合格，则考生最终的成绩为合格；如考生在统一集中测试不及格的成绩评定为“待合格”，补考合格后评定为“合格”、不合格的评定为“不合格”。</w:t>
      </w:r>
    </w:p>
    <w:p w:rsidR="00643CA9" w:rsidRPr="00A35952" w:rsidRDefault="00643CA9" w:rsidP="00643CA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7</w:t>
      </w:r>
      <w:r w:rsidRPr="00A35952">
        <w:rPr>
          <w:rFonts w:ascii="仿宋_GB2312" w:eastAsia="仿宋_GB2312" w:hAnsiTheme="majorEastAsia" w:cs="仿宋_GB2312"/>
          <w:sz w:val="28"/>
          <w:szCs w:val="28"/>
          <w:highlight w:val="white"/>
          <w:lang w:val="zh-CN"/>
        </w:rPr>
        <w:t>.</w:t>
      </w:r>
      <w:r w:rsidRPr="00A35952">
        <w:rPr>
          <w:rFonts w:ascii="仿宋_GB2312" w:eastAsia="仿宋_GB2312" w:hAnsiTheme="majorEastAsia" w:cs="仿宋_GB2312" w:hint="eastAsia"/>
          <w:sz w:val="28"/>
          <w:szCs w:val="28"/>
          <w:highlight w:val="white"/>
          <w:lang w:val="zh-CN"/>
        </w:rPr>
        <w:t>测试流程</w:t>
      </w:r>
    </w:p>
    <w:p w:rsidR="00643CA9" w:rsidRPr="00A35952" w:rsidRDefault="00643CA9" w:rsidP="00643CA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考生检录——考生代表抽签，确定起始号——确定合作对象，穿好标志服（A组合：1-</w:t>
      </w:r>
      <w:r w:rsidRPr="00A35952">
        <w:rPr>
          <w:rFonts w:ascii="仿宋_GB2312" w:eastAsia="仿宋_GB2312" w:hAnsiTheme="majorEastAsia" w:cs="仿宋_GB2312"/>
          <w:sz w:val="28"/>
          <w:szCs w:val="28"/>
          <w:highlight w:val="white"/>
          <w:lang w:val="zh-CN"/>
        </w:rPr>
        <w:t>2</w:t>
      </w:r>
      <w:r w:rsidRPr="00A35952">
        <w:rPr>
          <w:rFonts w:ascii="仿宋_GB2312" w:eastAsia="仿宋_GB2312" w:hAnsiTheme="majorEastAsia" w:cs="仿宋_GB2312" w:hint="eastAsia"/>
          <w:sz w:val="28"/>
          <w:szCs w:val="28"/>
          <w:highlight w:val="white"/>
          <w:lang w:val="zh-CN"/>
        </w:rPr>
        <w:t>号，B组合：</w:t>
      </w:r>
      <w:r w:rsidRPr="00A35952">
        <w:rPr>
          <w:rFonts w:ascii="仿宋_GB2312" w:eastAsia="仿宋_GB2312" w:hAnsiTheme="majorEastAsia" w:cs="仿宋_GB2312"/>
          <w:sz w:val="28"/>
          <w:szCs w:val="28"/>
          <w:highlight w:val="white"/>
          <w:lang w:val="zh-CN"/>
        </w:rPr>
        <w:t>3</w:t>
      </w:r>
      <w:r w:rsidRPr="00A35952">
        <w:rPr>
          <w:rFonts w:ascii="仿宋_GB2312" w:eastAsia="仿宋_GB2312" w:hAnsiTheme="majorEastAsia" w:cs="仿宋_GB2312" w:hint="eastAsia"/>
          <w:sz w:val="28"/>
          <w:szCs w:val="28"/>
          <w:highlight w:val="white"/>
          <w:lang w:val="zh-CN"/>
        </w:rPr>
        <w:t>-</w:t>
      </w:r>
      <w:r w:rsidRPr="00A35952">
        <w:rPr>
          <w:rFonts w:ascii="仿宋_GB2312" w:eastAsia="仿宋_GB2312" w:hAnsiTheme="majorEastAsia" w:cs="仿宋_GB2312"/>
          <w:sz w:val="28"/>
          <w:szCs w:val="28"/>
          <w:highlight w:val="white"/>
          <w:lang w:val="zh-CN"/>
        </w:rPr>
        <w:t>4</w:t>
      </w:r>
      <w:r w:rsidRPr="00A35952">
        <w:rPr>
          <w:rFonts w:ascii="仿宋_GB2312" w:eastAsia="仿宋_GB2312" w:hAnsiTheme="majorEastAsia" w:cs="仿宋_GB2312" w:hint="eastAsia"/>
          <w:sz w:val="28"/>
          <w:szCs w:val="28"/>
          <w:highlight w:val="white"/>
          <w:lang w:val="zh-CN"/>
        </w:rPr>
        <w:t>号）——准备活动——进入考场——开始测试——监考员观察，在《测试登记表》中记录考生表现——测试结束——考生列队——监考员在《测试登记表》中给出每一位考生评价——监考员组长组织监考员出示成绩（亮牌，“合格”、</w:t>
      </w:r>
      <w:r w:rsidR="00C514B6" w:rsidRPr="00A35952">
        <w:rPr>
          <w:rFonts w:ascii="仿宋_GB2312" w:eastAsia="仿宋_GB2312" w:hAnsiTheme="majorEastAsia" w:cs="仿宋_GB2312" w:hint="eastAsia"/>
          <w:sz w:val="28"/>
          <w:szCs w:val="28"/>
          <w:highlight w:val="white"/>
          <w:lang w:val="zh-CN"/>
        </w:rPr>
        <w:t>“待合格”/“不合格”</w:t>
      </w:r>
      <w:r w:rsidRPr="00A35952">
        <w:rPr>
          <w:rFonts w:ascii="仿宋_GB2312" w:eastAsia="仿宋_GB2312" w:hAnsiTheme="majorEastAsia" w:cs="仿宋_GB2312" w:hint="eastAsia"/>
          <w:sz w:val="28"/>
          <w:szCs w:val="28"/>
          <w:highlight w:val="white"/>
          <w:lang w:val="zh-CN"/>
        </w:rPr>
        <w:t>）——记录员在《测试成绩记录表》记录结果——记录员收取监考员《测试登记表》——组织考生在《测试成绩记录表》中签名——考生退场。</w:t>
      </w:r>
    </w:p>
    <w:p w:rsidR="00594615" w:rsidRPr="00A35952" w:rsidRDefault="007C159E" w:rsidP="00D63D96">
      <w:pPr>
        <w:pStyle w:val="a8"/>
        <w:snapToGrid w:val="0"/>
        <w:spacing w:before="0" w:beforeAutospacing="0" w:after="0" w:afterAutospacing="0" w:line="560" w:lineRule="exact"/>
        <w:ind w:firstLineChars="200" w:firstLine="560"/>
        <w:jc w:val="both"/>
        <w:rPr>
          <w:rFonts w:ascii="黑体" w:eastAsia="黑体" w:hAnsi="黑体" w:cs="黑体"/>
          <w:sz w:val="28"/>
          <w:szCs w:val="28"/>
        </w:rPr>
      </w:pPr>
      <w:r w:rsidRPr="00A35952">
        <w:rPr>
          <w:rFonts w:ascii="黑体" w:eastAsia="黑体" w:hAnsi="黑体" w:cs="黑体" w:hint="eastAsia"/>
          <w:sz w:val="28"/>
          <w:szCs w:val="28"/>
        </w:rPr>
        <w:t>五</w:t>
      </w:r>
      <w:r w:rsidR="002762B0" w:rsidRPr="00A35952">
        <w:rPr>
          <w:rFonts w:ascii="黑体" w:eastAsia="黑体" w:hAnsi="黑体" w:cs="黑体" w:hint="eastAsia"/>
          <w:sz w:val="28"/>
          <w:szCs w:val="28"/>
        </w:rPr>
        <w:t>、田径</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lang w:val="zh-CN"/>
        </w:rPr>
      </w:pPr>
      <w:r w:rsidRPr="00A35952">
        <w:rPr>
          <w:rFonts w:ascii="仿宋_GB2312" w:eastAsia="仿宋_GB2312" w:hAnsiTheme="majorEastAsia" w:cs="仿宋_GB2312" w:hint="eastAsia"/>
          <w:sz w:val="28"/>
          <w:szCs w:val="28"/>
          <w:lang w:val="zh-CN"/>
        </w:rPr>
        <w:t>1.器材</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AnsiTheme="majorEastAsia" w:cs="仿宋_GB2312" w:hint="eastAsia"/>
          <w:sz w:val="28"/>
          <w:szCs w:val="28"/>
          <w:lang w:val="zh-CN"/>
        </w:rPr>
        <w:t>使用</w:t>
      </w:r>
      <w:r w:rsidRPr="00A35952">
        <w:rPr>
          <w:rFonts w:ascii="仿宋_GB2312" w:eastAsia="仿宋_GB2312" w:hint="eastAsia"/>
          <w:sz w:val="28"/>
          <w:szCs w:val="28"/>
        </w:rPr>
        <w:t>器材设备经国家认证认可监督管理委员会批准的相关认证机构认证合格的产品。包括皮尺、秒表和测试内容项目所需的器材。</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2.场地</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标准田径场</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3.测试内容</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lastRenderedPageBreak/>
        <w:t>考生从100米栏（女，栏高84cm）、110米栏（男，栏高100cm）、跳远、跳高、铅球中选择一项进行测试。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4.测试方法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AnsiTheme="majorEastAsia" w:cs="仿宋_GB2312" w:hint="eastAsia"/>
          <w:sz w:val="28"/>
          <w:szCs w:val="28"/>
          <w:highlight w:val="white"/>
          <w:lang w:val="zh-CN"/>
        </w:rPr>
        <w:t>采用达标考试的方式进行。每名考生在考试时的考试机会：</w:t>
      </w:r>
      <w:r w:rsidRPr="00A35952">
        <w:rPr>
          <w:rFonts w:ascii="仿宋_GB2312" w:eastAsia="仿宋_GB2312" w:hAnsiTheme="majorEastAsia" w:cs="仿宋_GB2312" w:hint="eastAsia"/>
          <w:sz w:val="28"/>
          <w:szCs w:val="28"/>
          <w:highlight w:val="white"/>
        </w:rPr>
        <w:t>径赛</w:t>
      </w:r>
      <w:r w:rsidRPr="00A35952">
        <w:rPr>
          <w:rFonts w:ascii="仿宋_GB2312" w:eastAsia="仿宋_GB2312" w:hAnsiTheme="majorEastAsia" w:cs="仿宋_GB2312" w:hint="eastAsia"/>
          <w:sz w:val="28"/>
          <w:szCs w:val="28"/>
          <w:highlight w:val="white"/>
          <w:lang w:val="zh-CN"/>
        </w:rPr>
        <w:t>项目1次，</w:t>
      </w:r>
      <w:r w:rsidRPr="00A35952">
        <w:rPr>
          <w:rFonts w:ascii="仿宋_GB2312" w:eastAsia="仿宋_GB2312" w:hAnsiTheme="majorEastAsia" w:cs="仿宋_GB2312" w:hint="eastAsia"/>
          <w:sz w:val="28"/>
          <w:szCs w:val="28"/>
          <w:highlight w:val="white"/>
        </w:rPr>
        <w:t>田赛项目</w:t>
      </w:r>
      <w:r w:rsidRPr="00A35952">
        <w:rPr>
          <w:rFonts w:ascii="仿宋_GB2312" w:eastAsia="仿宋_GB2312" w:hAnsiTheme="majorEastAsia" w:cs="仿宋_GB2312" w:hint="eastAsia"/>
          <w:sz w:val="28"/>
          <w:szCs w:val="28"/>
          <w:highlight w:val="white"/>
          <w:lang w:val="zh-CN"/>
        </w:rPr>
        <w:t>3次机会。</w:t>
      </w:r>
      <w:r w:rsidRPr="00A35952">
        <w:rPr>
          <w:rFonts w:ascii="仿宋_GB2312" w:eastAsia="仿宋_GB2312" w:hAnsiTheme="majorEastAsia" w:cs="仿宋_GB2312" w:hint="eastAsia"/>
          <w:sz w:val="28"/>
          <w:szCs w:val="28"/>
          <w:highlight w:val="white"/>
        </w:rPr>
        <w:t>测试成绩测算采用人工测量。</w:t>
      </w:r>
    </w:p>
    <w:p w:rsidR="00856E8A" w:rsidRPr="00A35952" w:rsidRDefault="002762B0" w:rsidP="00856E8A">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5.</w:t>
      </w:r>
      <w:r w:rsidR="00856E8A" w:rsidRPr="00A35952">
        <w:rPr>
          <w:rFonts w:ascii="仿宋_GB2312" w:eastAsia="仿宋_GB2312" w:hint="eastAsia"/>
          <w:sz w:val="28"/>
          <w:szCs w:val="28"/>
        </w:rPr>
        <w:t xml:space="preserve"> 考务安排</w:t>
      </w:r>
    </w:p>
    <w:p w:rsidR="00856E8A" w:rsidRPr="00A35952" w:rsidRDefault="00856E8A" w:rsidP="00856E8A">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每个测试场地设监考员3名，检录员1名，记录员1名。</w:t>
      </w:r>
    </w:p>
    <w:p w:rsidR="00594615" w:rsidRPr="00A35952" w:rsidRDefault="00856E8A">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6.</w:t>
      </w:r>
      <w:r w:rsidR="002762B0" w:rsidRPr="00A35952">
        <w:rPr>
          <w:rFonts w:ascii="仿宋_GB2312" w:eastAsia="仿宋_GB2312" w:hint="eastAsia"/>
          <w:sz w:val="28"/>
          <w:szCs w:val="28"/>
        </w:rPr>
        <w:t>成绩评定</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测试时，</w:t>
      </w:r>
      <w:r w:rsidRPr="00A35952">
        <w:rPr>
          <w:rFonts w:ascii="仿宋_GB2312" w:eastAsia="仿宋_GB2312" w:hAnsiTheme="majorEastAsia" w:cs="仿宋_GB2312" w:hint="eastAsia"/>
          <w:sz w:val="28"/>
          <w:szCs w:val="28"/>
          <w:highlight w:val="white"/>
        </w:rPr>
        <w:t>考生的成绩达到三级运动员等级标准</w:t>
      </w:r>
      <w:r w:rsidRPr="00A35952">
        <w:rPr>
          <w:rFonts w:ascii="仿宋_GB2312" w:eastAsia="仿宋_GB2312" w:hAnsiTheme="majorEastAsia" w:cs="仿宋_GB2312" w:hint="eastAsia"/>
          <w:sz w:val="28"/>
          <w:szCs w:val="28"/>
          <w:highlight w:val="white"/>
          <w:lang w:val="zh-CN"/>
        </w:rPr>
        <w:t>，则考生最终的成绩为合格。</w:t>
      </w:r>
      <w:r w:rsidR="00DE45D4" w:rsidRPr="00A35952">
        <w:rPr>
          <w:rFonts w:ascii="仿宋_GB2312" w:eastAsia="仿宋_GB2312" w:hAnsiTheme="majorEastAsia" w:cs="仿宋_GB2312" w:hint="eastAsia"/>
          <w:sz w:val="28"/>
          <w:szCs w:val="28"/>
          <w:highlight w:val="white"/>
          <w:lang w:val="zh-CN"/>
        </w:rPr>
        <w:t>1</w:t>
      </w:r>
      <w:r w:rsidR="00DE45D4" w:rsidRPr="00A35952">
        <w:rPr>
          <w:rFonts w:ascii="仿宋_GB2312" w:eastAsia="仿宋_GB2312" w:hAnsiTheme="majorEastAsia" w:cs="仿宋_GB2312"/>
          <w:sz w:val="28"/>
          <w:szCs w:val="28"/>
          <w:highlight w:val="white"/>
          <w:lang w:val="zh-CN"/>
        </w:rPr>
        <w:t>10</w:t>
      </w:r>
      <w:r w:rsidR="00DE45D4" w:rsidRPr="00A35952">
        <w:rPr>
          <w:rFonts w:ascii="仿宋_GB2312" w:eastAsia="仿宋_GB2312" w:hAnsiTheme="majorEastAsia" w:cs="仿宋_GB2312" w:hint="eastAsia"/>
          <w:sz w:val="28"/>
          <w:szCs w:val="28"/>
          <w:highlight w:val="white"/>
          <w:lang w:val="zh-CN"/>
        </w:rPr>
        <w:t>米兰、1</w:t>
      </w:r>
      <w:r w:rsidR="00DE45D4" w:rsidRPr="00A35952">
        <w:rPr>
          <w:rFonts w:ascii="仿宋_GB2312" w:eastAsia="仿宋_GB2312" w:hAnsiTheme="majorEastAsia" w:cs="仿宋_GB2312"/>
          <w:sz w:val="28"/>
          <w:szCs w:val="28"/>
          <w:highlight w:val="white"/>
          <w:lang w:val="zh-CN"/>
        </w:rPr>
        <w:t>00</w:t>
      </w:r>
      <w:r w:rsidR="00DE45D4" w:rsidRPr="00A35952">
        <w:rPr>
          <w:rFonts w:ascii="仿宋_GB2312" w:eastAsia="仿宋_GB2312" w:hAnsiTheme="majorEastAsia" w:cs="仿宋_GB2312" w:hint="eastAsia"/>
          <w:sz w:val="28"/>
          <w:szCs w:val="28"/>
          <w:highlight w:val="white"/>
          <w:lang w:val="zh-CN"/>
        </w:rPr>
        <w:t>米兰、2</w:t>
      </w:r>
      <w:r w:rsidR="00DE45D4" w:rsidRPr="00A35952">
        <w:rPr>
          <w:rFonts w:ascii="仿宋_GB2312" w:eastAsia="仿宋_GB2312" w:hAnsiTheme="majorEastAsia" w:cs="仿宋_GB2312"/>
          <w:sz w:val="28"/>
          <w:szCs w:val="28"/>
          <w:highlight w:val="white"/>
          <w:lang w:val="zh-CN"/>
        </w:rPr>
        <w:t>00</w:t>
      </w:r>
      <w:r w:rsidR="00DE45D4" w:rsidRPr="00A35952">
        <w:rPr>
          <w:rFonts w:ascii="仿宋_GB2312" w:eastAsia="仿宋_GB2312" w:hAnsiTheme="majorEastAsia" w:cs="仿宋_GB2312" w:hint="eastAsia"/>
          <w:sz w:val="28"/>
          <w:szCs w:val="28"/>
          <w:highlight w:val="white"/>
          <w:lang w:val="zh-CN"/>
        </w:rPr>
        <w:t>米每名考生1次机会；跳远踏跳板距离沙驰3米，每名考生3次机会；跳高起跳高度为达标高度，每名考生3次机会，在正式测试前每名考试有一次热身试跳机会，试跳高度1</w:t>
      </w:r>
      <w:r w:rsidR="00DE45D4" w:rsidRPr="00A35952">
        <w:rPr>
          <w:rFonts w:ascii="仿宋_GB2312" w:eastAsia="仿宋_GB2312" w:hAnsiTheme="majorEastAsia" w:cs="仿宋_GB2312"/>
          <w:sz w:val="28"/>
          <w:szCs w:val="28"/>
          <w:highlight w:val="white"/>
          <w:lang w:val="zh-CN"/>
        </w:rPr>
        <w:t>.50</w:t>
      </w:r>
      <w:r w:rsidR="00DE45D4" w:rsidRPr="00A35952">
        <w:rPr>
          <w:rFonts w:ascii="仿宋_GB2312" w:eastAsia="仿宋_GB2312" w:hAnsiTheme="majorEastAsia" w:cs="仿宋_GB2312" w:hint="eastAsia"/>
          <w:sz w:val="28"/>
          <w:szCs w:val="28"/>
          <w:highlight w:val="white"/>
          <w:lang w:val="zh-CN"/>
        </w:rPr>
        <w:t>米（男）、1</w:t>
      </w:r>
      <w:r w:rsidR="00DE45D4" w:rsidRPr="00A35952">
        <w:rPr>
          <w:rFonts w:ascii="仿宋_GB2312" w:eastAsia="仿宋_GB2312" w:hAnsiTheme="majorEastAsia" w:cs="仿宋_GB2312"/>
          <w:sz w:val="28"/>
          <w:szCs w:val="28"/>
          <w:highlight w:val="white"/>
          <w:lang w:val="zh-CN"/>
        </w:rPr>
        <w:t>.30</w:t>
      </w:r>
      <w:r w:rsidR="00DE45D4" w:rsidRPr="00A35952">
        <w:rPr>
          <w:rFonts w:ascii="仿宋_GB2312" w:eastAsia="仿宋_GB2312" w:hAnsiTheme="majorEastAsia" w:cs="仿宋_GB2312" w:hint="eastAsia"/>
          <w:sz w:val="28"/>
          <w:szCs w:val="28"/>
          <w:highlight w:val="white"/>
          <w:lang w:val="zh-CN"/>
        </w:rPr>
        <w:t>米（女）；铅球每名考生3次机会。</w:t>
      </w:r>
    </w:p>
    <w:tbl>
      <w:tblPr>
        <w:tblStyle w:val="aa"/>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5"/>
        <w:gridCol w:w="2227"/>
        <w:gridCol w:w="340"/>
        <w:gridCol w:w="1681"/>
        <w:gridCol w:w="2154"/>
      </w:tblGrid>
      <w:tr w:rsidR="00594615" w:rsidRPr="00A35952" w:rsidTr="00151970">
        <w:trPr>
          <w:trHeight w:val="541"/>
          <w:jc w:val="center"/>
        </w:trPr>
        <w:tc>
          <w:tcPr>
            <w:tcW w:w="3892" w:type="dxa"/>
            <w:gridSpan w:val="2"/>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男生</w:t>
            </w:r>
          </w:p>
        </w:tc>
        <w:tc>
          <w:tcPr>
            <w:tcW w:w="340" w:type="dxa"/>
            <w:vMerge w:val="restart"/>
          </w:tcPr>
          <w:p w:rsidR="00594615" w:rsidRPr="00A35952" w:rsidRDefault="00594615">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p>
        </w:tc>
        <w:tc>
          <w:tcPr>
            <w:tcW w:w="3835" w:type="dxa"/>
            <w:gridSpan w:val="2"/>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女生</w:t>
            </w:r>
          </w:p>
        </w:tc>
      </w:tr>
      <w:tr w:rsidR="00594615" w:rsidRPr="00A35952" w:rsidTr="00643CA9">
        <w:trPr>
          <w:trHeight w:val="551"/>
          <w:jc w:val="center"/>
        </w:trPr>
        <w:tc>
          <w:tcPr>
            <w:tcW w:w="1665"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110米栏</w:t>
            </w:r>
          </w:p>
        </w:tc>
        <w:tc>
          <w:tcPr>
            <w:tcW w:w="2227"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lang w:val="zh-CN"/>
              </w:rPr>
            </w:pPr>
            <w:r w:rsidRPr="00A35952">
              <w:rPr>
                <w:rFonts w:ascii="仿宋_GB2312" w:eastAsia="仿宋_GB2312" w:hAnsi="仿宋_GB2312" w:cs="仿宋_GB2312" w:hint="eastAsia"/>
                <w:kern w:val="2"/>
                <w:sz w:val="28"/>
                <w:szCs w:val="28"/>
              </w:rPr>
              <w:t>18.24</w:t>
            </w:r>
            <w:r w:rsidR="00151970" w:rsidRPr="00A35952">
              <w:rPr>
                <w:rFonts w:ascii="仿宋_GB2312" w:eastAsia="仿宋_GB2312" w:hAnsi="仿宋_GB2312" w:cs="仿宋_GB2312" w:hint="eastAsia"/>
                <w:kern w:val="2"/>
                <w:sz w:val="28"/>
                <w:szCs w:val="28"/>
              </w:rPr>
              <w:t>秒</w:t>
            </w:r>
          </w:p>
        </w:tc>
        <w:tc>
          <w:tcPr>
            <w:tcW w:w="340" w:type="dxa"/>
            <w:vMerge/>
          </w:tcPr>
          <w:p w:rsidR="00594615" w:rsidRPr="00A35952" w:rsidRDefault="00594615">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lang w:val="zh-CN"/>
              </w:rPr>
            </w:pPr>
          </w:p>
        </w:tc>
        <w:tc>
          <w:tcPr>
            <w:tcW w:w="1681"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100米栏</w:t>
            </w:r>
          </w:p>
        </w:tc>
        <w:tc>
          <w:tcPr>
            <w:tcW w:w="2154"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lang w:val="zh-CN"/>
              </w:rPr>
            </w:pPr>
            <w:r w:rsidRPr="00A35952">
              <w:rPr>
                <w:rFonts w:ascii="仿宋_GB2312" w:eastAsia="仿宋_GB2312" w:hAnsi="仿宋_GB2312" w:cs="仿宋_GB2312" w:hint="eastAsia"/>
                <w:kern w:val="2"/>
                <w:sz w:val="28"/>
                <w:szCs w:val="28"/>
              </w:rPr>
              <w:t>17.24</w:t>
            </w:r>
            <w:r w:rsidR="00151970" w:rsidRPr="00A35952">
              <w:rPr>
                <w:rFonts w:ascii="仿宋_GB2312" w:eastAsia="仿宋_GB2312" w:hAnsi="仿宋_GB2312" w:cs="仿宋_GB2312" w:hint="eastAsia"/>
                <w:kern w:val="2"/>
                <w:sz w:val="28"/>
                <w:szCs w:val="28"/>
              </w:rPr>
              <w:t>秒</w:t>
            </w:r>
          </w:p>
        </w:tc>
      </w:tr>
      <w:tr w:rsidR="00594615" w:rsidRPr="00A35952" w:rsidTr="00643CA9">
        <w:trPr>
          <w:trHeight w:val="541"/>
          <w:jc w:val="center"/>
        </w:trPr>
        <w:tc>
          <w:tcPr>
            <w:tcW w:w="1665"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200米</w:t>
            </w:r>
          </w:p>
        </w:tc>
        <w:tc>
          <w:tcPr>
            <w:tcW w:w="2227"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kern w:val="2"/>
                <w:sz w:val="28"/>
                <w:szCs w:val="28"/>
              </w:rPr>
              <w:t>25.74</w:t>
            </w:r>
            <w:r w:rsidR="00151970" w:rsidRPr="00A35952">
              <w:rPr>
                <w:rFonts w:ascii="仿宋_GB2312" w:eastAsia="仿宋_GB2312" w:hAnsi="仿宋_GB2312" w:cs="仿宋_GB2312" w:hint="eastAsia"/>
                <w:kern w:val="2"/>
                <w:sz w:val="28"/>
                <w:szCs w:val="28"/>
              </w:rPr>
              <w:t>秒</w:t>
            </w:r>
          </w:p>
        </w:tc>
        <w:tc>
          <w:tcPr>
            <w:tcW w:w="340" w:type="dxa"/>
            <w:vMerge/>
          </w:tcPr>
          <w:p w:rsidR="00594615" w:rsidRPr="00A35952" w:rsidRDefault="00594615">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lang w:val="zh-CN"/>
              </w:rPr>
            </w:pPr>
          </w:p>
        </w:tc>
        <w:tc>
          <w:tcPr>
            <w:tcW w:w="1681"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200米</w:t>
            </w:r>
          </w:p>
        </w:tc>
        <w:tc>
          <w:tcPr>
            <w:tcW w:w="2154"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lang w:val="zh-CN"/>
              </w:rPr>
            </w:pPr>
            <w:r w:rsidRPr="00A35952">
              <w:rPr>
                <w:rFonts w:ascii="仿宋_GB2312" w:eastAsia="仿宋_GB2312" w:hAnsi="仿宋_GB2312" w:cs="仿宋_GB2312" w:hint="eastAsia"/>
                <w:kern w:val="2"/>
                <w:sz w:val="28"/>
                <w:szCs w:val="28"/>
              </w:rPr>
              <w:t>29.24</w:t>
            </w:r>
            <w:r w:rsidR="00151970" w:rsidRPr="00A35952">
              <w:rPr>
                <w:rFonts w:ascii="仿宋_GB2312" w:eastAsia="仿宋_GB2312" w:hAnsi="仿宋_GB2312" w:cs="仿宋_GB2312" w:hint="eastAsia"/>
                <w:kern w:val="2"/>
                <w:sz w:val="28"/>
                <w:szCs w:val="28"/>
              </w:rPr>
              <w:t>秒</w:t>
            </w:r>
          </w:p>
        </w:tc>
      </w:tr>
      <w:tr w:rsidR="00594615" w:rsidRPr="00A35952" w:rsidTr="00643CA9">
        <w:trPr>
          <w:trHeight w:val="541"/>
          <w:jc w:val="center"/>
        </w:trPr>
        <w:tc>
          <w:tcPr>
            <w:tcW w:w="1665"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跳远</w:t>
            </w:r>
          </w:p>
        </w:tc>
        <w:tc>
          <w:tcPr>
            <w:tcW w:w="2227"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lang w:val="zh-CN"/>
              </w:rPr>
            </w:pPr>
            <w:r w:rsidRPr="00A35952">
              <w:rPr>
                <w:rFonts w:ascii="仿宋_GB2312" w:eastAsia="仿宋_GB2312" w:hAnsi="仿宋_GB2312" w:cs="仿宋_GB2312" w:hint="eastAsia"/>
                <w:kern w:val="2"/>
                <w:sz w:val="28"/>
                <w:szCs w:val="28"/>
              </w:rPr>
              <w:t>5.60米</w:t>
            </w:r>
          </w:p>
        </w:tc>
        <w:tc>
          <w:tcPr>
            <w:tcW w:w="340" w:type="dxa"/>
            <w:vMerge/>
          </w:tcPr>
          <w:p w:rsidR="00594615" w:rsidRPr="00A35952" w:rsidRDefault="00594615">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lang w:val="zh-CN"/>
              </w:rPr>
            </w:pPr>
          </w:p>
        </w:tc>
        <w:tc>
          <w:tcPr>
            <w:tcW w:w="1681"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跳远</w:t>
            </w:r>
          </w:p>
        </w:tc>
        <w:tc>
          <w:tcPr>
            <w:tcW w:w="2154"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4.5</w:t>
            </w:r>
            <w:r w:rsidR="00151970" w:rsidRPr="00A35952">
              <w:rPr>
                <w:rFonts w:ascii="仿宋_GB2312" w:eastAsia="仿宋_GB2312" w:hAnsi="仿宋_GB2312" w:cs="仿宋_GB2312"/>
                <w:sz w:val="28"/>
                <w:szCs w:val="28"/>
                <w:highlight w:val="white"/>
              </w:rPr>
              <w:t>0</w:t>
            </w:r>
            <w:r w:rsidRPr="00A35952">
              <w:rPr>
                <w:rFonts w:ascii="仿宋_GB2312" w:eastAsia="仿宋_GB2312" w:hAnsi="仿宋_GB2312" w:cs="仿宋_GB2312" w:hint="eastAsia"/>
                <w:sz w:val="28"/>
                <w:szCs w:val="28"/>
                <w:highlight w:val="white"/>
              </w:rPr>
              <w:t>米</w:t>
            </w:r>
          </w:p>
        </w:tc>
      </w:tr>
      <w:tr w:rsidR="00594615" w:rsidRPr="00A35952" w:rsidTr="00643CA9">
        <w:trPr>
          <w:trHeight w:val="541"/>
          <w:jc w:val="center"/>
        </w:trPr>
        <w:tc>
          <w:tcPr>
            <w:tcW w:w="1665"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跳高</w:t>
            </w:r>
          </w:p>
        </w:tc>
        <w:tc>
          <w:tcPr>
            <w:tcW w:w="2227"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lang w:val="zh-CN"/>
              </w:rPr>
            </w:pPr>
            <w:r w:rsidRPr="00A35952">
              <w:rPr>
                <w:rFonts w:ascii="仿宋_GB2312" w:eastAsia="仿宋_GB2312" w:hAnsi="仿宋_GB2312" w:cs="仿宋_GB2312" w:hint="eastAsia"/>
                <w:kern w:val="2"/>
                <w:sz w:val="28"/>
                <w:szCs w:val="28"/>
              </w:rPr>
              <w:t>1.60米</w:t>
            </w:r>
          </w:p>
        </w:tc>
        <w:tc>
          <w:tcPr>
            <w:tcW w:w="340" w:type="dxa"/>
            <w:vMerge/>
          </w:tcPr>
          <w:p w:rsidR="00594615" w:rsidRPr="00A35952" w:rsidRDefault="00594615">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lang w:val="zh-CN"/>
              </w:rPr>
            </w:pPr>
          </w:p>
        </w:tc>
        <w:tc>
          <w:tcPr>
            <w:tcW w:w="1681"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跳高</w:t>
            </w:r>
          </w:p>
        </w:tc>
        <w:tc>
          <w:tcPr>
            <w:tcW w:w="2154"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1.40米</w:t>
            </w:r>
          </w:p>
        </w:tc>
      </w:tr>
      <w:tr w:rsidR="00594615" w:rsidRPr="00A35952" w:rsidTr="00643CA9">
        <w:trPr>
          <w:trHeight w:val="551"/>
          <w:jc w:val="center"/>
        </w:trPr>
        <w:tc>
          <w:tcPr>
            <w:tcW w:w="1665"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铅球（5kg）</w:t>
            </w:r>
          </w:p>
        </w:tc>
        <w:tc>
          <w:tcPr>
            <w:tcW w:w="2227"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lang w:val="zh-CN"/>
              </w:rPr>
            </w:pPr>
            <w:r w:rsidRPr="00A35952">
              <w:rPr>
                <w:rFonts w:ascii="仿宋_GB2312" w:eastAsia="仿宋_GB2312" w:hAnsi="仿宋_GB2312" w:cs="仿宋_GB2312" w:hint="eastAsia"/>
                <w:kern w:val="2"/>
                <w:sz w:val="28"/>
                <w:szCs w:val="28"/>
              </w:rPr>
              <w:t>12.35米</w:t>
            </w:r>
          </w:p>
        </w:tc>
        <w:tc>
          <w:tcPr>
            <w:tcW w:w="340" w:type="dxa"/>
            <w:vMerge/>
          </w:tcPr>
          <w:p w:rsidR="00594615" w:rsidRPr="00A35952" w:rsidRDefault="00594615">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lang w:val="zh-CN"/>
              </w:rPr>
            </w:pPr>
          </w:p>
        </w:tc>
        <w:tc>
          <w:tcPr>
            <w:tcW w:w="1681"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铅球（4kg）</w:t>
            </w:r>
          </w:p>
        </w:tc>
        <w:tc>
          <w:tcPr>
            <w:tcW w:w="2154" w:type="dxa"/>
          </w:tcPr>
          <w:p w:rsidR="00594615" w:rsidRPr="00A35952" w:rsidRDefault="002762B0">
            <w:pPr>
              <w:pStyle w:val="a8"/>
              <w:snapToGrid w:val="0"/>
              <w:spacing w:before="0" w:beforeAutospacing="0" w:after="0" w:afterAutospacing="0" w:line="560" w:lineRule="exact"/>
              <w:jc w:val="center"/>
              <w:rPr>
                <w:rFonts w:ascii="仿宋_GB2312" w:eastAsia="仿宋_GB2312" w:hAnsi="仿宋_GB2312" w:cs="仿宋_GB2312"/>
                <w:sz w:val="28"/>
                <w:szCs w:val="28"/>
                <w:highlight w:val="white"/>
              </w:rPr>
            </w:pPr>
            <w:r w:rsidRPr="00A35952">
              <w:rPr>
                <w:rFonts w:ascii="仿宋_GB2312" w:eastAsia="仿宋_GB2312" w:hAnsi="仿宋_GB2312" w:cs="仿宋_GB2312" w:hint="eastAsia"/>
                <w:sz w:val="28"/>
                <w:szCs w:val="28"/>
                <w:highlight w:val="white"/>
              </w:rPr>
              <w:t>10</w:t>
            </w:r>
            <w:r w:rsidR="00151970" w:rsidRPr="00A35952">
              <w:rPr>
                <w:rFonts w:ascii="仿宋_GB2312" w:eastAsia="仿宋_GB2312" w:hAnsi="仿宋_GB2312" w:cs="仿宋_GB2312"/>
                <w:sz w:val="28"/>
                <w:szCs w:val="28"/>
                <w:highlight w:val="white"/>
              </w:rPr>
              <w:t>.00</w:t>
            </w:r>
            <w:r w:rsidRPr="00A35952">
              <w:rPr>
                <w:rFonts w:ascii="仿宋_GB2312" w:eastAsia="仿宋_GB2312" w:hAnsi="仿宋_GB2312" w:cs="仿宋_GB2312" w:hint="eastAsia"/>
                <w:sz w:val="28"/>
                <w:szCs w:val="28"/>
                <w:highlight w:val="white"/>
              </w:rPr>
              <w:t>米</w:t>
            </w:r>
          </w:p>
        </w:tc>
      </w:tr>
    </w:tbl>
    <w:p w:rsidR="00643CA9" w:rsidRPr="00A35952" w:rsidRDefault="00643CA9" w:rsidP="00643CA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7</w:t>
      </w:r>
      <w:r w:rsidRPr="00A35952">
        <w:rPr>
          <w:rFonts w:ascii="仿宋_GB2312" w:eastAsia="仿宋_GB2312" w:hAnsiTheme="majorEastAsia" w:cs="仿宋_GB2312"/>
          <w:sz w:val="28"/>
          <w:szCs w:val="28"/>
          <w:highlight w:val="white"/>
          <w:lang w:val="zh-CN"/>
        </w:rPr>
        <w:t>.</w:t>
      </w:r>
      <w:r w:rsidRPr="00A35952">
        <w:rPr>
          <w:rFonts w:ascii="仿宋_GB2312" w:eastAsia="仿宋_GB2312" w:hAnsiTheme="majorEastAsia" w:cs="仿宋_GB2312" w:hint="eastAsia"/>
          <w:sz w:val="28"/>
          <w:szCs w:val="28"/>
          <w:highlight w:val="white"/>
          <w:lang w:val="zh-CN"/>
        </w:rPr>
        <w:t>测试流程</w:t>
      </w:r>
    </w:p>
    <w:p w:rsidR="00643CA9" w:rsidRPr="00A35952" w:rsidRDefault="00643CA9" w:rsidP="00643CA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考生检录——准备活动——进入考场——开始测试——监考员在《测试成绩记录表》记录结果——</w:t>
      </w:r>
      <w:r w:rsidR="00DE45D4" w:rsidRPr="00A35952">
        <w:rPr>
          <w:rFonts w:ascii="仿宋_GB2312" w:eastAsia="仿宋_GB2312" w:hAnsiTheme="majorEastAsia" w:cs="仿宋_GB2312" w:hint="eastAsia"/>
          <w:sz w:val="28"/>
          <w:szCs w:val="28"/>
          <w:highlight w:val="white"/>
          <w:lang w:val="zh-CN"/>
        </w:rPr>
        <w:t>测试结束</w:t>
      </w:r>
      <w:r w:rsidRPr="00A35952">
        <w:rPr>
          <w:rFonts w:ascii="仿宋_GB2312" w:eastAsia="仿宋_GB2312" w:hAnsiTheme="majorEastAsia" w:cs="仿宋_GB2312" w:hint="eastAsia"/>
          <w:sz w:val="28"/>
          <w:szCs w:val="28"/>
          <w:highlight w:val="white"/>
          <w:lang w:val="zh-CN"/>
        </w:rPr>
        <w:t>——组织考生在《测试成绩记录表》中签名——考生退场。</w:t>
      </w:r>
    </w:p>
    <w:p w:rsidR="00594615" w:rsidRPr="00A35952" w:rsidRDefault="007C159E">
      <w:pPr>
        <w:pStyle w:val="a8"/>
        <w:snapToGrid w:val="0"/>
        <w:spacing w:before="0" w:beforeAutospacing="0" w:after="0" w:afterAutospacing="0" w:line="560" w:lineRule="exact"/>
        <w:ind w:firstLineChars="200" w:firstLine="560"/>
        <w:jc w:val="both"/>
        <w:rPr>
          <w:rFonts w:ascii="黑体" w:eastAsia="黑体" w:hAnsi="黑体" w:cs="黑体"/>
          <w:sz w:val="28"/>
          <w:szCs w:val="28"/>
        </w:rPr>
      </w:pPr>
      <w:r w:rsidRPr="00A35952">
        <w:rPr>
          <w:rFonts w:ascii="黑体" w:eastAsia="黑体" w:hAnsi="黑体" w:cs="黑体" w:hint="eastAsia"/>
          <w:sz w:val="28"/>
          <w:szCs w:val="28"/>
        </w:rPr>
        <w:lastRenderedPageBreak/>
        <w:t>六</w:t>
      </w:r>
      <w:r w:rsidR="002762B0" w:rsidRPr="00A35952">
        <w:rPr>
          <w:rFonts w:ascii="黑体" w:eastAsia="黑体" w:hAnsi="黑体" w:cs="黑体" w:hint="eastAsia"/>
          <w:sz w:val="28"/>
          <w:szCs w:val="28"/>
        </w:rPr>
        <w:t>、体操</w:t>
      </w:r>
      <w:r w:rsidR="002762B0" w:rsidRPr="00A35952">
        <w:rPr>
          <w:rFonts w:ascii="黑体" w:eastAsia="黑体" w:hAnsi="黑体" w:cs="仿宋_GB2312" w:hint="eastAsia"/>
          <w:sz w:val="28"/>
          <w:szCs w:val="28"/>
        </w:rPr>
        <w:t>（健美操和啦啦操二选一）</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lang w:val="zh-CN"/>
        </w:rPr>
      </w:pPr>
      <w:r w:rsidRPr="00A35952">
        <w:rPr>
          <w:rFonts w:ascii="仿宋_GB2312" w:eastAsia="仿宋_GB2312" w:hAnsiTheme="majorEastAsia" w:cs="仿宋_GB2312" w:hint="eastAsia"/>
          <w:sz w:val="28"/>
          <w:szCs w:val="28"/>
          <w:lang w:val="zh-CN"/>
        </w:rPr>
        <w:t>1.器材</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AnsiTheme="majorEastAsia" w:cs="仿宋_GB2312" w:hint="eastAsia"/>
          <w:sz w:val="28"/>
          <w:szCs w:val="28"/>
          <w:lang w:val="zh-CN"/>
        </w:rPr>
        <w:t>使用</w:t>
      </w:r>
      <w:r w:rsidRPr="00A35952">
        <w:rPr>
          <w:rFonts w:ascii="仿宋_GB2312" w:eastAsia="仿宋_GB2312" w:hint="eastAsia"/>
          <w:sz w:val="28"/>
          <w:szCs w:val="28"/>
        </w:rPr>
        <w:t>器材设备经国家认证认可监督管理委员会批准的相关认证机构认证合格的产品。包括DVD机、秒表、音响等。</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2.场地</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10x10米</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3.测试内容</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（1）健美操</w:t>
      </w:r>
    </w:p>
    <w:p w:rsidR="00594615" w:rsidRPr="00A35952" w:rsidRDefault="002762B0">
      <w:pPr>
        <w:pStyle w:val="a8"/>
        <w:snapToGrid w:val="0"/>
        <w:spacing w:before="0" w:beforeAutospacing="0" w:after="0" w:afterAutospacing="0" w:line="560" w:lineRule="exact"/>
        <w:ind w:firstLineChars="200" w:firstLine="560"/>
        <w:rPr>
          <w:rFonts w:ascii="仿宋_GB2312" w:eastAsia="仿宋_GB2312"/>
          <w:sz w:val="28"/>
          <w:szCs w:val="28"/>
        </w:rPr>
      </w:pPr>
      <w:r w:rsidRPr="00A35952">
        <w:rPr>
          <w:rFonts w:ascii="仿宋_GB2312" w:eastAsia="仿宋_GB2312" w:hint="eastAsia"/>
          <w:sz w:val="28"/>
          <w:szCs w:val="28"/>
        </w:rPr>
        <w:t>依据项目的运动原理，从基本能力（包括力量类、跳跃类、动力性柔韧类、组合造型）和基本步法（弹动、踏步、走、一字步、V字步、曼步、并步、交叉步、半蹲、点地、移重心、后屈腿、弓步、吸腿、踢腿、弹踢腿、跑、开合跳、并步跳、点跳）中选择包括组合造型在内的2个基本能力和10个基本步法编排成套进行测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（2）啦啦操</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依据项目的运动原理，从基本能力（包括跳跃类、动力性柔韧类、托举）和基本手位(上M、下M、W、高V、倒V、T、斜线、短T、前X、高X、低X、屈臂X、上A、下A、加油、上H、下H、小h、L、倒L、K、侧K、R、弓箭、小弓箭、高冲拳、侧下冲拳、侧上冲拳、斜下冲拳、斜上冲拳、短剑、X)中选择包括2个基本能力和10个基本手位动作编排成套进行测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w:t>
      </w:r>
      <w:r w:rsidR="002740A8" w:rsidRPr="00A35952">
        <w:rPr>
          <w:rFonts w:ascii="仿宋_GB2312" w:eastAsia="仿宋_GB2312" w:hint="eastAsia"/>
          <w:sz w:val="28"/>
          <w:szCs w:val="28"/>
        </w:rPr>
        <w:t>测试音乐：由考生从《2012年全国全民健身操等级推广规定动作2级徒手——音乐》、《2016年广东省学生健美操规定动作二级套路——音乐》、《2016年广东省学生啦啦操花球规定动作一</w:t>
      </w:r>
      <w:r w:rsidR="002740A8" w:rsidRPr="00A35952">
        <w:rPr>
          <w:rFonts w:ascii="仿宋_GB2312" w:eastAsia="仿宋_GB2312" w:hint="eastAsia"/>
          <w:sz w:val="28"/>
          <w:szCs w:val="28"/>
        </w:rPr>
        <w:lastRenderedPageBreak/>
        <w:t>级套路——音乐》、《2016年广东省学生啦啦操技巧规定动作一级套路——音乐》4首音乐中抽取其中一首作为测试背景音乐。</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bookmarkStart w:id="23" w:name="_Hlk17119443"/>
      <w:r w:rsidRPr="00A35952">
        <w:rPr>
          <w:rFonts w:ascii="仿宋_GB2312" w:eastAsia="仿宋_GB2312" w:hint="eastAsia"/>
          <w:sz w:val="28"/>
          <w:szCs w:val="28"/>
        </w:rPr>
        <w:t>4.测试方法</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（1）采用</w:t>
      </w:r>
      <w:r w:rsidR="002427D9" w:rsidRPr="00A35952">
        <w:rPr>
          <w:rFonts w:ascii="仿宋_GB2312" w:eastAsia="仿宋_GB2312"/>
          <w:sz w:val="28"/>
          <w:szCs w:val="28"/>
        </w:rPr>
        <w:t>12</w:t>
      </w:r>
      <w:r w:rsidRPr="00A35952">
        <w:rPr>
          <w:rFonts w:ascii="仿宋_GB2312" w:eastAsia="仿宋_GB2312" w:hint="eastAsia"/>
          <w:sz w:val="28"/>
          <w:szCs w:val="28"/>
        </w:rPr>
        <w:t>人团队合作展示的方式进行，准备时长</w:t>
      </w:r>
      <w:r w:rsidR="00151970" w:rsidRPr="00A35952">
        <w:rPr>
          <w:rFonts w:ascii="仿宋_GB2312" w:eastAsia="仿宋_GB2312"/>
          <w:sz w:val="28"/>
          <w:szCs w:val="28"/>
        </w:rPr>
        <w:t>3</w:t>
      </w:r>
      <w:r w:rsidRPr="00A35952">
        <w:rPr>
          <w:rFonts w:ascii="仿宋_GB2312" w:eastAsia="仿宋_GB2312" w:hint="eastAsia"/>
          <w:sz w:val="28"/>
          <w:szCs w:val="28"/>
        </w:rPr>
        <w:t>0分钟，测试时长2分30秒。</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w:t>
      </w:r>
      <w:bookmarkStart w:id="24" w:name="_Hlk13481846"/>
      <w:r w:rsidRPr="00A35952">
        <w:rPr>
          <w:rFonts w:ascii="仿宋_GB2312" w:eastAsia="仿宋_GB2312" w:hint="eastAsia"/>
          <w:sz w:val="28"/>
          <w:szCs w:val="28"/>
        </w:rPr>
        <w:t>每批次考生按考号从小到大排序，原则上每批次考生人数60人。测试前在同一批次的名单中抽取起始号，然后从起始号开始依次按“</w:t>
      </w:r>
      <w:r w:rsidR="002427D9" w:rsidRPr="00A35952">
        <w:rPr>
          <w:rFonts w:ascii="仿宋_GB2312" w:eastAsia="仿宋_GB2312"/>
          <w:sz w:val="28"/>
          <w:szCs w:val="28"/>
        </w:rPr>
        <w:t>12</w:t>
      </w:r>
      <w:r w:rsidRPr="00A35952">
        <w:rPr>
          <w:rFonts w:ascii="仿宋_GB2312" w:eastAsia="仿宋_GB2312" w:hint="eastAsia"/>
          <w:sz w:val="28"/>
          <w:szCs w:val="28"/>
        </w:rPr>
        <w:t>人”的方式</w:t>
      </w:r>
      <w:r w:rsidR="002427D9" w:rsidRPr="00A35952">
        <w:rPr>
          <w:rFonts w:ascii="仿宋_GB2312" w:eastAsia="仿宋_GB2312" w:hint="eastAsia"/>
          <w:sz w:val="28"/>
          <w:szCs w:val="28"/>
        </w:rPr>
        <w:t>循环</w:t>
      </w:r>
      <w:r w:rsidRPr="00A35952">
        <w:rPr>
          <w:rFonts w:ascii="仿宋_GB2312" w:eastAsia="仿宋_GB2312" w:hint="eastAsia"/>
          <w:sz w:val="28"/>
          <w:szCs w:val="28"/>
        </w:rPr>
        <w:t>组建团队进行测试。</w:t>
      </w:r>
    </w:p>
    <w:bookmarkEnd w:id="24"/>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（3）比赛执行中国体操协会协会审定的最新《健美操/啦啦操竞赛规则》。</w:t>
      </w:r>
    </w:p>
    <w:bookmarkEnd w:id="23"/>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5.考务安排</w:t>
      </w:r>
    </w:p>
    <w:p w:rsidR="00856E8A" w:rsidRPr="00A35952" w:rsidRDefault="00856E8A" w:rsidP="00856E8A">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每个测试场地设监考员3名，检录员1名，记录员1名和1名音乐播放员。考试时，监考员之间间隔6米以上。</w:t>
      </w:r>
    </w:p>
    <w:p w:rsidR="00594615" w:rsidRPr="00A35952" w:rsidRDefault="002762B0">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6.成绩评定</w:t>
      </w:r>
    </w:p>
    <w:p w:rsidR="00856E8A" w:rsidRPr="00A35952" w:rsidRDefault="00856E8A" w:rsidP="00856E8A">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（1）测试时，监考员独立对每组测试的考生进行现场评价。监考员从“技能运用、战术能力、比赛意识、体能表现、心理能力”五项指标对每一名考生进行评价，有一项指标不合格的，成绩评定为不合格。</w:t>
      </w:r>
    </w:p>
    <w:p w:rsidR="00DE45D4" w:rsidRPr="00A35952" w:rsidRDefault="00DE45D4" w:rsidP="00DE45D4">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（2）成绩评定时，2名以上</w:t>
      </w:r>
      <w:r w:rsidR="00E31D13" w:rsidRPr="00A35952">
        <w:rPr>
          <w:rFonts w:ascii="仿宋_GB2312" w:eastAsia="仿宋_GB2312" w:hAnsiTheme="majorEastAsia" w:cs="仿宋_GB2312" w:hint="eastAsia"/>
          <w:sz w:val="28"/>
          <w:szCs w:val="28"/>
          <w:highlight w:val="white"/>
          <w:lang w:val="zh-CN"/>
        </w:rPr>
        <w:t>（含2名）</w:t>
      </w:r>
      <w:r w:rsidRPr="00A35952">
        <w:rPr>
          <w:rFonts w:ascii="仿宋_GB2312" w:eastAsia="仿宋_GB2312" w:hAnsiTheme="majorEastAsia" w:cs="仿宋_GB2312" w:hint="eastAsia"/>
          <w:sz w:val="28"/>
          <w:szCs w:val="28"/>
          <w:highlight w:val="white"/>
          <w:lang w:val="zh-CN"/>
        </w:rPr>
        <w:t>监考员综合评定结果为合格，则考生最终的成绩为合格；如考生在统一集中测试不及格的成绩评定为“待合格”，补考合格后评定为“合格”、不合格的评定为“不合格”。</w:t>
      </w:r>
    </w:p>
    <w:p w:rsidR="00DE45D4" w:rsidRPr="00A35952" w:rsidRDefault="00DE45D4" w:rsidP="00DE45D4">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7</w:t>
      </w:r>
      <w:r w:rsidRPr="00A35952">
        <w:rPr>
          <w:rFonts w:ascii="仿宋_GB2312" w:eastAsia="仿宋_GB2312" w:hAnsiTheme="majorEastAsia" w:cs="仿宋_GB2312"/>
          <w:sz w:val="28"/>
          <w:szCs w:val="28"/>
          <w:highlight w:val="white"/>
          <w:lang w:val="zh-CN"/>
        </w:rPr>
        <w:t>.</w:t>
      </w:r>
      <w:r w:rsidRPr="00A35952">
        <w:rPr>
          <w:rFonts w:ascii="仿宋_GB2312" w:eastAsia="仿宋_GB2312" w:hAnsiTheme="majorEastAsia" w:cs="仿宋_GB2312" w:hint="eastAsia"/>
          <w:sz w:val="28"/>
          <w:szCs w:val="28"/>
          <w:highlight w:val="white"/>
          <w:lang w:val="zh-CN"/>
        </w:rPr>
        <w:t>测试流程</w:t>
      </w:r>
    </w:p>
    <w:p w:rsidR="00DE45D4" w:rsidRPr="00A35952" w:rsidRDefault="00DE45D4" w:rsidP="00DE45D4">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lastRenderedPageBreak/>
        <w:t>考生检录——考生代表抽签，确定起始号——组建测试团队，穿好标志服（1-</w:t>
      </w:r>
      <w:r w:rsidR="002427D9" w:rsidRPr="00A35952">
        <w:rPr>
          <w:rFonts w:ascii="仿宋_GB2312" w:eastAsia="仿宋_GB2312" w:hAnsiTheme="majorEastAsia" w:cs="仿宋_GB2312"/>
          <w:sz w:val="28"/>
          <w:szCs w:val="28"/>
          <w:highlight w:val="white"/>
          <w:lang w:val="zh-CN"/>
        </w:rPr>
        <w:t>12</w:t>
      </w:r>
      <w:r w:rsidRPr="00A35952">
        <w:rPr>
          <w:rFonts w:ascii="仿宋_GB2312" w:eastAsia="仿宋_GB2312" w:hAnsiTheme="majorEastAsia" w:cs="仿宋_GB2312" w:hint="eastAsia"/>
          <w:sz w:val="28"/>
          <w:szCs w:val="28"/>
          <w:highlight w:val="white"/>
          <w:lang w:val="zh-CN"/>
        </w:rPr>
        <w:t>号）——准备活动——进入考场——开始测试——监考员观察，在《测试登记表》中记录考生表现——测试结束——考生列队——监考员在《测试登记表》中给出每一位考生评价——监考员组长组织监考员出示成绩（亮牌，“合格”、</w:t>
      </w:r>
      <w:r w:rsidR="00C514B6" w:rsidRPr="00A35952">
        <w:rPr>
          <w:rFonts w:ascii="仿宋_GB2312" w:eastAsia="仿宋_GB2312" w:hAnsiTheme="majorEastAsia" w:cs="仿宋_GB2312" w:hint="eastAsia"/>
          <w:sz w:val="28"/>
          <w:szCs w:val="28"/>
          <w:highlight w:val="white"/>
          <w:lang w:val="zh-CN"/>
        </w:rPr>
        <w:t>“待合格”/“不合格”</w:t>
      </w:r>
      <w:r w:rsidRPr="00A35952">
        <w:rPr>
          <w:rFonts w:ascii="仿宋_GB2312" w:eastAsia="仿宋_GB2312" w:hAnsiTheme="majorEastAsia" w:cs="仿宋_GB2312" w:hint="eastAsia"/>
          <w:sz w:val="28"/>
          <w:szCs w:val="28"/>
          <w:highlight w:val="white"/>
          <w:lang w:val="zh-CN"/>
        </w:rPr>
        <w:t>）——记录员在《测试成绩记录表》记录结果——记录员收取监考员《测试登记表》——组织考生在《测试成绩记录表》中签名——考生退场。</w:t>
      </w:r>
    </w:p>
    <w:p w:rsidR="00594615" w:rsidRPr="00A35952" w:rsidRDefault="007C159E">
      <w:pPr>
        <w:pStyle w:val="a8"/>
        <w:snapToGrid w:val="0"/>
        <w:spacing w:before="0" w:beforeAutospacing="0" w:after="0" w:afterAutospacing="0" w:line="560" w:lineRule="exact"/>
        <w:ind w:firstLineChars="200" w:firstLine="560"/>
        <w:jc w:val="both"/>
        <w:rPr>
          <w:rFonts w:ascii="黑体" w:eastAsia="黑体" w:hAnsi="黑体" w:cs="黑体"/>
          <w:sz w:val="28"/>
          <w:szCs w:val="28"/>
        </w:rPr>
      </w:pPr>
      <w:r w:rsidRPr="00A35952">
        <w:rPr>
          <w:rFonts w:ascii="黑体" w:eastAsia="黑体" w:hAnsi="黑体" w:cs="黑体" w:hint="eastAsia"/>
          <w:sz w:val="28"/>
          <w:szCs w:val="28"/>
        </w:rPr>
        <w:t>七</w:t>
      </w:r>
      <w:r w:rsidR="002762B0" w:rsidRPr="00A35952">
        <w:rPr>
          <w:rFonts w:ascii="黑体" w:eastAsia="黑体" w:hAnsi="黑体" w:cs="黑体" w:hint="eastAsia"/>
          <w:sz w:val="28"/>
          <w:szCs w:val="28"/>
        </w:rPr>
        <w:t>、武术</w:t>
      </w:r>
    </w:p>
    <w:p w:rsidR="002C3BA8" w:rsidRPr="00A35952" w:rsidRDefault="002C3BA8" w:rsidP="002C3BA8">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lang w:val="zh-CN"/>
        </w:rPr>
      </w:pPr>
      <w:bookmarkStart w:id="25" w:name="_Hlk17119912"/>
      <w:r w:rsidRPr="00A35952">
        <w:rPr>
          <w:rFonts w:ascii="仿宋_GB2312" w:eastAsia="仿宋_GB2312" w:hAnsiTheme="majorEastAsia" w:cs="仿宋_GB2312" w:hint="eastAsia"/>
          <w:sz w:val="28"/>
          <w:szCs w:val="28"/>
          <w:lang w:val="zh-CN"/>
        </w:rPr>
        <w:t>1.器材</w:t>
      </w:r>
    </w:p>
    <w:p w:rsidR="002C3BA8" w:rsidRPr="00A35952" w:rsidRDefault="002C3BA8" w:rsidP="002C3BA8">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AnsiTheme="majorEastAsia" w:cs="仿宋_GB2312" w:hint="eastAsia"/>
          <w:sz w:val="28"/>
          <w:szCs w:val="28"/>
          <w:lang w:val="zh-CN"/>
        </w:rPr>
        <w:t>使用</w:t>
      </w:r>
      <w:r w:rsidRPr="00A35952">
        <w:rPr>
          <w:rFonts w:ascii="仿宋_GB2312" w:eastAsia="仿宋_GB2312" w:hint="eastAsia"/>
          <w:sz w:val="28"/>
          <w:szCs w:val="28"/>
        </w:rPr>
        <w:t>器材设备经国家认证认可监督管理委员会批准的相关认证机构认证合格的产品。包括DVD机、秒表、音响等。</w:t>
      </w:r>
    </w:p>
    <w:p w:rsidR="002C3BA8" w:rsidRPr="00A35952" w:rsidRDefault="002C3BA8" w:rsidP="002C3BA8">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2.场地</w:t>
      </w:r>
    </w:p>
    <w:p w:rsidR="002C3BA8" w:rsidRPr="00A35952" w:rsidRDefault="002C3BA8" w:rsidP="002C3BA8">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10x1</w:t>
      </w:r>
      <w:r w:rsidR="00012779" w:rsidRPr="00A35952">
        <w:rPr>
          <w:rFonts w:ascii="仿宋_GB2312" w:eastAsia="仿宋_GB2312" w:hint="eastAsia"/>
          <w:sz w:val="28"/>
          <w:szCs w:val="28"/>
        </w:rPr>
        <w:t>4</w:t>
      </w:r>
      <w:r w:rsidRPr="00A35952">
        <w:rPr>
          <w:rFonts w:ascii="仿宋_GB2312" w:eastAsia="仿宋_GB2312" w:hint="eastAsia"/>
          <w:sz w:val="28"/>
          <w:szCs w:val="28"/>
        </w:rPr>
        <w:t>米</w:t>
      </w:r>
    </w:p>
    <w:p w:rsidR="002C3BA8" w:rsidRPr="00A35952" w:rsidRDefault="002C3BA8" w:rsidP="002C3BA8">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3.测试内容</w:t>
      </w:r>
    </w:p>
    <w:p w:rsidR="00594615" w:rsidRPr="00A35952" w:rsidRDefault="00012779">
      <w:pPr>
        <w:pStyle w:val="a8"/>
        <w:snapToGrid w:val="0"/>
        <w:spacing w:before="0" w:beforeAutospacing="0" w:after="0" w:afterAutospacing="0" w:line="560" w:lineRule="exact"/>
        <w:ind w:firstLineChars="200" w:firstLine="560"/>
        <w:jc w:val="both"/>
        <w:rPr>
          <w:rFonts w:ascii="仿宋_GB2312" w:eastAsia="仿宋_GB2312" w:hAnsi="黑体" w:cs="黑体"/>
          <w:sz w:val="28"/>
          <w:szCs w:val="28"/>
        </w:rPr>
      </w:pPr>
      <w:r w:rsidRPr="00A35952">
        <w:rPr>
          <w:rFonts w:ascii="仿宋_GB2312" w:eastAsia="仿宋_GB2312" w:hAnsi="黑体" w:cs="黑体" w:hint="eastAsia"/>
          <w:sz w:val="28"/>
          <w:szCs w:val="28"/>
        </w:rPr>
        <w:t>从少年拳</w:t>
      </w:r>
      <w:r w:rsidR="00CB1665" w:rsidRPr="00A35952">
        <w:rPr>
          <w:rFonts w:ascii="仿宋_GB2312" w:eastAsia="仿宋_GB2312" w:hAnsi="黑体" w:cs="黑体" w:hint="eastAsia"/>
          <w:sz w:val="28"/>
          <w:szCs w:val="28"/>
        </w:rPr>
        <w:t>（套路及攻防技击）</w:t>
      </w:r>
      <w:r w:rsidRPr="00A35952">
        <w:rPr>
          <w:rFonts w:ascii="仿宋_GB2312" w:eastAsia="仿宋_GB2312" w:hAnsi="黑体" w:cs="黑体" w:hint="eastAsia"/>
          <w:sz w:val="28"/>
          <w:szCs w:val="28"/>
        </w:rPr>
        <w:t>和少年棍</w:t>
      </w:r>
      <w:r w:rsidR="00CB1665" w:rsidRPr="00A35952">
        <w:rPr>
          <w:rFonts w:ascii="仿宋_GB2312" w:eastAsia="仿宋_GB2312" w:hAnsi="黑体" w:cs="黑体" w:hint="eastAsia"/>
          <w:sz w:val="28"/>
          <w:szCs w:val="28"/>
        </w:rPr>
        <w:t>（套路及攻防技击）</w:t>
      </w:r>
      <w:r w:rsidRPr="00A35952">
        <w:rPr>
          <w:rFonts w:ascii="仿宋_GB2312" w:eastAsia="仿宋_GB2312" w:hAnsi="黑体" w:cs="黑体" w:hint="eastAsia"/>
          <w:sz w:val="28"/>
          <w:szCs w:val="28"/>
        </w:rPr>
        <w:t>中抽取一项进行测试。</w:t>
      </w:r>
    </w:p>
    <w:p w:rsidR="00012779" w:rsidRPr="00A35952" w:rsidRDefault="00012779" w:rsidP="00012779">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4.测试方法</w:t>
      </w:r>
    </w:p>
    <w:p w:rsidR="00012779" w:rsidRPr="00A35952" w:rsidRDefault="00012779" w:rsidP="00012779">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（1）采用8人团队合作展示的方式进行，展示时先进行套路集体展示，在进行攻防技击展示。准备时长30分钟，测试时长</w:t>
      </w:r>
      <w:r w:rsidR="00151970" w:rsidRPr="00A35952">
        <w:rPr>
          <w:rFonts w:ascii="仿宋_GB2312" w:eastAsia="仿宋_GB2312"/>
          <w:sz w:val="28"/>
          <w:szCs w:val="28"/>
        </w:rPr>
        <w:t>3</w:t>
      </w:r>
      <w:r w:rsidRPr="00A35952">
        <w:rPr>
          <w:rFonts w:ascii="仿宋_GB2312" w:eastAsia="仿宋_GB2312" w:hint="eastAsia"/>
          <w:sz w:val="28"/>
          <w:szCs w:val="28"/>
        </w:rPr>
        <w:t>分</w:t>
      </w:r>
      <w:r w:rsidR="00151970" w:rsidRPr="00A35952">
        <w:rPr>
          <w:rFonts w:ascii="仿宋_GB2312" w:eastAsia="仿宋_GB2312" w:hint="eastAsia"/>
          <w:sz w:val="28"/>
          <w:szCs w:val="28"/>
        </w:rPr>
        <w:t>钟</w:t>
      </w:r>
      <w:r w:rsidRPr="00A35952">
        <w:rPr>
          <w:rFonts w:ascii="仿宋_GB2312" w:eastAsia="仿宋_GB2312" w:hint="eastAsia"/>
          <w:sz w:val="28"/>
          <w:szCs w:val="28"/>
        </w:rPr>
        <w:t>。</w:t>
      </w:r>
    </w:p>
    <w:p w:rsidR="00294B66" w:rsidRPr="00A35952" w:rsidRDefault="00012779" w:rsidP="00012779">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（2）每批次考生按考号从小到大排序，原则上每批次考生人数80人。</w:t>
      </w:r>
      <w:r w:rsidR="00294B66" w:rsidRPr="00A35952">
        <w:rPr>
          <w:rFonts w:ascii="仿宋_GB2312" w:eastAsia="仿宋_GB2312" w:hint="eastAsia"/>
          <w:sz w:val="28"/>
          <w:szCs w:val="28"/>
        </w:rPr>
        <w:t>测试前在同一批次的名单中抽取起始号，然后从起始号开始依次组合的方式循环进行测试。</w:t>
      </w:r>
    </w:p>
    <w:p w:rsidR="00012779" w:rsidRPr="00A35952" w:rsidRDefault="00012779" w:rsidP="00012779">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（3）比赛执行中国</w:t>
      </w:r>
      <w:r w:rsidR="00294B66" w:rsidRPr="00A35952">
        <w:rPr>
          <w:rFonts w:ascii="仿宋_GB2312" w:eastAsia="仿宋_GB2312" w:hint="eastAsia"/>
          <w:sz w:val="28"/>
          <w:szCs w:val="28"/>
        </w:rPr>
        <w:t>武术</w:t>
      </w:r>
      <w:r w:rsidRPr="00A35952">
        <w:rPr>
          <w:rFonts w:ascii="仿宋_GB2312" w:eastAsia="仿宋_GB2312" w:hint="eastAsia"/>
          <w:sz w:val="28"/>
          <w:szCs w:val="28"/>
        </w:rPr>
        <w:t>协会审定的最新《</w:t>
      </w:r>
      <w:r w:rsidR="00294B66" w:rsidRPr="00A35952">
        <w:rPr>
          <w:rFonts w:ascii="仿宋_GB2312" w:eastAsia="仿宋_GB2312" w:hint="eastAsia"/>
          <w:sz w:val="28"/>
          <w:szCs w:val="28"/>
        </w:rPr>
        <w:t>武术</w:t>
      </w:r>
      <w:r w:rsidRPr="00A35952">
        <w:rPr>
          <w:rFonts w:ascii="仿宋_GB2312" w:eastAsia="仿宋_GB2312" w:hint="eastAsia"/>
          <w:sz w:val="28"/>
          <w:szCs w:val="28"/>
        </w:rPr>
        <w:t>竞赛规则》。</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lastRenderedPageBreak/>
        <w:t>5.考务安排</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每个测试场地设监考员3名，检录员1名，记录员1名。考试时，监考员之间间隔6米以上。</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6.成绩评定</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（1）测试时，监考员独立对每组测试的考生进行现场评价。监考员从“技能运用、战术能力、比赛意识、体能表现、心理能力”五项指标对每一名考生进行评价，有一项指标不合格的，成绩评定为不合格。</w:t>
      </w:r>
    </w:p>
    <w:bookmarkEnd w:id="25"/>
    <w:p w:rsidR="002427D9" w:rsidRPr="00A35952" w:rsidRDefault="002427D9" w:rsidP="002427D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（2）成绩评定时，2名以上</w:t>
      </w:r>
      <w:r w:rsidR="00E31D13" w:rsidRPr="00A35952">
        <w:rPr>
          <w:rFonts w:ascii="仿宋_GB2312" w:eastAsia="仿宋_GB2312" w:hAnsiTheme="majorEastAsia" w:cs="仿宋_GB2312" w:hint="eastAsia"/>
          <w:sz w:val="28"/>
          <w:szCs w:val="28"/>
          <w:highlight w:val="white"/>
          <w:lang w:val="zh-CN"/>
        </w:rPr>
        <w:t>（含2名）</w:t>
      </w:r>
      <w:r w:rsidRPr="00A35952">
        <w:rPr>
          <w:rFonts w:ascii="仿宋_GB2312" w:eastAsia="仿宋_GB2312" w:hAnsiTheme="majorEastAsia" w:cs="仿宋_GB2312" w:hint="eastAsia"/>
          <w:sz w:val="28"/>
          <w:szCs w:val="28"/>
          <w:highlight w:val="white"/>
          <w:lang w:val="zh-CN"/>
        </w:rPr>
        <w:t>监考员综合评定结果为合格，则考生最终的成绩为合格；如考生在统一集中测试不及格的成绩评定为“待合格”，补考合格后评定为“合格”、不合格的评定为“不合格”。</w:t>
      </w:r>
    </w:p>
    <w:p w:rsidR="002427D9" w:rsidRPr="00A35952" w:rsidRDefault="002427D9" w:rsidP="002427D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7</w:t>
      </w:r>
      <w:r w:rsidRPr="00A35952">
        <w:rPr>
          <w:rFonts w:ascii="仿宋_GB2312" w:eastAsia="仿宋_GB2312" w:hAnsiTheme="majorEastAsia" w:cs="仿宋_GB2312"/>
          <w:sz w:val="28"/>
          <w:szCs w:val="28"/>
          <w:highlight w:val="white"/>
          <w:lang w:val="zh-CN"/>
        </w:rPr>
        <w:t>.</w:t>
      </w:r>
      <w:r w:rsidRPr="00A35952">
        <w:rPr>
          <w:rFonts w:ascii="仿宋_GB2312" w:eastAsia="仿宋_GB2312" w:hAnsiTheme="majorEastAsia" w:cs="仿宋_GB2312" w:hint="eastAsia"/>
          <w:sz w:val="28"/>
          <w:szCs w:val="28"/>
          <w:highlight w:val="white"/>
          <w:lang w:val="zh-CN"/>
        </w:rPr>
        <w:t>测试流程</w:t>
      </w:r>
    </w:p>
    <w:p w:rsidR="002427D9" w:rsidRPr="00A35952" w:rsidRDefault="002427D9" w:rsidP="002427D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考生检录——考生代表抽签，确定起始号——组建测试团队，穿好标志服（1-</w:t>
      </w:r>
      <w:r w:rsidRPr="00A35952">
        <w:rPr>
          <w:rFonts w:ascii="仿宋_GB2312" w:eastAsia="仿宋_GB2312" w:hAnsiTheme="majorEastAsia" w:cs="仿宋_GB2312"/>
          <w:sz w:val="28"/>
          <w:szCs w:val="28"/>
          <w:highlight w:val="white"/>
          <w:lang w:val="zh-CN"/>
        </w:rPr>
        <w:t>8</w:t>
      </w:r>
      <w:r w:rsidRPr="00A35952">
        <w:rPr>
          <w:rFonts w:ascii="仿宋_GB2312" w:eastAsia="仿宋_GB2312" w:hAnsiTheme="majorEastAsia" w:cs="仿宋_GB2312" w:hint="eastAsia"/>
          <w:sz w:val="28"/>
          <w:szCs w:val="28"/>
          <w:highlight w:val="white"/>
          <w:lang w:val="zh-CN"/>
        </w:rPr>
        <w:t>号）——准备活动——进入考场——开始测试——监考员观察，在《测试登记表》中记录考生表现——测试结束——考生列队——监考员在《测试登记表》中给出每一位考生评价——监考员组长组织监考员出示成绩（亮牌，“合格”、</w:t>
      </w:r>
      <w:r w:rsidR="00C514B6" w:rsidRPr="00A35952">
        <w:rPr>
          <w:rFonts w:ascii="仿宋_GB2312" w:eastAsia="仿宋_GB2312" w:hAnsiTheme="majorEastAsia" w:cs="仿宋_GB2312" w:hint="eastAsia"/>
          <w:sz w:val="28"/>
          <w:szCs w:val="28"/>
          <w:highlight w:val="white"/>
          <w:lang w:val="zh-CN"/>
        </w:rPr>
        <w:t>“待合格”/“不合格”</w:t>
      </w:r>
      <w:r w:rsidRPr="00A35952">
        <w:rPr>
          <w:rFonts w:ascii="仿宋_GB2312" w:eastAsia="仿宋_GB2312" w:hAnsiTheme="majorEastAsia" w:cs="仿宋_GB2312" w:hint="eastAsia"/>
          <w:sz w:val="28"/>
          <w:szCs w:val="28"/>
          <w:highlight w:val="white"/>
          <w:lang w:val="zh-CN"/>
        </w:rPr>
        <w:t>）——记录员在《测试成绩记录表》记录结果——记录员收取监考员《测试登记表》——组织考生在《测试成绩记录表》中签名——考生退场。</w:t>
      </w:r>
    </w:p>
    <w:p w:rsidR="00594615" w:rsidRPr="00A35952" w:rsidRDefault="007C159E">
      <w:pPr>
        <w:pStyle w:val="a8"/>
        <w:snapToGrid w:val="0"/>
        <w:spacing w:before="0" w:beforeAutospacing="0" w:after="0" w:afterAutospacing="0" w:line="560" w:lineRule="exact"/>
        <w:ind w:firstLineChars="200" w:firstLine="560"/>
        <w:jc w:val="both"/>
        <w:rPr>
          <w:rFonts w:ascii="黑体" w:eastAsia="黑体" w:hAnsi="黑体" w:cs="黑体"/>
          <w:sz w:val="28"/>
          <w:szCs w:val="28"/>
        </w:rPr>
      </w:pPr>
      <w:r w:rsidRPr="00A35952">
        <w:rPr>
          <w:rFonts w:ascii="黑体" w:eastAsia="黑体" w:hAnsi="黑体" w:cs="黑体" w:hint="eastAsia"/>
          <w:sz w:val="28"/>
          <w:szCs w:val="28"/>
        </w:rPr>
        <w:t>八</w:t>
      </w:r>
      <w:r w:rsidR="002762B0" w:rsidRPr="00A35952">
        <w:rPr>
          <w:rFonts w:ascii="黑体" w:eastAsia="黑体" w:hAnsi="黑体" w:cs="黑体" w:hint="eastAsia"/>
          <w:sz w:val="28"/>
          <w:szCs w:val="28"/>
        </w:rPr>
        <w:t>、跳绳</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lang w:val="zh-CN"/>
        </w:rPr>
      </w:pPr>
      <w:r w:rsidRPr="00A35952">
        <w:rPr>
          <w:rFonts w:ascii="仿宋_GB2312" w:eastAsia="仿宋_GB2312" w:hAnsiTheme="majorEastAsia" w:cs="仿宋_GB2312" w:hint="eastAsia"/>
          <w:sz w:val="28"/>
          <w:szCs w:val="28"/>
          <w:lang w:val="zh-CN"/>
        </w:rPr>
        <w:t>1.器材</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AnsiTheme="majorEastAsia" w:cs="仿宋_GB2312" w:hint="eastAsia"/>
          <w:sz w:val="28"/>
          <w:szCs w:val="28"/>
          <w:lang w:val="zh-CN"/>
        </w:rPr>
        <w:lastRenderedPageBreak/>
        <w:t>使用</w:t>
      </w:r>
      <w:r w:rsidRPr="00A35952">
        <w:rPr>
          <w:rFonts w:ascii="仿宋_GB2312" w:eastAsia="仿宋_GB2312" w:hint="eastAsia"/>
          <w:sz w:val="28"/>
          <w:szCs w:val="28"/>
        </w:rPr>
        <w:t>器材设备经国家认证认可监督管理委员会批准的相关认证机构认证合格的产品。包括DVD机、秒表、音响等。</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2.场地</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10x14米</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3.测试内容</w:t>
      </w:r>
    </w:p>
    <w:p w:rsidR="00C143C7"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hAnsi="黑体" w:cs="黑体"/>
          <w:sz w:val="28"/>
          <w:szCs w:val="28"/>
        </w:rPr>
      </w:pPr>
      <w:r w:rsidRPr="00A35952">
        <w:rPr>
          <w:rFonts w:ascii="仿宋_GB2312" w:eastAsia="仿宋_GB2312" w:hAnsi="黑体" w:cs="黑体" w:hint="eastAsia"/>
          <w:sz w:val="28"/>
          <w:szCs w:val="28"/>
        </w:rPr>
        <w:t>单人跳绳（间隔交叉单摇跳</w:t>
      </w:r>
      <w:r w:rsidR="00C143C7" w:rsidRPr="00A35952">
        <w:rPr>
          <w:rFonts w:ascii="仿宋_GB2312" w:eastAsia="仿宋_GB2312" w:hAnsi="黑体" w:cs="黑体" w:hint="eastAsia"/>
          <w:sz w:val="28"/>
          <w:szCs w:val="28"/>
        </w:rPr>
        <w:t>，</w:t>
      </w:r>
      <w:r w:rsidRPr="00A35952">
        <w:rPr>
          <w:rFonts w:ascii="仿宋_GB2312" w:eastAsia="仿宋_GB2312" w:hAnsi="黑体" w:cs="黑体" w:hint="eastAsia"/>
          <w:sz w:val="28"/>
          <w:szCs w:val="28"/>
        </w:rPr>
        <w:t>固定交叉后单摇跳</w:t>
      </w:r>
      <w:r w:rsidR="00C143C7" w:rsidRPr="00A35952">
        <w:rPr>
          <w:rFonts w:ascii="仿宋_GB2312" w:eastAsia="仿宋_GB2312" w:hAnsi="黑体" w:cs="黑体" w:hint="eastAsia"/>
          <w:sz w:val="28"/>
          <w:szCs w:val="28"/>
        </w:rPr>
        <w:t>，</w:t>
      </w:r>
      <w:r w:rsidRPr="00A35952">
        <w:rPr>
          <w:rFonts w:ascii="仿宋_GB2312" w:eastAsia="仿宋_GB2312" w:hAnsi="黑体" w:cs="黑体" w:hint="eastAsia"/>
          <w:sz w:val="28"/>
          <w:szCs w:val="28"/>
        </w:rPr>
        <w:t>双摇跳）和合作跳绳（</w:t>
      </w:r>
      <w:r w:rsidR="00C143C7" w:rsidRPr="00A35952">
        <w:rPr>
          <w:rFonts w:ascii="仿宋_GB2312" w:eastAsia="仿宋_GB2312" w:hAnsi="黑体" w:cs="黑体" w:hint="eastAsia"/>
          <w:sz w:val="28"/>
          <w:szCs w:val="28"/>
        </w:rPr>
        <w:t>一人带一人正摇、反摇跳，双人双绳交叉同步跳，四人四绳交叉同步跳</w:t>
      </w:r>
      <w:r w:rsidRPr="00A35952">
        <w:rPr>
          <w:rFonts w:ascii="仿宋_GB2312" w:eastAsia="仿宋_GB2312" w:hAnsi="黑体" w:cs="黑体" w:hint="eastAsia"/>
          <w:sz w:val="28"/>
          <w:szCs w:val="28"/>
        </w:rPr>
        <w:t>）</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4.测试方法</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（1）采用8人团队合作展示的方式进行，展示时先进行</w:t>
      </w:r>
      <w:r w:rsidR="00C143C7" w:rsidRPr="00A35952">
        <w:rPr>
          <w:rFonts w:ascii="仿宋_GB2312" w:eastAsia="仿宋_GB2312" w:hint="eastAsia"/>
          <w:sz w:val="28"/>
          <w:szCs w:val="28"/>
        </w:rPr>
        <w:t>单人跳绳</w:t>
      </w:r>
      <w:r w:rsidRPr="00A35952">
        <w:rPr>
          <w:rFonts w:ascii="仿宋_GB2312" w:eastAsia="仿宋_GB2312" w:hint="eastAsia"/>
          <w:sz w:val="28"/>
          <w:szCs w:val="28"/>
        </w:rPr>
        <w:t>集体展示，</w:t>
      </w:r>
      <w:r w:rsidR="00C143C7" w:rsidRPr="00A35952">
        <w:rPr>
          <w:rFonts w:ascii="仿宋_GB2312" w:eastAsia="仿宋_GB2312" w:hint="eastAsia"/>
          <w:sz w:val="28"/>
          <w:szCs w:val="28"/>
        </w:rPr>
        <w:t>再</w:t>
      </w:r>
      <w:r w:rsidRPr="00A35952">
        <w:rPr>
          <w:rFonts w:ascii="仿宋_GB2312" w:eastAsia="仿宋_GB2312" w:hint="eastAsia"/>
          <w:sz w:val="28"/>
          <w:szCs w:val="28"/>
        </w:rPr>
        <w:t>进行</w:t>
      </w:r>
      <w:r w:rsidR="00C143C7" w:rsidRPr="00A35952">
        <w:rPr>
          <w:rFonts w:ascii="仿宋_GB2312" w:eastAsia="仿宋_GB2312" w:hint="eastAsia"/>
          <w:sz w:val="28"/>
          <w:szCs w:val="28"/>
        </w:rPr>
        <w:t>合作跳绳</w:t>
      </w:r>
      <w:r w:rsidRPr="00A35952">
        <w:rPr>
          <w:rFonts w:ascii="仿宋_GB2312" w:eastAsia="仿宋_GB2312" w:hint="eastAsia"/>
          <w:sz w:val="28"/>
          <w:szCs w:val="28"/>
        </w:rPr>
        <w:t>展示。准备时长</w:t>
      </w:r>
      <w:r w:rsidR="00D63D96" w:rsidRPr="00A35952">
        <w:rPr>
          <w:rFonts w:ascii="仿宋_GB2312" w:eastAsia="仿宋_GB2312" w:hint="eastAsia"/>
          <w:sz w:val="28"/>
          <w:szCs w:val="28"/>
        </w:rPr>
        <w:t>15</w:t>
      </w:r>
      <w:r w:rsidRPr="00A35952">
        <w:rPr>
          <w:rFonts w:ascii="仿宋_GB2312" w:eastAsia="仿宋_GB2312" w:hint="eastAsia"/>
          <w:sz w:val="28"/>
          <w:szCs w:val="28"/>
        </w:rPr>
        <w:t>分钟，测试时长</w:t>
      </w:r>
      <w:r w:rsidR="00D63D96" w:rsidRPr="00A35952">
        <w:rPr>
          <w:rFonts w:ascii="仿宋_GB2312" w:eastAsia="仿宋_GB2312" w:hint="eastAsia"/>
          <w:sz w:val="28"/>
          <w:szCs w:val="28"/>
        </w:rPr>
        <w:t>3</w:t>
      </w:r>
      <w:r w:rsidRPr="00A35952">
        <w:rPr>
          <w:rFonts w:ascii="仿宋_GB2312" w:eastAsia="仿宋_GB2312" w:hint="eastAsia"/>
          <w:sz w:val="28"/>
          <w:szCs w:val="28"/>
        </w:rPr>
        <w:t>分</w:t>
      </w:r>
      <w:r w:rsidR="00D63D96" w:rsidRPr="00A35952">
        <w:rPr>
          <w:rFonts w:ascii="仿宋_GB2312" w:eastAsia="仿宋_GB2312" w:hint="eastAsia"/>
          <w:sz w:val="28"/>
          <w:szCs w:val="28"/>
        </w:rPr>
        <w:t>种</w:t>
      </w:r>
      <w:r w:rsidR="00C143C7" w:rsidRPr="00A35952">
        <w:rPr>
          <w:rFonts w:ascii="仿宋_GB2312" w:eastAsia="仿宋_GB2312" w:hint="eastAsia"/>
          <w:sz w:val="28"/>
          <w:szCs w:val="28"/>
        </w:rPr>
        <w:t>，</w:t>
      </w:r>
      <w:r w:rsidR="00D63D96" w:rsidRPr="00A35952">
        <w:rPr>
          <w:rFonts w:ascii="仿宋_GB2312" w:eastAsia="仿宋_GB2312" w:hint="eastAsia"/>
          <w:sz w:val="28"/>
          <w:szCs w:val="28"/>
        </w:rPr>
        <w:t>其中</w:t>
      </w:r>
      <w:r w:rsidR="00C143C7" w:rsidRPr="00A35952">
        <w:rPr>
          <w:rFonts w:ascii="仿宋_GB2312" w:eastAsia="仿宋_GB2312" w:hint="eastAsia"/>
          <w:sz w:val="28"/>
          <w:szCs w:val="28"/>
        </w:rPr>
        <w:t>单人跳绳</w:t>
      </w:r>
      <w:r w:rsidR="00D63D96" w:rsidRPr="00A35952">
        <w:rPr>
          <w:rFonts w:ascii="仿宋_GB2312" w:eastAsia="仿宋_GB2312" w:hint="eastAsia"/>
          <w:sz w:val="28"/>
          <w:szCs w:val="28"/>
        </w:rPr>
        <w:t>连续跳的时间不少于1分钟，多人合作跳绳的时间为2分钟，间隔放松的时间不超过20秒。</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（2）每批次考生按考号从小到大排序，原则上每批次考生人数80人。测试前在同一批次的名单中抽取起始号，然后从起始号开始依次组合的方式循环进行测试。</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（3）比赛执行中国</w:t>
      </w:r>
      <w:r w:rsidR="00D63D96" w:rsidRPr="00A35952">
        <w:rPr>
          <w:rFonts w:ascii="仿宋_GB2312" w:eastAsia="仿宋_GB2312" w:hint="eastAsia"/>
          <w:sz w:val="28"/>
          <w:szCs w:val="28"/>
        </w:rPr>
        <w:t>跳绳运动</w:t>
      </w:r>
      <w:r w:rsidRPr="00A35952">
        <w:rPr>
          <w:rFonts w:ascii="仿宋_GB2312" w:eastAsia="仿宋_GB2312" w:hint="eastAsia"/>
          <w:sz w:val="28"/>
          <w:szCs w:val="28"/>
        </w:rPr>
        <w:t>协会审定的最新《</w:t>
      </w:r>
      <w:r w:rsidR="00D63D96" w:rsidRPr="00A35952">
        <w:rPr>
          <w:rFonts w:ascii="仿宋_GB2312" w:eastAsia="仿宋_GB2312" w:hint="eastAsia"/>
          <w:sz w:val="28"/>
          <w:szCs w:val="28"/>
        </w:rPr>
        <w:t>跳绳</w:t>
      </w:r>
      <w:r w:rsidRPr="00A35952">
        <w:rPr>
          <w:rFonts w:ascii="仿宋_GB2312" w:eastAsia="仿宋_GB2312" w:hint="eastAsia"/>
          <w:sz w:val="28"/>
          <w:szCs w:val="28"/>
        </w:rPr>
        <w:t>竞赛规则》。</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5.考务安排</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每个测试场地设监考员3名，检录员1名，记录员1名。考试时，监考员之间间隔6米以上。</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sz w:val="28"/>
          <w:szCs w:val="28"/>
        </w:rPr>
      </w:pPr>
      <w:r w:rsidRPr="00A35952">
        <w:rPr>
          <w:rFonts w:ascii="仿宋_GB2312" w:eastAsia="仿宋_GB2312" w:hint="eastAsia"/>
          <w:sz w:val="28"/>
          <w:szCs w:val="28"/>
        </w:rPr>
        <w:t>6.成绩评定</w:t>
      </w:r>
    </w:p>
    <w:p w:rsidR="00294B66" w:rsidRPr="00A35952" w:rsidRDefault="00294B66" w:rsidP="00294B66">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（1）测试时，监考员独立对每组测试的考生进行现场评价。监考员从“技能运用、战术能力、比赛意识、体能表现、心理能力”</w:t>
      </w:r>
      <w:r w:rsidRPr="00A35952">
        <w:rPr>
          <w:rFonts w:ascii="仿宋_GB2312" w:eastAsia="仿宋_GB2312" w:hAnsiTheme="majorEastAsia" w:cs="仿宋_GB2312" w:hint="eastAsia"/>
          <w:sz w:val="28"/>
          <w:szCs w:val="28"/>
          <w:highlight w:val="white"/>
          <w:lang w:val="zh-CN"/>
        </w:rPr>
        <w:lastRenderedPageBreak/>
        <w:t>五项指标对每一名考生进行评价，有一项指标不合格的，成绩评定为不合格。</w:t>
      </w:r>
    </w:p>
    <w:p w:rsidR="002427D9" w:rsidRPr="00A35952" w:rsidRDefault="002427D9" w:rsidP="002427D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（2）成绩评定时，2名以上</w:t>
      </w:r>
      <w:r w:rsidR="00E31D13" w:rsidRPr="00A35952">
        <w:rPr>
          <w:rFonts w:ascii="仿宋_GB2312" w:eastAsia="仿宋_GB2312" w:hAnsiTheme="majorEastAsia" w:cs="仿宋_GB2312" w:hint="eastAsia"/>
          <w:sz w:val="28"/>
          <w:szCs w:val="28"/>
          <w:highlight w:val="white"/>
          <w:lang w:val="zh-CN"/>
        </w:rPr>
        <w:t>（含2名）</w:t>
      </w:r>
      <w:r w:rsidRPr="00A35952">
        <w:rPr>
          <w:rFonts w:ascii="仿宋_GB2312" w:eastAsia="仿宋_GB2312" w:hAnsiTheme="majorEastAsia" w:cs="仿宋_GB2312" w:hint="eastAsia"/>
          <w:sz w:val="28"/>
          <w:szCs w:val="28"/>
          <w:highlight w:val="white"/>
          <w:lang w:val="zh-CN"/>
        </w:rPr>
        <w:t>监考员综合评定结果为合格，则考生最终的成绩为合格；如考生在统一集中测试不及格的成绩评定为“待合格”，补考合格后评定为“合格”、不合格的评定为“不合格”。</w:t>
      </w:r>
    </w:p>
    <w:p w:rsidR="002427D9" w:rsidRPr="00A35952" w:rsidRDefault="002427D9" w:rsidP="002427D9">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7</w:t>
      </w:r>
      <w:r w:rsidRPr="00A35952">
        <w:rPr>
          <w:rFonts w:ascii="仿宋_GB2312" w:eastAsia="仿宋_GB2312" w:hAnsiTheme="majorEastAsia" w:cs="仿宋_GB2312"/>
          <w:sz w:val="28"/>
          <w:szCs w:val="28"/>
          <w:highlight w:val="white"/>
          <w:lang w:val="zh-CN"/>
        </w:rPr>
        <w:t>.</w:t>
      </w:r>
      <w:r w:rsidRPr="00A35952">
        <w:rPr>
          <w:rFonts w:ascii="仿宋_GB2312" w:eastAsia="仿宋_GB2312" w:hAnsiTheme="majorEastAsia" w:cs="仿宋_GB2312" w:hint="eastAsia"/>
          <w:sz w:val="28"/>
          <w:szCs w:val="28"/>
          <w:highlight w:val="white"/>
          <w:lang w:val="zh-CN"/>
        </w:rPr>
        <w:t>测试流程</w:t>
      </w:r>
    </w:p>
    <w:p w:rsidR="00151970" w:rsidRPr="00A35952" w:rsidRDefault="002427D9" w:rsidP="00576778">
      <w:pPr>
        <w:pStyle w:val="a8"/>
        <w:snapToGrid w:val="0"/>
        <w:spacing w:before="0" w:beforeAutospacing="0" w:after="0" w:afterAutospacing="0" w:line="560" w:lineRule="exact"/>
        <w:ind w:firstLineChars="200" w:firstLine="560"/>
        <w:jc w:val="both"/>
        <w:rPr>
          <w:rFonts w:ascii="仿宋_GB2312" w:eastAsia="仿宋_GB2312" w:hAnsiTheme="majorEastAsia" w:cs="仿宋_GB2312"/>
          <w:sz w:val="28"/>
          <w:szCs w:val="28"/>
          <w:highlight w:val="white"/>
          <w:lang w:val="zh-CN"/>
        </w:rPr>
      </w:pPr>
      <w:r w:rsidRPr="00A35952">
        <w:rPr>
          <w:rFonts w:ascii="仿宋_GB2312" w:eastAsia="仿宋_GB2312" w:hAnsiTheme="majorEastAsia" w:cs="仿宋_GB2312" w:hint="eastAsia"/>
          <w:sz w:val="28"/>
          <w:szCs w:val="28"/>
          <w:highlight w:val="white"/>
          <w:lang w:val="zh-CN"/>
        </w:rPr>
        <w:t>考生检录——考生代表抽签，确定起始号——组建测试团队，穿好标志服（1-</w:t>
      </w:r>
      <w:r w:rsidRPr="00A35952">
        <w:rPr>
          <w:rFonts w:ascii="仿宋_GB2312" w:eastAsia="仿宋_GB2312" w:hAnsiTheme="majorEastAsia" w:cs="仿宋_GB2312"/>
          <w:sz w:val="28"/>
          <w:szCs w:val="28"/>
          <w:highlight w:val="white"/>
          <w:lang w:val="zh-CN"/>
        </w:rPr>
        <w:t>8</w:t>
      </w:r>
      <w:r w:rsidRPr="00A35952">
        <w:rPr>
          <w:rFonts w:ascii="仿宋_GB2312" w:eastAsia="仿宋_GB2312" w:hAnsiTheme="majorEastAsia" w:cs="仿宋_GB2312" w:hint="eastAsia"/>
          <w:sz w:val="28"/>
          <w:szCs w:val="28"/>
          <w:highlight w:val="white"/>
          <w:lang w:val="zh-CN"/>
        </w:rPr>
        <w:t>号）——准备活动——进入考场——开始测试——监考员观察，在《测试登记表》中记录考生表现——测试结束——考生列队——监考员在《测试登记表》中给出每一位考生评价——监考员组长组织监考员出示成绩（亮牌，“合格”、</w:t>
      </w:r>
      <w:bookmarkStart w:id="26" w:name="_Hlk17379974"/>
      <w:r w:rsidR="00C514B6" w:rsidRPr="00A35952">
        <w:rPr>
          <w:rFonts w:ascii="仿宋_GB2312" w:eastAsia="仿宋_GB2312" w:hAnsiTheme="majorEastAsia" w:cs="仿宋_GB2312" w:hint="eastAsia"/>
          <w:sz w:val="28"/>
          <w:szCs w:val="28"/>
          <w:highlight w:val="white"/>
          <w:lang w:val="zh-CN"/>
        </w:rPr>
        <w:t>“待合格”/</w:t>
      </w:r>
      <w:r w:rsidRPr="00A35952">
        <w:rPr>
          <w:rFonts w:ascii="仿宋_GB2312" w:eastAsia="仿宋_GB2312" w:hAnsiTheme="majorEastAsia" w:cs="仿宋_GB2312" w:hint="eastAsia"/>
          <w:sz w:val="28"/>
          <w:szCs w:val="28"/>
          <w:highlight w:val="white"/>
          <w:lang w:val="zh-CN"/>
        </w:rPr>
        <w:t>“不合格”</w:t>
      </w:r>
      <w:bookmarkEnd w:id="26"/>
      <w:r w:rsidRPr="00A35952">
        <w:rPr>
          <w:rFonts w:ascii="仿宋_GB2312" w:eastAsia="仿宋_GB2312" w:hAnsiTheme="majorEastAsia" w:cs="仿宋_GB2312" w:hint="eastAsia"/>
          <w:sz w:val="28"/>
          <w:szCs w:val="28"/>
          <w:highlight w:val="white"/>
          <w:lang w:val="zh-CN"/>
        </w:rPr>
        <w:t>）——记录员在《测试成绩记录表》记录结果——记录员收取监考员《测试登记表》——组织考生在《测试成绩记录表》中签名——考生退场。</w:t>
      </w:r>
    </w:p>
    <w:p w:rsidR="00A2491B" w:rsidRPr="00A35952" w:rsidRDefault="00A2491B" w:rsidP="00A2491B">
      <w:pPr>
        <w:widowControl/>
        <w:ind w:firstLineChars="200" w:firstLine="640"/>
        <w:jc w:val="left"/>
        <w:rPr>
          <w:rFonts w:ascii="The" w:eastAsia="方正小标宋简体" w:hAnsi="The" w:hint="eastAsia"/>
          <w:bCs/>
          <w:sz w:val="32"/>
          <w:szCs w:val="32"/>
        </w:rPr>
      </w:pPr>
    </w:p>
    <w:p w:rsidR="00A2491B" w:rsidRPr="00A35952" w:rsidRDefault="00A2491B" w:rsidP="00A2491B">
      <w:pPr>
        <w:widowControl/>
        <w:ind w:firstLineChars="200" w:firstLine="640"/>
        <w:jc w:val="left"/>
        <w:rPr>
          <w:rFonts w:ascii="The" w:eastAsia="方正小标宋简体" w:hAnsi="The" w:hint="eastAsia"/>
          <w:bCs/>
          <w:sz w:val="32"/>
          <w:szCs w:val="32"/>
        </w:rPr>
      </w:pPr>
    </w:p>
    <w:p w:rsidR="00001AAE" w:rsidRPr="00A35952" w:rsidRDefault="00001AAE">
      <w:pPr>
        <w:widowControl/>
        <w:jc w:val="left"/>
        <w:rPr>
          <w:rFonts w:ascii="仿宋_GB2312" w:eastAsia="仿宋_GB2312" w:hAnsi="The" w:hint="eastAsia"/>
          <w:bCs/>
          <w:sz w:val="32"/>
          <w:szCs w:val="32"/>
        </w:rPr>
      </w:pPr>
      <w:bookmarkStart w:id="27" w:name="_Hlk18237058"/>
      <w:bookmarkStart w:id="28" w:name="_Hlk18237375"/>
      <w:r w:rsidRPr="00A35952">
        <w:rPr>
          <w:rFonts w:ascii="仿宋_GB2312" w:eastAsia="仿宋_GB2312" w:hAnsi="The" w:hint="eastAsia"/>
          <w:bCs/>
          <w:sz w:val="32"/>
          <w:szCs w:val="32"/>
        </w:rPr>
        <w:br w:type="page"/>
      </w:r>
    </w:p>
    <w:p w:rsidR="009E309C" w:rsidRDefault="00A2491B" w:rsidP="009E309C">
      <w:pPr>
        <w:widowControl/>
        <w:spacing w:line="560" w:lineRule="exact"/>
        <w:jc w:val="left"/>
        <w:rPr>
          <w:rFonts w:ascii="仿宋_GB2312" w:eastAsia="仿宋_GB2312" w:hAnsi="The" w:hint="eastAsia"/>
          <w:bCs/>
          <w:sz w:val="32"/>
          <w:szCs w:val="32"/>
        </w:rPr>
      </w:pPr>
      <w:r w:rsidRPr="00A35952">
        <w:rPr>
          <w:rFonts w:ascii="仿宋_GB2312" w:eastAsia="仿宋_GB2312" w:hAnsi="The" w:hint="eastAsia"/>
          <w:bCs/>
          <w:sz w:val="32"/>
          <w:szCs w:val="32"/>
        </w:rPr>
        <w:lastRenderedPageBreak/>
        <w:t>附件</w:t>
      </w:r>
      <w:r w:rsidR="009E309C">
        <w:rPr>
          <w:rFonts w:ascii="仿宋_GB2312" w:eastAsia="仿宋_GB2312" w:hAnsi="The" w:hint="eastAsia"/>
          <w:bCs/>
          <w:sz w:val="32"/>
          <w:szCs w:val="32"/>
        </w:rPr>
        <w:t>4</w:t>
      </w:r>
      <w:bookmarkStart w:id="29" w:name="_Hlk18237724"/>
    </w:p>
    <w:p w:rsidR="0083180D" w:rsidRDefault="0083180D" w:rsidP="009E309C">
      <w:pPr>
        <w:widowControl/>
        <w:spacing w:line="560" w:lineRule="exact"/>
        <w:jc w:val="left"/>
        <w:rPr>
          <w:rFonts w:ascii="仿宋_GB2312" w:eastAsia="仿宋_GB2312" w:hAnsi="The" w:hint="eastAsia"/>
          <w:bCs/>
          <w:sz w:val="32"/>
          <w:szCs w:val="32"/>
        </w:rPr>
      </w:pPr>
    </w:p>
    <w:p w:rsidR="009E309C" w:rsidRDefault="009E309C" w:rsidP="009E309C">
      <w:pPr>
        <w:widowControl/>
        <w:spacing w:line="560" w:lineRule="exact"/>
        <w:jc w:val="center"/>
        <w:rPr>
          <w:rFonts w:ascii="方正大标宋简体" w:eastAsia="方正大标宋简体" w:hAnsi="黑体" w:hint="eastAsia"/>
          <w:bCs/>
          <w:sz w:val="32"/>
          <w:szCs w:val="32"/>
        </w:rPr>
      </w:pPr>
      <w:r w:rsidRPr="009E309C">
        <w:rPr>
          <w:rFonts w:ascii="方正大标宋简体" w:eastAsia="方正大标宋简体" w:hAnsi="黑体" w:hint="eastAsia"/>
          <w:bCs/>
          <w:sz w:val="32"/>
          <w:szCs w:val="32"/>
        </w:rPr>
        <w:t>东莞市普通高中体育与健康学业水平考试规定/</w:t>
      </w:r>
      <w:r>
        <w:rPr>
          <w:rFonts w:ascii="方正大标宋简体" w:eastAsia="方正大标宋简体" w:hAnsi="黑体" w:hint="eastAsia"/>
          <w:bCs/>
          <w:sz w:val="32"/>
          <w:szCs w:val="32"/>
        </w:rPr>
        <w:t>自主自选</w:t>
      </w:r>
    </w:p>
    <w:p w:rsidR="009E309C" w:rsidRPr="009E309C" w:rsidRDefault="009E309C" w:rsidP="009E309C">
      <w:pPr>
        <w:widowControl/>
        <w:spacing w:line="560" w:lineRule="exact"/>
        <w:jc w:val="center"/>
        <w:rPr>
          <w:rFonts w:ascii="方正大标宋简体" w:eastAsia="方正大标宋简体" w:hAnsi="黑体" w:hint="eastAsia"/>
          <w:bCs/>
          <w:sz w:val="32"/>
          <w:szCs w:val="32"/>
        </w:rPr>
      </w:pPr>
      <w:r>
        <w:rPr>
          <w:rFonts w:ascii="方正大标宋简体" w:eastAsia="方正大标宋简体" w:hAnsi="黑体" w:hint="eastAsia"/>
          <w:bCs/>
          <w:sz w:val="32"/>
          <w:szCs w:val="32"/>
        </w:rPr>
        <w:t>项目</w:t>
      </w:r>
      <w:r w:rsidRPr="009E309C">
        <w:rPr>
          <w:rFonts w:ascii="方正大标宋简体" w:eastAsia="方正大标宋简体" w:hAnsi="黑体" w:hint="eastAsia"/>
          <w:bCs/>
          <w:sz w:val="32"/>
          <w:szCs w:val="32"/>
        </w:rPr>
        <w:t>运动技能测试登记表和成绩记录表</w:t>
      </w:r>
    </w:p>
    <w:p w:rsidR="009E309C" w:rsidRPr="009E309C" w:rsidRDefault="009E309C" w:rsidP="009E309C">
      <w:pPr>
        <w:widowControl/>
        <w:spacing w:line="560" w:lineRule="exact"/>
        <w:jc w:val="center"/>
        <w:rPr>
          <w:rFonts w:ascii="仿宋_GB2312" w:eastAsia="仿宋_GB2312" w:hAnsi="黑体" w:hint="eastAsia"/>
          <w:b/>
          <w:bCs/>
          <w:sz w:val="32"/>
          <w:szCs w:val="32"/>
        </w:rPr>
      </w:pPr>
    </w:p>
    <w:p w:rsidR="00843EA7" w:rsidRDefault="000041DF" w:rsidP="009E309C">
      <w:pPr>
        <w:widowControl/>
        <w:spacing w:afterLines="100" w:line="560" w:lineRule="exact"/>
        <w:jc w:val="left"/>
        <w:rPr>
          <w:rFonts w:ascii="黑体" w:eastAsia="黑体" w:hAnsi="黑体" w:hint="eastAsia"/>
          <w:bCs/>
          <w:sz w:val="32"/>
          <w:szCs w:val="32"/>
        </w:rPr>
      </w:pPr>
      <w:r w:rsidRPr="00A35952">
        <w:rPr>
          <w:rFonts w:ascii="黑体" w:eastAsia="黑体" w:hAnsi="黑体" w:hint="eastAsia"/>
          <w:bCs/>
          <w:sz w:val="32"/>
          <w:szCs w:val="32"/>
        </w:rPr>
        <w:t>表1：</w:t>
      </w:r>
      <w:bookmarkEnd w:id="29"/>
    </w:p>
    <w:p w:rsidR="00A2491B" w:rsidRPr="00A35952" w:rsidRDefault="00A2491B" w:rsidP="00843EA7">
      <w:pPr>
        <w:widowControl/>
        <w:spacing w:line="560" w:lineRule="exact"/>
        <w:ind w:firstLineChars="200" w:firstLine="560"/>
        <w:jc w:val="center"/>
        <w:rPr>
          <w:rFonts w:ascii="宋体" w:eastAsia="宋体" w:hAnsi="宋体"/>
          <w:bCs/>
          <w:sz w:val="28"/>
          <w:szCs w:val="28"/>
        </w:rPr>
      </w:pPr>
      <w:r w:rsidRPr="00A35952">
        <w:rPr>
          <w:rFonts w:ascii="宋体" w:eastAsia="宋体" w:hAnsi="宋体" w:hint="eastAsia"/>
          <w:bCs/>
          <w:sz w:val="28"/>
          <w:szCs w:val="28"/>
        </w:rPr>
        <w:t xml:space="preserve">学校： </w:t>
      </w:r>
      <w:r w:rsidRPr="00A35952">
        <w:rPr>
          <w:rFonts w:ascii="宋体" w:eastAsia="宋体" w:hAnsi="宋体"/>
          <w:bCs/>
          <w:sz w:val="28"/>
          <w:szCs w:val="28"/>
        </w:rPr>
        <w:t xml:space="preserve">      </w:t>
      </w:r>
      <w:r w:rsidR="00C80539" w:rsidRPr="00A35952">
        <w:rPr>
          <w:rFonts w:ascii="宋体" w:eastAsia="宋体" w:hAnsi="宋体"/>
          <w:bCs/>
          <w:sz w:val="28"/>
          <w:szCs w:val="28"/>
        </w:rPr>
        <w:t xml:space="preserve">           </w:t>
      </w:r>
      <w:r w:rsidRPr="00A35952">
        <w:rPr>
          <w:rFonts w:ascii="宋体" w:eastAsia="宋体" w:hAnsi="宋体"/>
          <w:bCs/>
          <w:sz w:val="28"/>
          <w:szCs w:val="28"/>
        </w:rPr>
        <w:t xml:space="preserve">   </w:t>
      </w:r>
      <w:r w:rsidRPr="00A35952">
        <w:rPr>
          <w:rFonts w:ascii="宋体" w:eastAsia="宋体" w:hAnsi="宋体" w:hint="eastAsia"/>
          <w:bCs/>
          <w:sz w:val="28"/>
          <w:szCs w:val="28"/>
        </w:rPr>
        <w:t>组别：</w:t>
      </w:r>
    </w:p>
    <w:tbl>
      <w:tblPr>
        <w:tblStyle w:val="1"/>
        <w:tblW w:w="8297" w:type="dxa"/>
        <w:jc w:val="center"/>
        <w:tblLayout w:type="fixed"/>
        <w:tblLook w:val="04A0"/>
      </w:tblPr>
      <w:tblGrid>
        <w:gridCol w:w="941"/>
        <w:gridCol w:w="898"/>
        <w:gridCol w:w="1134"/>
        <w:gridCol w:w="1134"/>
        <w:gridCol w:w="1134"/>
        <w:gridCol w:w="1134"/>
        <w:gridCol w:w="1120"/>
        <w:gridCol w:w="802"/>
      </w:tblGrid>
      <w:tr w:rsidR="00C80539" w:rsidRPr="00A35952" w:rsidTr="00C80539">
        <w:trPr>
          <w:trHeight w:val="495"/>
          <w:jc w:val="center"/>
        </w:trPr>
        <w:tc>
          <w:tcPr>
            <w:tcW w:w="941" w:type="dxa"/>
            <w:vMerge w:val="restart"/>
            <w:tcBorders>
              <w:right w:val="single" w:sz="4" w:space="0" w:color="auto"/>
              <w:tl2br w:val="nil"/>
            </w:tcBorders>
            <w:vAlign w:val="center"/>
          </w:tcPr>
          <w:p w:rsidR="00C80539" w:rsidRPr="00A35952" w:rsidRDefault="00C80539" w:rsidP="00452BA4">
            <w:pPr>
              <w:jc w:val="center"/>
              <w:rPr>
                <w:highlight w:val="white"/>
              </w:rPr>
            </w:pPr>
            <w:r w:rsidRPr="00A35952">
              <w:rPr>
                <w:rFonts w:hint="eastAsia"/>
                <w:highlight w:val="white"/>
              </w:rPr>
              <w:t>队</w:t>
            </w:r>
            <w:r w:rsidR="00452BA4" w:rsidRPr="00A35952">
              <w:rPr>
                <w:rFonts w:hint="eastAsia"/>
                <w:highlight w:val="white"/>
              </w:rPr>
              <w:t>（组合）</w:t>
            </w:r>
          </w:p>
        </w:tc>
        <w:tc>
          <w:tcPr>
            <w:tcW w:w="898" w:type="dxa"/>
            <w:vMerge w:val="restart"/>
            <w:tcBorders>
              <w:left w:val="single" w:sz="4" w:space="0" w:color="auto"/>
              <w:tl2br w:val="nil"/>
            </w:tcBorders>
            <w:vAlign w:val="center"/>
          </w:tcPr>
          <w:p w:rsidR="00C80539" w:rsidRPr="00A35952" w:rsidRDefault="00C80539" w:rsidP="00C80539">
            <w:pPr>
              <w:jc w:val="center"/>
              <w:rPr>
                <w:highlight w:val="white"/>
              </w:rPr>
            </w:pPr>
            <w:r w:rsidRPr="00A35952">
              <w:rPr>
                <w:rFonts w:hint="eastAsia"/>
                <w:highlight w:val="white"/>
              </w:rPr>
              <w:t>序号</w:t>
            </w:r>
          </w:p>
        </w:tc>
        <w:tc>
          <w:tcPr>
            <w:tcW w:w="5656" w:type="dxa"/>
            <w:gridSpan w:val="5"/>
            <w:tcBorders>
              <w:tl2br w:val="nil"/>
            </w:tcBorders>
            <w:vAlign w:val="center"/>
          </w:tcPr>
          <w:p w:rsidR="00C80539" w:rsidRPr="00A35952" w:rsidRDefault="00C80539" w:rsidP="00C80539">
            <w:pPr>
              <w:jc w:val="center"/>
              <w:rPr>
                <w:highlight w:val="white"/>
              </w:rPr>
            </w:pPr>
            <w:r w:rsidRPr="00A35952">
              <w:rPr>
                <w:rFonts w:hint="eastAsia"/>
                <w:highlight w:val="white"/>
              </w:rPr>
              <w:t>评价指标</w:t>
            </w:r>
          </w:p>
        </w:tc>
        <w:tc>
          <w:tcPr>
            <w:tcW w:w="802" w:type="dxa"/>
            <w:vMerge w:val="restart"/>
            <w:tcBorders>
              <w:tl2br w:val="nil"/>
            </w:tcBorders>
            <w:vAlign w:val="center"/>
          </w:tcPr>
          <w:p w:rsidR="00C80539" w:rsidRPr="00A35952" w:rsidRDefault="00C80539" w:rsidP="00C80539">
            <w:pPr>
              <w:jc w:val="center"/>
              <w:rPr>
                <w:highlight w:val="white"/>
              </w:rPr>
            </w:pPr>
            <w:r w:rsidRPr="00A35952">
              <w:rPr>
                <w:rFonts w:hint="eastAsia"/>
                <w:highlight w:val="white"/>
              </w:rPr>
              <w:t>成绩评定</w:t>
            </w:r>
          </w:p>
        </w:tc>
      </w:tr>
      <w:tr w:rsidR="00C80539" w:rsidRPr="00A35952" w:rsidTr="00C80539">
        <w:trPr>
          <w:trHeight w:val="476"/>
          <w:jc w:val="center"/>
        </w:trPr>
        <w:tc>
          <w:tcPr>
            <w:tcW w:w="941" w:type="dxa"/>
            <w:vMerge/>
            <w:tcBorders>
              <w:right w:val="single" w:sz="4" w:space="0" w:color="auto"/>
              <w:tl2br w:val="nil"/>
            </w:tcBorders>
            <w:vAlign w:val="center"/>
          </w:tcPr>
          <w:p w:rsidR="00C80539" w:rsidRPr="00A35952" w:rsidRDefault="00C80539" w:rsidP="00C80539">
            <w:pPr>
              <w:jc w:val="center"/>
              <w:rPr>
                <w:highlight w:val="white"/>
              </w:rPr>
            </w:pPr>
          </w:p>
        </w:tc>
        <w:tc>
          <w:tcPr>
            <w:tcW w:w="898" w:type="dxa"/>
            <w:vMerge/>
            <w:tcBorders>
              <w:left w:val="single" w:sz="4" w:space="0" w:color="auto"/>
              <w:tl2br w:val="nil"/>
            </w:tcBorders>
            <w:vAlign w:val="center"/>
          </w:tcPr>
          <w:p w:rsidR="00C80539" w:rsidRPr="00A35952" w:rsidRDefault="00C80539" w:rsidP="00C80539">
            <w:pPr>
              <w:jc w:val="center"/>
              <w:rPr>
                <w:highlight w:val="white"/>
              </w:rPr>
            </w:pPr>
          </w:p>
        </w:tc>
        <w:tc>
          <w:tcPr>
            <w:tcW w:w="1134" w:type="dxa"/>
            <w:tcBorders>
              <w:tl2br w:val="nil"/>
            </w:tcBorders>
            <w:vAlign w:val="center"/>
          </w:tcPr>
          <w:p w:rsidR="00C80539" w:rsidRPr="00A35952" w:rsidRDefault="00C80539" w:rsidP="00C80539">
            <w:pPr>
              <w:jc w:val="center"/>
              <w:rPr>
                <w:szCs w:val="21"/>
                <w:highlight w:val="white"/>
              </w:rPr>
            </w:pPr>
            <w:r w:rsidRPr="00A35952">
              <w:rPr>
                <w:rFonts w:hint="eastAsia"/>
                <w:szCs w:val="21"/>
                <w:highlight w:val="white"/>
              </w:rPr>
              <w:t>技能运用</w:t>
            </w:r>
          </w:p>
        </w:tc>
        <w:tc>
          <w:tcPr>
            <w:tcW w:w="1134" w:type="dxa"/>
            <w:tcBorders>
              <w:tl2br w:val="nil"/>
            </w:tcBorders>
            <w:vAlign w:val="center"/>
          </w:tcPr>
          <w:p w:rsidR="00C80539" w:rsidRPr="00A35952" w:rsidRDefault="00C80539" w:rsidP="00C80539">
            <w:pPr>
              <w:jc w:val="center"/>
              <w:rPr>
                <w:szCs w:val="21"/>
                <w:highlight w:val="white"/>
              </w:rPr>
            </w:pPr>
            <w:r w:rsidRPr="00A35952">
              <w:rPr>
                <w:rFonts w:hint="eastAsia"/>
                <w:szCs w:val="21"/>
                <w:highlight w:val="white"/>
              </w:rPr>
              <w:t>战术能力</w:t>
            </w:r>
          </w:p>
        </w:tc>
        <w:tc>
          <w:tcPr>
            <w:tcW w:w="1134" w:type="dxa"/>
            <w:tcBorders>
              <w:right w:val="single" w:sz="4" w:space="0" w:color="auto"/>
              <w:tl2br w:val="nil"/>
            </w:tcBorders>
            <w:vAlign w:val="center"/>
          </w:tcPr>
          <w:p w:rsidR="00C80539" w:rsidRPr="00A35952" w:rsidRDefault="00C80539" w:rsidP="00C80539">
            <w:pPr>
              <w:jc w:val="center"/>
              <w:rPr>
                <w:szCs w:val="21"/>
                <w:highlight w:val="white"/>
              </w:rPr>
            </w:pPr>
            <w:r w:rsidRPr="00A35952">
              <w:rPr>
                <w:rFonts w:hint="eastAsia"/>
                <w:szCs w:val="21"/>
                <w:highlight w:val="white"/>
              </w:rPr>
              <w:t>比赛意识</w:t>
            </w:r>
          </w:p>
        </w:tc>
        <w:tc>
          <w:tcPr>
            <w:tcW w:w="1134" w:type="dxa"/>
            <w:tcBorders>
              <w:left w:val="single" w:sz="4" w:space="0" w:color="auto"/>
              <w:tl2br w:val="nil"/>
            </w:tcBorders>
            <w:vAlign w:val="center"/>
          </w:tcPr>
          <w:p w:rsidR="00C80539" w:rsidRPr="00A35952" w:rsidRDefault="00C80539" w:rsidP="00C80539">
            <w:pPr>
              <w:jc w:val="center"/>
              <w:rPr>
                <w:szCs w:val="21"/>
                <w:highlight w:val="white"/>
              </w:rPr>
            </w:pPr>
            <w:r w:rsidRPr="00A35952">
              <w:rPr>
                <w:rFonts w:hint="eastAsia"/>
                <w:szCs w:val="21"/>
                <w:highlight w:val="white"/>
              </w:rPr>
              <w:t>体能表现</w:t>
            </w:r>
          </w:p>
        </w:tc>
        <w:tc>
          <w:tcPr>
            <w:tcW w:w="1120" w:type="dxa"/>
            <w:tcBorders>
              <w:tl2br w:val="nil"/>
            </w:tcBorders>
            <w:vAlign w:val="center"/>
          </w:tcPr>
          <w:p w:rsidR="00C80539" w:rsidRPr="00A35952" w:rsidRDefault="00C80539" w:rsidP="00C80539">
            <w:pPr>
              <w:jc w:val="center"/>
              <w:rPr>
                <w:szCs w:val="21"/>
                <w:highlight w:val="white"/>
              </w:rPr>
            </w:pPr>
            <w:r w:rsidRPr="00A35952">
              <w:rPr>
                <w:rFonts w:hint="eastAsia"/>
                <w:szCs w:val="21"/>
                <w:highlight w:val="white"/>
              </w:rPr>
              <w:t>心理能力</w:t>
            </w:r>
          </w:p>
        </w:tc>
        <w:tc>
          <w:tcPr>
            <w:tcW w:w="802" w:type="dxa"/>
            <w:vMerge/>
            <w:tcBorders>
              <w:tl2br w:val="nil"/>
            </w:tcBorders>
            <w:vAlign w:val="center"/>
          </w:tcPr>
          <w:p w:rsidR="00C80539" w:rsidRPr="00A35952" w:rsidRDefault="00C80539" w:rsidP="00C80539">
            <w:pPr>
              <w:jc w:val="center"/>
              <w:rPr>
                <w:highlight w:val="white"/>
              </w:rPr>
            </w:pPr>
          </w:p>
        </w:tc>
      </w:tr>
      <w:tr w:rsidR="00C80539" w:rsidRPr="00A35952" w:rsidTr="00C80539">
        <w:trPr>
          <w:trHeight w:val="314"/>
          <w:jc w:val="center"/>
        </w:trPr>
        <w:tc>
          <w:tcPr>
            <w:tcW w:w="941" w:type="dxa"/>
            <w:vMerge/>
            <w:tcBorders>
              <w:right w:val="single" w:sz="4" w:space="0" w:color="auto"/>
            </w:tcBorders>
            <w:vAlign w:val="center"/>
          </w:tcPr>
          <w:p w:rsidR="00C80539" w:rsidRPr="00A35952" w:rsidRDefault="00C80539" w:rsidP="00C80539">
            <w:pPr>
              <w:jc w:val="center"/>
              <w:rPr>
                <w:highlight w:val="white"/>
              </w:rPr>
            </w:pPr>
          </w:p>
        </w:tc>
        <w:tc>
          <w:tcPr>
            <w:tcW w:w="898" w:type="dxa"/>
            <w:vMerge/>
            <w:tcBorders>
              <w:left w:val="single" w:sz="4" w:space="0" w:color="auto"/>
            </w:tcBorders>
            <w:vAlign w:val="center"/>
          </w:tcPr>
          <w:p w:rsidR="00C80539" w:rsidRPr="00A35952" w:rsidRDefault="00C80539" w:rsidP="00C80539">
            <w:pPr>
              <w:jc w:val="center"/>
              <w:rPr>
                <w:highlight w:val="white"/>
              </w:rPr>
            </w:pPr>
          </w:p>
        </w:tc>
        <w:tc>
          <w:tcPr>
            <w:tcW w:w="1134" w:type="dxa"/>
            <w:vAlign w:val="center"/>
          </w:tcPr>
          <w:p w:rsidR="00C80539" w:rsidRPr="00A35952" w:rsidRDefault="00C80539" w:rsidP="00C80539">
            <w:pPr>
              <w:jc w:val="center"/>
              <w:rPr>
                <w:szCs w:val="21"/>
                <w:highlight w:val="white"/>
              </w:rPr>
            </w:pPr>
            <w:r w:rsidRPr="00A35952">
              <w:rPr>
                <w:rFonts w:hint="eastAsia"/>
                <w:szCs w:val="21"/>
                <w:highlight w:val="white"/>
              </w:rPr>
              <w:t>是否合格</w:t>
            </w:r>
          </w:p>
        </w:tc>
        <w:tc>
          <w:tcPr>
            <w:tcW w:w="1134" w:type="dxa"/>
          </w:tcPr>
          <w:p w:rsidR="00C80539" w:rsidRPr="00A35952" w:rsidRDefault="00C80539" w:rsidP="00C80539">
            <w:pPr>
              <w:jc w:val="center"/>
              <w:rPr>
                <w:szCs w:val="21"/>
              </w:rPr>
            </w:pPr>
            <w:r w:rsidRPr="00A35952">
              <w:rPr>
                <w:rFonts w:hint="eastAsia"/>
                <w:szCs w:val="21"/>
              </w:rPr>
              <w:t>是否合格</w:t>
            </w:r>
          </w:p>
        </w:tc>
        <w:tc>
          <w:tcPr>
            <w:tcW w:w="1134" w:type="dxa"/>
            <w:vAlign w:val="center"/>
          </w:tcPr>
          <w:p w:rsidR="00C80539" w:rsidRPr="00A35952" w:rsidRDefault="00C80539" w:rsidP="00C80539">
            <w:pPr>
              <w:jc w:val="center"/>
              <w:rPr>
                <w:szCs w:val="21"/>
                <w:highlight w:val="white"/>
              </w:rPr>
            </w:pPr>
            <w:r w:rsidRPr="00A35952">
              <w:rPr>
                <w:rFonts w:hint="eastAsia"/>
                <w:szCs w:val="21"/>
                <w:highlight w:val="white"/>
              </w:rPr>
              <w:t>是否合格</w:t>
            </w:r>
          </w:p>
        </w:tc>
        <w:tc>
          <w:tcPr>
            <w:tcW w:w="1134" w:type="dxa"/>
          </w:tcPr>
          <w:p w:rsidR="00C80539" w:rsidRPr="00A35952" w:rsidRDefault="00C80539" w:rsidP="00C80539">
            <w:pPr>
              <w:jc w:val="center"/>
              <w:rPr>
                <w:szCs w:val="21"/>
              </w:rPr>
            </w:pPr>
            <w:r w:rsidRPr="00A35952">
              <w:rPr>
                <w:rFonts w:hint="eastAsia"/>
                <w:szCs w:val="21"/>
              </w:rPr>
              <w:t>是否合格</w:t>
            </w:r>
          </w:p>
        </w:tc>
        <w:tc>
          <w:tcPr>
            <w:tcW w:w="1120" w:type="dxa"/>
          </w:tcPr>
          <w:p w:rsidR="00C80539" w:rsidRPr="00A35952" w:rsidRDefault="00C80539" w:rsidP="00C80539">
            <w:pPr>
              <w:jc w:val="center"/>
              <w:rPr>
                <w:szCs w:val="21"/>
              </w:rPr>
            </w:pPr>
            <w:r w:rsidRPr="00A35952">
              <w:rPr>
                <w:rFonts w:hint="eastAsia"/>
                <w:szCs w:val="21"/>
              </w:rPr>
              <w:t>是否合格</w:t>
            </w:r>
          </w:p>
        </w:tc>
        <w:tc>
          <w:tcPr>
            <w:tcW w:w="802" w:type="dxa"/>
            <w:vMerge/>
            <w:vAlign w:val="center"/>
          </w:tcPr>
          <w:p w:rsidR="00C80539" w:rsidRPr="00A35952" w:rsidRDefault="00C80539" w:rsidP="00C80539">
            <w:pPr>
              <w:jc w:val="center"/>
              <w:rPr>
                <w:highlight w:val="white"/>
              </w:rPr>
            </w:pPr>
          </w:p>
        </w:tc>
      </w:tr>
      <w:tr w:rsidR="00C80539" w:rsidRPr="00A35952" w:rsidTr="00C80539">
        <w:trPr>
          <w:trHeight w:val="476"/>
          <w:jc w:val="center"/>
        </w:trPr>
        <w:tc>
          <w:tcPr>
            <w:tcW w:w="941" w:type="dxa"/>
            <w:vMerge w:val="restart"/>
            <w:tcBorders>
              <w:right w:val="single" w:sz="4" w:space="0" w:color="auto"/>
            </w:tcBorders>
            <w:vAlign w:val="center"/>
          </w:tcPr>
          <w:p w:rsidR="00C80539" w:rsidRPr="00A35952" w:rsidRDefault="00C80539" w:rsidP="00C80539">
            <w:pPr>
              <w:jc w:val="center"/>
              <w:rPr>
                <w:highlight w:val="white"/>
              </w:rPr>
            </w:pPr>
            <w:r w:rsidRPr="00A35952">
              <w:rPr>
                <w:rFonts w:hint="eastAsia"/>
                <w:highlight w:val="white"/>
              </w:rPr>
              <w:t>A</w:t>
            </w:r>
          </w:p>
        </w:tc>
        <w:tc>
          <w:tcPr>
            <w:tcW w:w="898" w:type="dxa"/>
            <w:tcBorders>
              <w:left w:val="single" w:sz="4" w:space="0" w:color="auto"/>
            </w:tcBorders>
            <w:vAlign w:val="center"/>
          </w:tcPr>
          <w:p w:rsidR="00C80539" w:rsidRPr="00A35952" w:rsidRDefault="00C80539" w:rsidP="00C80539">
            <w:pPr>
              <w:jc w:val="center"/>
              <w:rPr>
                <w:highlight w:val="white"/>
              </w:rPr>
            </w:pPr>
            <w:r w:rsidRPr="00A35952">
              <w:rPr>
                <w:rFonts w:hint="eastAsia"/>
                <w:highlight w:val="white"/>
              </w:rPr>
              <w:t>1</w:t>
            </w:r>
          </w:p>
        </w:tc>
        <w:tc>
          <w:tcPr>
            <w:tcW w:w="1134" w:type="dxa"/>
            <w:vAlign w:val="center"/>
          </w:tcPr>
          <w:p w:rsidR="00C80539" w:rsidRPr="00A35952" w:rsidRDefault="00C80539" w:rsidP="00C80539">
            <w:pPr>
              <w:jc w:val="center"/>
              <w:rPr>
                <w:szCs w:val="21"/>
                <w:highlight w:val="white"/>
              </w:rPr>
            </w:pPr>
          </w:p>
        </w:tc>
        <w:tc>
          <w:tcPr>
            <w:tcW w:w="1134" w:type="dxa"/>
            <w:vAlign w:val="center"/>
          </w:tcPr>
          <w:p w:rsidR="00C80539" w:rsidRPr="00A35952" w:rsidRDefault="00C80539" w:rsidP="00C80539">
            <w:pPr>
              <w:jc w:val="center"/>
              <w:rPr>
                <w:szCs w:val="21"/>
                <w:highlight w:val="white"/>
              </w:rPr>
            </w:pPr>
          </w:p>
        </w:tc>
        <w:tc>
          <w:tcPr>
            <w:tcW w:w="1134" w:type="dxa"/>
            <w:tcBorders>
              <w:right w:val="single" w:sz="4" w:space="0" w:color="auto"/>
            </w:tcBorders>
            <w:vAlign w:val="center"/>
          </w:tcPr>
          <w:p w:rsidR="00C80539" w:rsidRPr="00A35952" w:rsidRDefault="00C80539" w:rsidP="00C80539">
            <w:pPr>
              <w:jc w:val="center"/>
              <w:rPr>
                <w:szCs w:val="21"/>
                <w:highlight w:val="white"/>
              </w:rPr>
            </w:pPr>
          </w:p>
        </w:tc>
        <w:tc>
          <w:tcPr>
            <w:tcW w:w="1134" w:type="dxa"/>
            <w:tcBorders>
              <w:left w:val="single" w:sz="4" w:space="0" w:color="auto"/>
            </w:tcBorders>
            <w:vAlign w:val="center"/>
          </w:tcPr>
          <w:p w:rsidR="00C80539" w:rsidRPr="00A35952" w:rsidRDefault="00C80539" w:rsidP="00C80539">
            <w:pPr>
              <w:jc w:val="center"/>
              <w:rPr>
                <w:szCs w:val="21"/>
                <w:highlight w:val="white"/>
              </w:rPr>
            </w:pPr>
          </w:p>
        </w:tc>
        <w:tc>
          <w:tcPr>
            <w:tcW w:w="1120" w:type="dxa"/>
            <w:vAlign w:val="center"/>
          </w:tcPr>
          <w:p w:rsidR="00C80539" w:rsidRPr="00A35952" w:rsidRDefault="00C80539" w:rsidP="00C80539">
            <w:pPr>
              <w:jc w:val="center"/>
              <w:rPr>
                <w:szCs w:val="21"/>
                <w:highlight w:val="white"/>
              </w:rPr>
            </w:pPr>
          </w:p>
        </w:tc>
        <w:tc>
          <w:tcPr>
            <w:tcW w:w="802" w:type="dxa"/>
            <w:vAlign w:val="center"/>
          </w:tcPr>
          <w:p w:rsidR="00C80539" w:rsidRPr="00A35952" w:rsidRDefault="00C80539" w:rsidP="00C80539">
            <w:pPr>
              <w:jc w:val="center"/>
              <w:rPr>
                <w:highlight w:val="white"/>
              </w:rPr>
            </w:pPr>
          </w:p>
        </w:tc>
      </w:tr>
      <w:tr w:rsidR="00C80539" w:rsidRPr="00A35952" w:rsidTr="00C80539">
        <w:trPr>
          <w:trHeight w:val="476"/>
          <w:jc w:val="center"/>
        </w:trPr>
        <w:tc>
          <w:tcPr>
            <w:tcW w:w="941" w:type="dxa"/>
            <w:vMerge/>
            <w:tcBorders>
              <w:right w:val="single" w:sz="4" w:space="0" w:color="auto"/>
            </w:tcBorders>
            <w:vAlign w:val="center"/>
          </w:tcPr>
          <w:p w:rsidR="00C80539" w:rsidRPr="00A35952" w:rsidRDefault="00C80539" w:rsidP="00C80539">
            <w:pPr>
              <w:jc w:val="center"/>
              <w:rPr>
                <w:highlight w:val="white"/>
              </w:rPr>
            </w:pPr>
          </w:p>
        </w:tc>
        <w:tc>
          <w:tcPr>
            <w:tcW w:w="898" w:type="dxa"/>
            <w:tcBorders>
              <w:left w:val="single" w:sz="4" w:space="0" w:color="auto"/>
            </w:tcBorders>
            <w:vAlign w:val="center"/>
          </w:tcPr>
          <w:p w:rsidR="00C80539" w:rsidRPr="00A35952" w:rsidRDefault="00C80539" w:rsidP="00C80539">
            <w:pPr>
              <w:jc w:val="center"/>
              <w:rPr>
                <w:highlight w:val="white"/>
              </w:rPr>
            </w:pPr>
            <w:r w:rsidRPr="00A35952">
              <w:rPr>
                <w:rFonts w:hint="eastAsia"/>
                <w:highlight w:val="white"/>
              </w:rPr>
              <w:t>2</w:t>
            </w:r>
          </w:p>
        </w:tc>
        <w:tc>
          <w:tcPr>
            <w:tcW w:w="1134" w:type="dxa"/>
            <w:vAlign w:val="center"/>
          </w:tcPr>
          <w:p w:rsidR="00C80539" w:rsidRPr="00A35952" w:rsidRDefault="00C80539" w:rsidP="00C80539">
            <w:pPr>
              <w:jc w:val="center"/>
              <w:rPr>
                <w:szCs w:val="21"/>
                <w:highlight w:val="white"/>
              </w:rPr>
            </w:pPr>
          </w:p>
        </w:tc>
        <w:tc>
          <w:tcPr>
            <w:tcW w:w="1134" w:type="dxa"/>
            <w:vAlign w:val="center"/>
          </w:tcPr>
          <w:p w:rsidR="00C80539" w:rsidRPr="00A35952" w:rsidRDefault="00C80539" w:rsidP="00C80539">
            <w:pPr>
              <w:jc w:val="center"/>
              <w:rPr>
                <w:szCs w:val="21"/>
                <w:highlight w:val="white"/>
              </w:rPr>
            </w:pPr>
          </w:p>
        </w:tc>
        <w:tc>
          <w:tcPr>
            <w:tcW w:w="1134" w:type="dxa"/>
            <w:tcBorders>
              <w:right w:val="single" w:sz="4" w:space="0" w:color="auto"/>
            </w:tcBorders>
            <w:vAlign w:val="center"/>
          </w:tcPr>
          <w:p w:rsidR="00C80539" w:rsidRPr="00A35952" w:rsidRDefault="00C80539" w:rsidP="00C80539">
            <w:pPr>
              <w:jc w:val="center"/>
              <w:rPr>
                <w:szCs w:val="21"/>
                <w:highlight w:val="white"/>
              </w:rPr>
            </w:pPr>
          </w:p>
        </w:tc>
        <w:tc>
          <w:tcPr>
            <w:tcW w:w="1134" w:type="dxa"/>
            <w:tcBorders>
              <w:left w:val="single" w:sz="4" w:space="0" w:color="auto"/>
            </w:tcBorders>
            <w:vAlign w:val="center"/>
          </w:tcPr>
          <w:p w:rsidR="00C80539" w:rsidRPr="00A35952" w:rsidRDefault="00C80539" w:rsidP="00C80539">
            <w:pPr>
              <w:jc w:val="center"/>
              <w:rPr>
                <w:szCs w:val="21"/>
                <w:highlight w:val="white"/>
              </w:rPr>
            </w:pPr>
          </w:p>
        </w:tc>
        <w:tc>
          <w:tcPr>
            <w:tcW w:w="1120" w:type="dxa"/>
            <w:vAlign w:val="center"/>
          </w:tcPr>
          <w:p w:rsidR="00C80539" w:rsidRPr="00A35952" w:rsidRDefault="00C80539" w:rsidP="00C80539">
            <w:pPr>
              <w:jc w:val="center"/>
              <w:rPr>
                <w:szCs w:val="21"/>
                <w:highlight w:val="white"/>
              </w:rPr>
            </w:pPr>
          </w:p>
        </w:tc>
        <w:tc>
          <w:tcPr>
            <w:tcW w:w="802" w:type="dxa"/>
            <w:vAlign w:val="center"/>
          </w:tcPr>
          <w:p w:rsidR="00C80539" w:rsidRPr="00A35952" w:rsidRDefault="00C80539" w:rsidP="00C80539">
            <w:pPr>
              <w:jc w:val="center"/>
              <w:rPr>
                <w:highlight w:val="white"/>
              </w:rPr>
            </w:pPr>
          </w:p>
        </w:tc>
      </w:tr>
      <w:tr w:rsidR="00C80539" w:rsidRPr="00A35952" w:rsidTr="00C80539">
        <w:trPr>
          <w:trHeight w:val="476"/>
          <w:jc w:val="center"/>
        </w:trPr>
        <w:tc>
          <w:tcPr>
            <w:tcW w:w="941" w:type="dxa"/>
            <w:vMerge/>
            <w:tcBorders>
              <w:right w:val="single" w:sz="4" w:space="0" w:color="auto"/>
            </w:tcBorders>
            <w:vAlign w:val="center"/>
          </w:tcPr>
          <w:p w:rsidR="00C80539" w:rsidRPr="00A35952" w:rsidRDefault="00C80539" w:rsidP="00C80539">
            <w:pPr>
              <w:jc w:val="center"/>
              <w:rPr>
                <w:highlight w:val="white"/>
              </w:rPr>
            </w:pPr>
          </w:p>
        </w:tc>
        <w:tc>
          <w:tcPr>
            <w:tcW w:w="898" w:type="dxa"/>
            <w:tcBorders>
              <w:left w:val="single" w:sz="4" w:space="0" w:color="auto"/>
            </w:tcBorders>
            <w:vAlign w:val="center"/>
          </w:tcPr>
          <w:p w:rsidR="00C80539" w:rsidRPr="00A35952" w:rsidRDefault="00C80539" w:rsidP="00C80539">
            <w:pPr>
              <w:jc w:val="center"/>
              <w:rPr>
                <w:highlight w:val="white"/>
              </w:rPr>
            </w:pPr>
            <w:r w:rsidRPr="00A35952">
              <w:rPr>
                <w:rFonts w:hint="eastAsia"/>
                <w:highlight w:val="white"/>
              </w:rPr>
              <w:t>3</w:t>
            </w:r>
          </w:p>
        </w:tc>
        <w:tc>
          <w:tcPr>
            <w:tcW w:w="1134" w:type="dxa"/>
            <w:vAlign w:val="center"/>
          </w:tcPr>
          <w:p w:rsidR="00C80539" w:rsidRPr="00A35952" w:rsidRDefault="00C80539" w:rsidP="00C80539">
            <w:pPr>
              <w:jc w:val="center"/>
              <w:rPr>
                <w:szCs w:val="21"/>
                <w:highlight w:val="white"/>
              </w:rPr>
            </w:pPr>
          </w:p>
        </w:tc>
        <w:tc>
          <w:tcPr>
            <w:tcW w:w="1134" w:type="dxa"/>
            <w:vAlign w:val="center"/>
          </w:tcPr>
          <w:p w:rsidR="00C80539" w:rsidRPr="00A35952" w:rsidRDefault="00C80539" w:rsidP="00C80539">
            <w:pPr>
              <w:jc w:val="center"/>
              <w:rPr>
                <w:szCs w:val="21"/>
                <w:highlight w:val="white"/>
              </w:rPr>
            </w:pPr>
          </w:p>
        </w:tc>
        <w:tc>
          <w:tcPr>
            <w:tcW w:w="1134" w:type="dxa"/>
            <w:tcBorders>
              <w:right w:val="single" w:sz="4" w:space="0" w:color="auto"/>
            </w:tcBorders>
            <w:vAlign w:val="center"/>
          </w:tcPr>
          <w:p w:rsidR="00C80539" w:rsidRPr="00A35952" w:rsidRDefault="00C80539" w:rsidP="00C80539">
            <w:pPr>
              <w:jc w:val="center"/>
              <w:rPr>
                <w:szCs w:val="21"/>
                <w:highlight w:val="white"/>
              </w:rPr>
            </w:pPr>
          </w:p>
        </w:tc>
        <w:tc>
          <w:tcPr>
            <w:tcW w:w="1134" w:type="dxa"/>
            <w:tcBorders>
              <w:left w:val="single" w:sz="4" w:space="0" w:color="auto"/>
            </w:tcBorders>
            <w:vAlign w:val="center"/>
          </w:tcPr>
          <w:p w:rsidR="00C80539" w:rsidRPr="00A35952" w:rsidRDefault="00C80539" w:rsidP="00C80539">
            <w:pPr>
              <w:jc w:val="center"/>
              <w:rPr>
                <w:szCs w:val="21"/>
                <w:highlight w:val="white"/>
              </w:rPr>
            </w:pPr>
          </w:p>
        </w:tc>
        <w:tc>
          <w:tcPr>
            <w:tcW w:w="1120" w:type="dxa"/>
            <w:vAlign w:val="center"/>
          </w:tcPr>
          <w:p w:rsidR="00C80539" w:rsidRPr="00A35952" w:rsidRDefault="00C80539" w:rsidP="00C80539">
            <w:pPr>
              <w:jc w:val="center"/>
              <w:rPr>
                <w:szCs w:val="21"/>
                <w:highlight w:val="white"/>
              </w:rPr>
            </w:pPr>
          </w:p>
        </w:tc>
        <w:tc>
          <w:tcPr>
            <w:tcW w:w="802" w:type="dxa"/>
            <w:vAlign w:val="center"/>
          </w:tcPr>
          <w:p w:rsidR="00C80539" w:rsidRPr="00A35952" w:rsidRDefault="00C80539" w:rsidP="00C80539">
            <w:pPr>
              <w:jc w:val="center"/>
              <w:rPr>
                <w:highlight w:val="white"/>
              </w:rPr>
            </w:pPr>
          </w:p>
        </w:tc>
      </w:tr>
      <w:tr w:rsidR="00C80539" w:rsidRPr="00A35952" w:rsidTr="00C80539">
        <w:trPr>
          <w:trHeight w:val="476"/>
          <w:jc w:val="center"/>
        </w:trPr>
        <w:tc>
          <w:tcPr>
            <w:tcW w:w="941" w:type="dxa"/>
            <w:vMerge/>
            <w:tcBorders>
              <w:right w:val="single" w:sz="4" w:space="0" w:color="auto"/>
            </w:tcBorders>
            <w:vAlign w:val="center"/>
          </w:tcPr>
          <w:p w:rsidR="00C80539" w:rsidRPr="00A35952" w:rsidRDefault="00C80539" w:rsidP="00C80539">
            <w:pPr>
              <w:jc w:val="center"/>
              <w:rPr>
                <w:highlight w:val="white"/>
              </w:rPr>
            </w:pPr>
          </w:p>
        </w:tc>
        <w:tc>
          <w:tcPr>
            <w:tcW w:w="898" w:type="dxa"/>
            <w:tcBorders>
              <w:left w:val="single" w:sz="4" w:space="0" w:color="auto"/>
            </w:tcBorders>
            <w:vAlign w:val="center"/>
          </w:tcPr>
          <w:p w:rsidR="00C80539" w:rsidRPr="00A35952" w:rsidRDefault="00452BA4" w:rsidP="00452BA4">
            <w:pPr>
              <w:jc w:val="center"/>
              <w:rPr>
                <w:highlight w:val="white"/>
              </w:rPr>
            </w:pPr>
            <w:r w:rsidRPr="00A35952">
              <w:t>……</w:t>
            </w:r>
          </w:p>
        </w:tc>
        <w:tc>
          <w:tcPr>
            <w:tcW w:w="1134" w:type="dxa"/>
            <w:vAlign w:val="center"/>
          </w:tcPr>
          <w:p w:rsidR="00C80539" w:rsidRPr="00A35952" w:rsidRDefault="00C80539" w:rsidP="00C80539">
            <w:pPr>
              <w:jc w:val="center"/>
              <w:rPr>
                <w:szCs w:val="21"/>
                <w:highlight w:val="white"/>
              </w:rPr>
            </w:pPr>
          </w:p>
        </w:tc>
        <w:tc>
          <w:tcPr>
            <w:tcW w:w="1134" w:type="dxa"/>
            <w:vAlign w:val="center"/>
          </w:tcPr>
          <w:p w:rsidR="00C80539" w:rsidRPr="00A35952" w:rsidRDefault="00C80539" w:rsidP="00C80539">
            <w:pPr>
              <w:jc w:val="center"/>
              <w:rPr>
                <w:szCs w:val="21"/>
                <w:highlight w:val="white"/>
              </w:rPr>
            </w:pPr>
          </w:p>
        </w:tc>
        <w:tc>
          <w:tcPr>
            <w:tcW w:w="1134" w:type="dxa"/>
            <w:tcBorders>
              <w:right w:val="single" w:sz="4" w:space="0" w:color="auto"/>
            </w:tcBorders>
            <w:vAlign w:val="center"/>
          </w:tcPr>
          <w:p w:rsidR="00C80539" w:rsidRPr="00A35952" w:rsidRDefault="00C80539" w:rsidP="00C80539">
            <w:pPr>
              <w:jc w:val="center"/>
              <w:rPr>
                <w:szCs w:val="21"/>
                <w:highlight w:val="white"/>
              </w:rPr>
            </w:pPr>
          </w:p>
        </w:tc>
        <w:tc>
          <w:tcPr>
            <w:tcW w:w="1134" w:type="dxa"/>
            <w:tcBorders>
              <w:left w:val="single" w:sz="4" w:space="0" w:color="auto"/>
            </w:tcBorders>
            <w:vAlign w:val="center"/>
          </w:tcPr>
          <w:p w:rsidR="00C80539" w:rsidRPr="00A35952" w:rsidRDefault="00C80539" w:rsidP="00C80539">
            <w:pPr>
              <w:jc w:val="center"/>
              <w:rPr>
                <w:szCs w:val="21"/>
                <w:highlight w:val="white"/>
              </w:rPr>
            </w:pPr>
          </w:p>
        </w:tc>
        <w:tc>
          <w:tcPr>
            <w:tcW w:w="1120" w:type="dxa"/>
            <w:vAlign w:val="center"/>
          </w:tcPr>
          <w:p w:rsidR="00C80539" w:rsidRPr="00A35952" w:rsidRDefault="00C80539" w:rsidP="00C80539">
            <w:pPr>
              <w:jc w:val="center"/>
              <w:rPr>
                <w:szCs w:val="21"/>
                <w:highlight w:val="white"/>
              </w:rPr>
            </w:pPr>
          </w:p>
        </w:tc>
        <w:tc>
          <w:tcPr>
            <w:tcW w:w="802" w:type="dxa"/>
            <w:vAlign w:val="center"/>
          </w:tcPr>
          <w:p w:rsidR="00C80539" w:rsidRPr="00A35952" w:rsidRDefault="00C80539" w:rsidP="00C80539">
            <w:pPr>
              <w:jc w:val="center"/>
              <w:rPr>
                <w:highlight w:val="white"/>
              </w:rPr>
            </w:pPr>
          </w:p>
        </w:tc>
      </w:tr>
      <w:tr w:rsidR="00452BA4" w:rsidRPr="00A35952" w:rsidTr="00BC42D2">
        <w:trPr>
          <w:trHeight w:val="476"/>
          <w:jc w:val="center"/>
        </w:trPr>
        <w:tc>
          <w:tcPr>
            <w:tcW w:w="941" w:type="dxa"/>
            <w:vMerge w:val="restart"/>
            <w:tcBorders>
              <w:right w:val="single" w:sz="4" w:space="0" w:color="auto"/>
            </w:tcBorders>
            <w:vAlign w:val="center"/>
          </w:tcPr>
          <w:p w:rsidR="00452BA4" w:rsidRPr="00A35952" w:rsidRDefault="00452BA4" w:rsidP="00452BA4">
            <w:pPr>
              <w:jc w:val="center"/>
              <w:rPr>
                <w:highlight w:val="white"/>
              </w:rPr>
            </w:pPr>
            <w:r w:rsidRPr="00A35952">
              <w:rPr>
                <w:rFonts w:hint="eastAsia"/>
                <w:highlight w:val="white"/>
              </w:rPr>
              <w:t>B</w:t>
            </w:r>
          </w:p>
        </w:tc>
        <w:tc>
          <w:tcPr>
            <w:tcW w:w="898" w:type="dxa"/>
            <w:tcBorders>
              <w:left w:val="single" w:sz="4" w:space="0" w:color="auto"/>
            </w:tcBorders>
          </w:tcPr>
          <w:p w:rsidR="00452BA4" w:rsidRPr="00A35952" w:rsidRDefault="00452BA4" w:rsidP="00452BA4">
            <w:pPr>
              <w:jc w:val="center"/>
            </w:pPr>
            <w:r w:rsidRPr="00A35952">
              <w:t>……</w:t>
            </w:r>
          </w:p>
        </w:tc>
        <w:tc>
          <w:tcPr>
            <w:tcW w:w="1134" w:type="dxa"/>
            <w:vAlign w:val="center"/>
          </w:tcPr>
          <w:p w:rsidR="00452BA4" w:rsidRPr="00A35952" w:rsidRDefault="00452BA4" w:rsidP="00452BA4">
            <w:pPr>
              <w:jc w:val="center"/>
              <w:rPr>
                <w:szCs w:val="21"/>
                <w:highlight w:val="white"/>
              </w:rPr>
            </w:pPr>
          </w:p>
        </w:tc>
        <w:tc>
          <w:tcPr>
            <w:tcW w:w="1134" w:type="dxa"/>
            <w:vAlign w:val="center"/>
          </w:tcPr>
          <w:p w:rsidR="00452BA4" w:rsidRPr="00A35952" w:rsidRDefault="00452BA4" w:rsidP="00452BA4">
            <w:pPr>
              <w:jc w:val="center"/>
              <w:rPr>
                <w:szCs w:val="21"/>
                <w:highlight w:val="white"/>
              </w:rPr>
            </w:pPr>
          </w:p>
        </w:tc>
        <w:tc>
          <w:tcPr>
            <w:tcW w:w="1134" w:type="dxa"/>
            <w:tcBorders>
              <w:right w:val="single" w:sz="4" w:space="0" w:color="auto"/>
            </w:tcBorders>
            <w:vAlign w:val="center"/>
          </w:tcPr>
          <w:p w:rsidR="00452BA4" w:rsidRPr="00A35952" w:rsidRDefault="00452BA4" w:rsidP="00452BA4">
            <w:pPr>
              <w:jc w:val="center"/>
              <w:rPr>
                <w:szCs w:val="21"/>
                <w:highlight w:val="white"/>
              </w:rPr>
            </w:pPr>
          </w:p>
        </w:tc>
        <w:tc>
          <w:tcPr>
            <w:tcW w:w="1134" w:type="dxa"/>
            <w:tcBorders>
              <w:left w:val="single" w:sz="4" w:space="0" w:color="auto"/>
            </w:tcBorders>
            <w:vAlign w:val="center"/>
          </w:tcPr>
          <w:p w:rsidR="00452BA4" w:rsidRPr="00A35952" w:rsidRDefault="00452BA4" w:rsidP="00452BA4">
            <w:pPr>
              <w:jc w:val="center"/>
              <w:rPr>
                <w:szCs w:val="21"/>
                <w:highlight w:val="white"/>
              </w:rPr>
            </w:pPr>
          </w:p>
        </w:tc>
        <w:tc>
          <w:tcPr>
            <w:tcW w:w="1120" w:type="dxa"/>
            <w:vAlign w:val="center"/>
          </w:tcPr>
          <w:p w:rsidR="00452BA4" w:rsidRPr="00A35952" w:rsidRDefault="00452BA4" w:rsidP="00452BA4">
            <w:pPr>
              <w:jc w:val="center"/>
              <w:rPr>
                <w:szCs w:val="21"/>
                <w:highlight w:val="white"/>
              </w:rPr>
            </w:pPr>
          </w:p>
        </w:tc>
        <w:tc>
          <w:tcPr>
            <w:tcW w:w="802" w:type="dxa"/>
            <w:vAlign w:val="center"/>
          </w:tcPr>
          <w:p w:rsidR="00452BA4" w:rsidRPr="00A35952" w:rsidRDefault="00452BA4" w:rsidP="00452BA4">
            <w:pPr>
              <w:jc w:val="center"/>
              <w:rPr>
                <w:highlight w:val="white"/>
              </w:rPr>
            </w:pPr>
          </w:p>
        </w:tc>
      </w:tr>
      <w:tr w:rsidR="00452BA4" w:rsidRPr="00A35952" w:rsidTr="00BC42D2">
        <w:trPr>
          <w:trHeight w:val="495"/>
          <w:jc w:val="center"/>
        </w:trPr>
        <w:tc>
          <w:tcPr>
            <w:tcW w:w="941" w:type="dxa"/>
            <w:vMerge/>
            <w:tcBorders>
              <w:right w:val="single" w:sz="4" w:space="0" w:color="auto"/>
            </w:tcBorders>
            <w:vAlign w:val="center"/>
          </w:tcPr>
          <w:p w:rsidR="00452BA4" w:rsidRPr="00A35952" w:rsidRDefault="00452BA4" w:rsidP="00452BA4">
            <w:pPr>
              <w:jc w:val="center"/>
              <w:rPr>
                <w:highlight w:val="white"/>
              </w:rPr>
            </w:pPr>
          </w:p>
        </w:tc>
        <w:tc>
          <w:tcPr>
            <w:tcW w:w="898" w:type="dxa"/>
            <w:tcBorders>
              <w:left w:val="single" w:sz="4" w:space="0" w:color="auto"/>
            </w:tcBorders>
          </w:tcPr>
          <w:p w:rsidR="00452BA4" w:rsidRPr="00A35952" w:rsidRDefault="00452BA4" w:rsidP="00452BA4">
            <w:pPr>
              <w:jc w:val="center"/>
            </w:pPr>
            <w:r w:rsidRPr="00A35952">
              <w:t>……</w:t>
            </w:r>
          </w:p>
        </w:tc>
        <w:tc>
          <w:tcPr>
            <w:tcW w:w="1134" w:type="dxa"/>
            <w:vAlign w:val="center"/>
          </w:tcPr>
          <w:p w:rsidR="00452BA4" w:rsidRPr="00A35952" w:rsidRDefault="00452BA4" w:rsidP="00452BA4">
            <w:pPr>
              <w:jc w:val="center"/>
              <w:rPr>
                <w:highlight w:val="white"/>
              </w:rPr>
            </w:pPr>
          </w:p>
        </w:tc>
        <w:tc>
          <w:tcPr>
            <w:tcW w:w="1134" w:type="dxa"/>
            <w:vAlign w:val="center"/>
          </w:tcPr>
          <w:p w:rsidR="00452BA4" w:rsidRPr="00A35952" w:rsidRDefault="00452BA4" w:rsidP="00452BA4">
            <w:pPr>
              <w:jc w:val="center"/>
              <w:rPr>
                <w:highlight w:val="white"/>
              </w:rPr>
            </w:pPr>
          </w:p>
        </w:tc>
        <w:tc>
          <w:tcPr>
            <w:tcW w:w="1134" w:type="dxa"/>
            <w:tcBorders>
              <w:right w:val="single" w:sz="4" w:space="0" w:color="auto"/>
            </w:tcBorders>
            <w:vAlign w:val="center"/>
          </w:tcPr>
          <w:p w:rsidR="00452BA4" w:rsidRPr="00A35952" w:rsidRDefault="00452BA4" w:rsidP="00452BA4">
            <w:pPr>
              <w:jc w:val="center"/>
              <w:rPr>
                <w:highlight w:val="white"/>
              </w:rPr>
            </w:pPr>
          </w:p>
        </w:tc>
        <w:tc>
          <w:tcPr>
            <w:tcW w:w="1134" w:type="dxa"/>
            <w:tcBorders>
              <w:left w:val="single" w:sz="4" w:space="0" w:color="auto"/>
            </w:tcBorders>
            <w:vAlign w:val="center"/>
          </w:tcPr>
          <w:p w:rsidR="00452BA4" w:rsidRPr="00A35952" w:rsidRDefault="00452BA4" w:rsidP="00452BA4">
            <w:pPr>
              <w:jc w:val="center"/>
              <w:rPr>
                <w:highlight w:val="white"/>
              </w:rPr>
            </w:pPr>
          </w:p>
        </w:tc>
        <w:tc>
          <w:tcPr>
            <w:tcW w:w="1120" w:type="dxa"/>
            <w:vAlign w:val="center"/>
          </w:tcPr>
          <w:p w:rsidR="00452BA4" w:rsidRPr="00A35952" w:rsidRDefault="00452BA4" w:rsidP="00452BA4">
            <w:pPr>
              <w:jc w:val="center"/>
              <w:rPr>
                <w:highlight w:val="white"/>
              </w:rPr>
            </w:pPr>
          </w:p>
        </w:tc>
        <w:tc>
          <w:tcPr>
            <w:tcW w:w="802" w:type="dxa"/>
            <w:vAlign w:val="center"/>
          </w:tcPr>
          <w:p w:rsidR="00452BA4" w:rsidRPr="00A35952" w:rsidRDefault="00452BA4" w:rsidP="00452BA4">
            <w:pPr>
              <w:jc w:val="center"/>
              <w:rPr>
                <w:highlight w:val="white"/>
              </w:rPr>
            </w:pPr>
          </w:p>
        </w:tc>
      </w:tr>
      <w:tr w:rsidR="00452BA4" w:rsidRPr="00A35952" w:rsidTr="00BC42D2">
        <w:trPr>
          <w:trHeight w:val="495"/>
          <w:jc w:val="center"/>
        </w:trPr>
        <w:tc>
          <w:tcPr>
            <w:tcW w:w="941" w:type="dxa"/>
            <w:vMerge/>
            <w:tcBorders>
              <w:right w:val="single" w:sz="4" w:space="0" w:color="auto"/>
            </w:tcBorders>
            <w:vAlign w:val="center"/>
          </w:tcPr>
          <w:p w:rsidR="00452BA4" w:rsidRPr="00A35952" w:rsidRDefault="00452BA4" w:rsidP="00452BA4">
            <w:pPr>
              <w:jc w:val="center"/>
              <w:rPr>
                <w:highlight w:val="white"/>
              </w:rPr>
            </w:pPr>
          </w:p>
        </w:tc>
        <w:tc>
          <w:tcPr>
            <w:tcW w:w="898" w:type="dxa"/>
            <w:tcBorders>
              <w:left w:val="single" w:sz="4" w:space="0" w:color="auto"/>
            </w:tcBorders>
          </w:tcPr>
          <w:p w:rsidR="00452BA4" w:rsidRPr="00A35952" w:rsidRDefault="00452BA4" w:rsidP="00452BA4">
            <w:pPr>
              <w:jc w:val="center"/>
            </w:pPr>
            <w:r w:rsidRPr="00A35952">
              <w:t>……</w:t>
            </w:r>
          </w:p>
        </w:tc>
        <w:tc>
          <w:tcPr>
            <w:tcW w:w="1134" w:type="dxa"/>
            <w:vAlign w:val="center"/>
          </w:tcPr>
          <w:p w:rsidR="00452BA4" w:rsidRPr="00A35952" w:rsidRDefault="00452BA4" w:rsidP="00452BA4">
            <w:pPr>
              <w:jc w:val="center"/>
              <w:rPr>
                <w:highlight w:val="white"/>
              </w:rPr>
            </w:pPr>
          </w:p>
        </w:tc>
        <w:tc>
          <w:tcPr>
            <w:tcW w:w="1134" w:type="dxa"/>
            <w:vAlign w:val="center"/>
          </w:tcPr>
          <w:p w:rsidR="00452BA4" w:rsidRPr="00A35952" w:rsidRDefault="00452BA4" w:rsidP="00452BA4">
            <w:pPr>
              <w:jc w:val="center"/>
              <w:rPr>
                <w:highlight w:val="white"/>
              </w:rPr>
            </w:pPr>
          </w:p>
        </w:tc>
        <w:tc>
          <w:tcPr>
            <w:tcW w:w="1134" w:type="dxa"/>
            <w:tcBorders>
              <w:right w:val="single" w:sz="4" w:space="0" w:color="auto"/>
            </w:tcBorders>
            <w:vAlign w:val="center"/>
          </w:tcPr>
          <w:p w:rsidR="00452BA4" w:rsidRPr="00A35952" w:rsidRDefault="00452BA4" w:rsidP="00452BA4">
            <w:pPr>
              <w:jc w:val="center"/>
              <w:rPr>
                <w:highlight w:val="white"/>
              </w:rPr>
            </w:pPr>
          </w:p>
        </w:tc>
        <w:tc>
          <w:tcPr>
            <w:tcW w:w="1134" w:type="dxa"/>
            <w:tcBorders>
              <w:left w:val="single" w:sz="4" w:space="0" w:color="auto"/>
            </w:tcBorders>
            <w:vAlign w:val="center"/>
          </w:tcPr>
          <w:p w:rsidR="00452BA4" w:rsidRPr="00A35952" w:rsidRDefault="00452BA4" w:rsidP="00452BA4">
            <w:pPr>
              <w:jc w:val="center"/>
              <w:rPr>
                <w:highlight w:val="white"/>
              </w:rPr>
            </w:pPr>
          </w:p>
        </w:tc>
        <w:tc>
          <w:tcPr>
            <w:tcW w:w="1120" w:type="dxa"/>
            <w:vAlign w:val="center"/>
          </w:tcPr>
          <w:p w:rsidR="00452BA4" w:rsidRPr="00A35952" w:rsidRDefault="00452BA4" w:rsidP="00452BA4">
            <w:pPr>
              <w:jc w:val="center"/>
              <w:rPr>
                <w:highlight w:val="white"/>
              </w:rPr>
            </w:pPr>
          </w:p>
        </w:tc>
        <w:tc>
          <w:tcPr>
            <w:tcW w:w="802" w:type="dxa"/>
            <w:vAlign w:val="center"/>
          </w:tcPr>
          <w:p w:rsidR="00452BA4" w:rsidRPr="00A35952" w:rsidRDefault="00452BA4" w:rsidP="00452BA4">
            <w:pPr>
              <w:jc w:val="center"/>
              <w:rPr>
                <w:highlight w:val="white"/>
              </w:rPr>
            </w:pPr>
          </w:p>
        </w:tc>
      </w:tr>
      <w:tr w:rsidR="00452BA4" w:rsidRPr="00A35952" w:rsidTr="00BC42D2">
        <w:trPr>
          <w:trHeight w:val="495"/>
          <w:jc w:val="center"/>
        </w:trPr>
        <w:tc>
          <w:tcPr>
            <w:tcW w:w="941" w:type="dxa"/>
            <w:vMerge/>
            <w:tcBorders>
              <w:right w:val="single" w:sz="4" w:space="0" w:color="auto"/>
            </w:tcBorders>
            <w:vAlign w:val="center"/>
          </w:tcPr>
          <w:p w:rsidR="00452BA4" w:rsidRPr="00A35952" w:rsidRDefault="00452BA4" w:rsidP="00452BA4">
            <w:pPr>
              <w:jc w:val="center"/>
              <w:rPr>
                <w:highlight w:val="white"/>
              </w:rPr>
            </w:pPr>
          </w:p>
        </w:tc>
        <w:tc>
          <w:tcPr>
            <w:tcW w:w="898" w:type="dxa"/>
            <w:tcBorders>
              <w:left w:val="single" w:sz="4" w:space="0" w:color="auto"/>
            </w:tcBorders>
          </w:tcPr>
          <w:p w:rsidR="00452BA4" w:rsidRPr="00A35952" w:rsidRDefault="00452BA4" w:rsidP="00452BA4">
            <w:pPr>
              <w:jc w:val="center"/>
            </w:pPr>
            <w:r w:rsidRPr="00A35952">
              <w:t>……</w:t>
            </w:r>
          </w:p>
        </w:tc>
        <w:tc>
          <w:tcPr>
            <w:tcW w:w="1134" w:type="dxa"/>
            <w:vAlign w:val="center"/>
          </w:tcPr>
          <w:p w:rsidR="00452BA4" w:rsidRPr="00A35952" w:rsidRDefault="00452BA4" w:rsidP="00452BA4">
            <w:pPr>
              <w:jc w:val="center"/>
              <w:rPr>
                <w:highlight w:val="white"/>
              </w:rPr>
            </w:pPr>
          </w:p>
        </w:tc>
        <w:tc>
          <w:tcPr>
            <w:tcW w:w="1134" w:type="dxa"/>
            <w:vAlign w:val="center"/>
          </w:tcPr>
          <w:p w:rsidR="00452BA4" w:rsidRPr="00A35952" w:rsidRDefault="00452BA4" w:rsidP="00452BA4">
            <w:pPr>
              <w:jc w:val="center"/>
              <w:rPr>
                <w:highlight w:val="white"/>
              </w:rPr>
            </w:pPr>
          </w:p>
        </w:tc>
        <w:tc>
          <w:tcPr>
            <w:tcW w:w="1134" w:type="dxa"/>
            <w:tcBorders>
              <w:right w:val="single" w:sz="4" w:space="0" w:color="auto"/>
            </w:tcBorders>
            <w:vAlign w:val="center"/>
          </w:tcPr>
          <w:p w:rsidR="00452BA4" w:rsidRPr="00A35952" w:rsidRDefault="00452BA4" w:rsidP="00452BA4">
            <w:pPr>
              <w:jc w:val="center"/>
              <w:rPr>
                <w:highlight w:val="white"/>
              </w:rPr>
            </w:pPr>
          </w:p>
        </w:tc>
        <w:tc>
          <w:tcPr>
            <w:tcW w:w="1134" w:type="dxa"/>
            <w:tcBorders>
              <w:left w:val="single" w:sz="4" w:space="0" w:color="auto"/>
            </w:tcBorders>
            <w:vAlign w:val="center"/>
          </w:tcPr>
          <w:p w:rsidR="00452BA4" w:rsidRPr="00A35952" w:rsidRDefault="00452BA4" w:rsidP="00452BA4">
            <w:pPr>
              <w:jc w:val="center"/>
              <w:rPr>
                <w:highlight w:val="white"/>
              </w:rPr>
            </w:pPr>
          </w:p>
        </w:tc>
        <w:tc>
          <w:tcPr>
            <w:tcW w:w="1120" w:type="dxa"/>
            <w:vAlign w:val="center"/>
          </w:tcPr>
          <w:p w:rsidR="00452BA4" w:rsidRPr="00A35952" w:rsidRDefault="00452BA4" w:rsidP="00452BA4">
            <w:pPr>
              <w:jc w:val="center"/>
              <w:rPr>
                <w:highlight w:val="white"/>
              </w:rPr>
            </w:pPr>
          </w:p>
        </w:tc>
        <w:tc>
          <w:tcPr>
            <w:tcW w:w="802" w:type="dxa"/>
            <w:vAlign w:val="center"/>
          </w:tcPr>
          <w:p w:rsidR="00452BA4" w:rsidRPr="00A35952" w:rsidRDefault="00452BA4" w:rsidP="00452BA4">
            <w:pPr>
              <w:jc w:val="center"/>
              <w:rPr>
                <w:highlight w:val="white"/>
              </w:rPr>
            </w:pPr>
          </w:p>
        </w:tc>
      </w:tr>
      <w:tr w:rsidR="00C80539" w:rsidRPr="00A35952" w:rsidTr="00C80539">
        <w:trPr>
          <w:trHeight w:val="495"/>
          <w:jc w:val="center"/>
        </w:trPr>
        <w:tc>
          <w:tcPr>
            <w:tcW w:w="941" w:type="dxa"/>
            <w:tcBorders>
              <w:right w:val="single" w:sz="4" w:space="0" w:color="auto"/>
            </w:tcBorders>
            <w:vAlign w:val="center"/>
          </w:tcPr>
          <w:p w:rsidR="00C80539" w:rsidRPr="00A35952" w:rsidRDefault="00C80539" w:rsidP="00C80539">
            <w:pPr>
              <w:jc w:val="center"/>
              <w:rPr>
                <w:highlight w:val="white"/>
              </w:rPr>
            </w:pPr>
          </w:p>
        </w:tc>
        <w:tc>
          <w:tcPr>
            <w:tcW w:w="7356" w:type="dxa"/>
            <w:gridSpan w:val="7"/>
            <w:tcBorders>
              <w:left w:val="single" w:sz="4" w:space="0" w:color="auto"/>
            </w:tcBorders>
            <w:vAlign w:val="center"/>
          </w:tcPr>
          <w:p w:rsidR="00C80539" w:rsidRPr="00A35952" w:rsidRDefault="00C80539" w:rsidP="00C80539">
            <w:pPr>
              <w:jc w:val="center"/>
              <w:rPr>
                <w:highlight w:val="white"/>
              </w:rPr>
            </w:pPr>
            <w:r w:rsidRPr="00A35952">
              <w:rPr>
                <w:rFonts w:hint="eastAsia"/>
                <w:highlight w:val="white"/>
              </w:rPr>
              <w:t>评委签名：</w:t>
            </w:r>
            <w:r w:rsidRPr="00A35952">
              <w:rPr>
                <w:rFonts w:hint="eastAsia"/>
                <w:highlight w:val="white"/>
              </w:rPr>
              <w:t xml:space="preserve"> </w:t>
            </w:r>
            <w:r w:rsidRPr="00A35952">
              <w:rPr>
                <w:highlight w:val="white"/>
              </w:rPr>
              <w:t xml:space="preserve">       </w:t>
            </w:r>
            <w:r w:rsidRPr="00A35952">
              <w:rPr>
                <w:rFonts w:hint="eastAsia"/>
                <w:highlight w:val="white"/>
              </w:rPr>
              <w:t>年</w:t>
            </w:r>
            <w:r w:rsidRPr="00A35952">
              <w:rPr>
                <w:rFonts w:hint="eastAsia"/>
                <w:highlight w:val="white"/>
              </w:rPr>
              <w:t xml:space="preserve"> </w:t>
            </w:r>
            <w:r w:rsidRPr="00A35952">
              <w:rPr>
                <w:highlight w:val="white"/>
              </w:rPr>
              <w:t xml:space="preserve"> </w:t>
            </w:r>
            <w:r w:rsidRPr="00A35952">
              <w:rPr>
                <w:rFonts w:hint="eastAsia"/>
                <w:highlight w:val="white"/>
              </w:rPr>
              <w:t>月</w:t>
            </w:r>
            <w:r w:rsidRPr="00A35952">
              <w:rPr>
                <w:rFonts w:hint="eastAsia"/>
                <w:highlight w:val="white"/>
              </w:rPr>
              <w:t xml:space="preserve"> </w:t>
            </w:r>
            <w:r w:rsidRPr="00A35952">
              <w:rPr>
                <w:highlight w:val="white"/>
              </w:rPr>
              <w:t xml:space="preserve"> </w:t>
            </w:r>
            <w:r w:rsidRPr="00A35952">
              <w:rPr>
                <w:rFonts w:hint="eastAsia"/>
                <w:highlight w:val="white"/>
              </w:rPr>
              <w:t>日</w:t>
            </w:r>
          </w:p>
        </w:tc>
      </w:tr>
    </w:tbl>
    <w:bookmarkEnd w:id="27"/>
    <w:p w:rsidR="00C80539" w:rsidRPr="00A35952" w:rsidRDefault="00452BA4" w:rsidP="00632D36">
      <w:pPr>
        <w:widowControl/>
        <w:spacing w:afterLines="100" w:line="560" w:lineRule="exact"/>
        <w:ind w:firstLineChars="200" w:firstLine="420"/>
        <w:jc w:val="left"/>
        <w:rPr>
          <w:rFonts w:ascii="仿宋_GB2312" w:eastAsia="仿宋_GB2312" w:hAnsi="The" w:hint="eastAsia"/>
          <w:bCs/>
          <w:szCs w:val="21"/>
        </w:rPr>
      </w:pPr>
      <w:r w:rsidRPr="00A35952">
        <w:rPr>
          <w:rFonts w:ascii="仿宋_GB2312" w:eastAsia="仿宋_GB2312" w:hAnsi="The" w:hint="eastAsia"/>
          <w:bCs/>
          <w:szCs w:val="21"/>
        </w:rPr>
        <w:t>注：本表适用于除游泳、田径以外的其他项目</w:t>
      </w:r>
    </w:p>
    <w:p w:rsidR="00452BA4" w:rsidRPr="00A35952" w:rsidRDefault="000041DF" w:rsidP="00452BA4">
      <w:pPr>
        <w:widowControl/>
        <w:spacing w:line="560" w:lineRule="exact"/>
        <w:ind w:firstLineChars="200" w:firstLine="640"/>
        <w:jc w:val="center"/>
        <w:rPr>
          <w:rFonts w:ascii="黑体" w:eastAsia="黑体" w:hAnsi="黑体"/>
          <w:bCs/>
          <w:sz w:val="32"/>
          <w:szCs w:val="32"/>
        </w:rPr>
      </w:pPr>
      <w:bookmarkStart w:id="30" w:name="_Hlk18238249"/>
      <w:bookmarkEnd w:id="28"/>
      <w:r w:rsidRPr="00A35952">
        <w:rPr>
          <w:rFonts w:ascii="黑体" w:eastAsia="黑体" w:hAnsi="黑体" w:hint="eastAsia"/>
          <w:bCs/>
          <w:sz w:val="32"/>
          <w:szCs w:val="32"/>
        </w:rPr>
        <w:t>表2：</w:t>
      </w:r>
      <w:bookmarkEnd w:id="30"/>
      <w:r w:rsidR="00452BA4" w:rsidRPr="00A35952">
        <w:rPr>
          <w:rFonts w:ascii="黑体" w:eastAsia="黑体" w:hAnsi="黑体" w:hint="eastAsia"/>
          <w:bCs/>
          <w:sz w:val="32"/>
          <w:szCs w:val="32"/>
        </w:rPr>
        <w:t>东莞市普通高中体育与健康学业水平考试</w:t>
      </w:r>
    </w:p>
    <w:p w:rsidR="00452BA4" w:rsidRPr="00A35952" w:rsidRDefault="007C159E" w:rsidP="00452BA4">
      <w:pPr>
        <w:widowControl/>
        <w:spacing w:line="560" w:lineRule="exact"/>
        <w:ind w:firstLineChars="200" w:firstLine="640"/>
        <w:jc w:val="center"/>
        <w:rPr>
          <w:rFonts w:ascii="黑体" w:eastAsia="黑体" w:hAnsi="黑体"/>
          <w:bCs/>
          <w:sz w:val="32"/>
          <w:szCs w:val="32"/>
        </w:rPr>
      </w:pPr>
      <w:r w:rsidRPr="00A35952">
        <w:rPr>
          <w:rFonts w:ascii="黑体" w:eastAsia="黑体" w:hAnsi="黑体" w:hint="eastAsia"/>
          <w:bCs/>
          <w:sz w:val="32"/>
          <w:szCs w:val="32"/>
        </w:rPr>
        <w:t>规定/自主自选（游泳）</w:t>
      </w:r>
      <w:r w:rsidR="00452BA4" w:rsidRPr="00A35952">
        <w:rPr>
          <w:rFonts w:ascii="黑体" w:eastAsia="黑体" w:hAnsi="黑体" w:hint="eastAsia"/>
          <w:bCs/>
          <w:sz w:val="32"/>
          <w:szCs w:val="32"/>
        </w:rPr>
        <w:t>测试登记表</w:t>
      </w:r>
    </w:p>
    <w:p w:rsidR="00452BA4" w:rsidRPr="00A35952" w:rsidRDefault="00452BA4" w:rsidP="00452BA4">
      <w:pPr>
        <w:widowControl/>
        <w:rPr>
          <w:rFonts w:ascii="宋体" w:eastAsia="宋体" w:hAnsi="宋体"/>
          <w:bCs/>
          <w:sz w:val="28"/>
          <w:szCs w:val="28"/>
        </w:rPr>
      </w:pPr>
      <w:r w:rsidRPr="00A35952">
        <w:rPr>
          <w:rFonts w:ascii="宋体" w:eastAsia="宋体" w:hAnsi="宋体" w:hint="eastAsia"/>
          <w:bCs/>
          <w:sz w:val="28"/>
          <w:szCs w:val="28"/>
        </w:rPr>
        <w:t xml:space="preserve">学校： </w:t>
      </w:r>
      <w:r w:rsidRPr="00A35952">
        <w:rPr>
          <w:rFonts w:ascii="宋体" w:eastAsia="宋体" w:hAnsi="宋体"/>
          <w:bCs/>
          <w:sz w:val="28"/>
          <w:szCs w:val="28"/>
        </w:rPr>
        <w:t xml:space="preserve">                    </w:t>
      </w:r>
      <w:r w:rsidRPr="00A35952">
        <w:rPr>
          <w:rFonts w:ascii="宋体" w:eastAsia="宋体" w:hAnsi="宋体" w:hint="eastAsia"/>
          <w:bCs/>
          <w:sz w:val="28"/>
          <w:szCs w:val="28"/>
        </w:rPr>
        <w:t>组别：</w:t>
      </w:r>
    </w:p>
    <w:tbl>
      <w:tblPr>
        <w:tblStyle w:val="2"/>
        <w:tblW w:w="8316" w:type="dxa"/>
        <w:jc w:val="center"/>
        <w:tblLayout w:type="fixed"/>
        <w:tblLook w:val="04A0"/>
      </w:tblPr>
      <w:tblGrid>
        <w:gridCol w:w="1123"/>
        <w:gridCol w:w="1736"/>
        <w:gridCol w:w="1682"/>
        <w:gridCol w:w="1701"/>
        <w:gridCol w:w="1132"/>
        <w:gridCol w:w="942"/>
      </w:tblGrid>
      <w:tr w:rsidR="00452BA4" w:rsidRPr="00A35952" w:rsidTr="00BC42D2">
        <w:trPr>
          <w:trHeight w:val="504"/>
          <w:jc w:val="center"/>
        </w:trPr>
        <w:tc>
          <w:tcPr>
            <w:tcW w:w="1123" w:type="dxa"/>
            <w:vMerge w:val="restart"/>
            <w:tcBorders>
              <w:tl2br w:val="nil"/>
            </w:tcBorders>
            <w:vAlign w:val="center"/>
          </w:tcPr>
          <w:p w:rsidR="00452BA4" w:rsidRPr="00A35952" w:rsidRDefault="00452BA4" w:rsidP="00452BA4">
            <w:pPr>
              <w:spacing w:line="560" w:lineRule="exact"/>
              <w:jc w:val="center"/>
              <w:rPr>
                <w:rFonts w:ascii="仿宋_GB2312" w:eastAsia="仿宋_GB2312" w:hAnsi="仿宋_GB2312" w:cs="仿宋_GB2312"/>
                <w:highlight w:val="white"/>
              </w:rPr>
            </w:pPr>
            <w:r w:rsidRPr="00A35952">
              <w:rPr>
                <w:rFonts w:ascii="仿宋_GB2312" w:eastAsia="仿宋_GB2312" w:hAnsi="仿宋_GB2312" w:cs="仿宋_GB2312" w:hint="eastAsia"/>
                <w:highlight w:val="white"/>
              </w:rPr>
              <w:t>序号</w:t>
            </w:r>
          </w:p>
        </w:tc>
        <w:tc>
          <w:tcPr>
            <w:tcW w:w="6251" w:type="dxa"/>
            <w:gridSpan w:val="4"/>
            <w:tcBorders>
              <w:right w:val="single" w:sz="4" w:space="0" w:color="auto"/>
              <w:tl2br w:val="nil"/>
            </w:tcBorders>
            <w:vAlign w:val="center"/>
          </w:tcPr>
          <w:p w:rsidR="00452BA4" w:rsidRPr="00A35952" w:rsidRDefault="00452BA4" w:rsidP="00452BA4">
            <w:pPr>
              <w:spacing w:line="560" w:lineRule="exact"/>
              <w:jc w:val="center"/>
              <w:rPr>
                <w:rFonts w:ascii="仿宋_GB2312" w:eastAsia="仿宋_GB2312" w:hAnsi="仿宋_GB2312" w:cs="仿宋_GB2312"/>
                <w:highlight w:val="white"/>
              </w:rPr>
            </w:pPr>
            <w:r w:rsidRPr="00A35952">
              <w:rPr>
                <w:rFonts w:ascii="仿宋_GB2312" w:eastAsia="仿宋_GB2312" w:hAnsi="仿宋_GB2312" w:cs="仿宋_GB2312" w:hint="eastAsia"/>
                <w:highlight w:val="white"/>
              </w:rPr>
              <w:t>评价指标</w:t>
            </w:r>
          </w:p>
        </w:tc>
        <w:tc>
          <w:tcPr>
            <w:tcW w:w="942" w:type="dxa"/>
            <w:vMerge w:val="restart"/>
            <w:tcBorders>
              <w:tl2br w:val="nil"/>
            </w:tcBorders>
            <w:vAlign w:val="center"/>
          </w:tcPr>
          <w:p w:rsidR="00452BA4" w:rsidRPr="00A35952" w:rsidRDefault="00452BA4" w:rsidP="00452BA4">
            <w:pPr>
              <w:spacing w:line="560" w:lineRule="exact"/>
              <w:jc w:val="center"/>
              <w:rPr>
                <w:rFonts w:ascii="仿宋_GB2312" w:eastAsia="仿宋_GB2312" w:hAnsi="仿宋_GB2312" w:cs="仿宋_GB2312"/>
                <w:highlight w:val="white"/>
              </w:rPr>
            </w:pPr>
            <w:r w:rsidRPr="00A35952">
              <w:rPr>
                <w:rFonts w:ascii="仿宋_GB2312" w:eastAsia="仿宋_GB2312" w:hAnsi="仿宋_GB2312" w:cs="仿宋_GB2312" w:hint="eastAsia"/>
                <w:highlight w:val="white"/>
              </w:rPr>
              <w:t>成绩评定</w:t>
            </w:r>
          </w:p>
        </w:tc>
      </w:tr>
      <w:tr w:rsidR="00452BA4" w:rsidRPr="00A35952" w:rsidTr="00BC42D2">
        <w:trPr>
          <w:trHeight w:val="485"/>
          <w:jc w:val="center"/>
        </w:trPr>
        <w:tc>
          <w:tcPr>
            <w:tcW w:w="1123" w:type="dxa"/>
            <w:vMerge/>
            <w:tcBorders>
              <w:tl2br w:val="nil"/>
            </w:tcBorders>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c>
          <w:tcPr>
            <w:tcW w:w="1736" w:type="dxa"/>
            <w:tcBorders>
              <w:tl2br w:val="nil"/>
            </w:tcBorders>
            <w:vAlign w:val="center"/>
          </w:tcPr>
          <w:p w:rsidR="00452BA4" w:rsidRPr="00A35952" w:rsidRDefault="00452BA4" w:rsidP="00452BA4">
            <w:pPr>
              <w:spacing w:line="560" w:lineRule="exact"/>
              <w:jc w:val="center"/>
              <w:rPr>
                <w:rFonts w:ascii="仿宋_GB2312" w:eastAsia="仿宋_GB2312" w:hAnsi="仿宋_GB2312" w:cs="仿宋_GB2312"/>
                <w:szCs w:val="21"/>
                <w:highlight w:val="white"/>
              </w:rPr>
            </w:pPr>
            <w:r w:rsidRPr="00A35952">
              <w:rPr>
                <w:rFonts w:ascii="仿宋_GB2312" w:eastAsia="仿宋_GB2312" w:hAnsi="仿宋_GB2312" w:cs="仿宋_GB2312" w:hint="eastAsia"/>
                <w:szCs w:val="21"/>
                <w:highlight w:val="white"/>
              </w:rPr>
              <w:t>持续时间5分钟</w:t>
            </w:r>
          </w:p>
        </w:tc>
        <w:tc>
          <w:tcPr>
            <w:tcW w:w="1682" w:type="dxa"/>
            <w:tcBorders>
              <w:tl2br w:val="nil"/>
            </w:tcBorders>
            <w:vAlign w:val="center"/>
          </w:tcPr>
          <w:p w:rsidR="00452BA4" w:rsidRPr="00A35952" w:rsidRDefault="00452BA4" w:rsidP="00452BA4">
            <w:pPr>
              <w:spacing w:line="560" w:lineRule="exact"/>
              <w:jc w:val="center"/>
              <w:rPr>
                <w:rFonts w:ascii="仿宋_GB2312" w:eastAsia="仿宋_GB2312" w:hAnsi="仿宋_GB2312" w:cs="仿宋_GB2312"/>
                <w:szCs w:val="21"/>
                <w:highlight w:val="white"/>
              </w:rPr>
            </w:pPr>
            <w:r w:rsidRPr="00A35952">
              <w:rPr>
                <w:rFonts w:ascii="仿宋_GB2312" w:eastAsia="仿宋_GB2312" w:hAnsi="仿宋_GB2312" w:cs="仿宋_GB2312" w:hint="eastAsia"/>
                <w:szCs w:val="21"/>
                <w:highlight w:val="white"/>
              </w:rPr>
              <w:t>游动距离100米</w:t>
            </w:r>
          </w:p>
        </w:tc>
        <w:tc>
          <w:tcPr>
            <w:tcW w:w="1701" w:type="dxa"/>
            <w:tcBorders>
              <w:right w:val="single" w:sz="4" w:space="0" w:color="auto"/>
              <w:tl2br w:val="nil"/>
            </w:tcBorders>
            <w:vAlign w:val="center"/>
          </w:tcPr>
          <w:p w:rsidR="00452BA4" w:rsidRPr="00A35952" w:rsidRDefault="00452BA4" w:rsidP="00452BA4">
            <w:pPr>
              <w:spacing w:line="560" w:lineRule="exact"/>
              <w:jc w:val="center"/>
              <w:rPr>
                <w:rFonts w:ascii="仿宋_GB2312" w:eastAsia="仿宋_GB2312" w:hAnsi="仿宋_GB2312" w:cs="仿宋_GB2312"/>
                <w:szCs w:val="21"/>
                <w:highlight w:val="white"/>
              </w:rPr>
            </w:pPr>
            <w:r w:rsidRPr="00A35952">
              <w:rPr>
                <w:rFonts w:ascii="仿宋_GB2312" w:eastAsia="仿宋_GB2312" w:hAnsi="仿宋_GB2312" w:cs="仿宋_GB2312" w:hint="eastAsia"/>
                <w:szCs w:val="21"/>
                <w:highlight w:val="white"/>
              </w:rPr>
              <w:t>独立完成</w:t>
            </w:r>
          </w:p>
        </w:tc>
        <w:tc>
          <w:tcPr>
            <w:tcW w:w="1132" w:type="dxa"/>
            <w:tcBorders>
              <w:left w:val="single" w:sz="4" w:space="0" w:color="auto"/>
              <w:right w:val="single" w:sz="4" w:space="0" w:color="auto"/>
              <w:tl2br w:val="nil"/>
            </w:tcBorders>
            <w:vAlign w:val="center"/>
          </w:tcPr>
          <w:p w:rsidR="00452BA4" w:rsidRPr="00A35952" w:rsidRDefault="00452BA4" w:rsidP="00452BA4">
            <w:pPr>
              <w:spacing w:line="560" w:lineRule="exact"/>
              <w:jc w:val="center"/>
              <w:rPr>
                <w:rFonts w:ascii="仿宋_GB2312" w:eastAsia="仿宋_GB2312" w:hAnsi="仿宋_GB2312" w:cs="仿宋_GB2312"/>
                <w:szCs w:val="21"/>
                <w:highlight w:val="white"/>
              </w:rPr>
            </w:pPr>
            <w:r w:rsidRPr="00A35952">
              <w:rPr>
                <w:rFonts w:ascii="仿宋_GB2312" w:eastAsia="仿宋_GB2312" w:hAnsi="仿宋_GB2312" w:cs="仿宋_GB2312" w:hint="eastAsia"/>
                <w:szCs w:val="21"/>
                <w:highlight w:val="white"/>
              </w:rPr>
              <w:t>情绪稳定</w:t>
            </w:r>
          </w:p>
        </w:tc>
        <w:tc>
          <w:tcPr>
            <w:tcW w:w="942" w:type="dxa"/>
            <w:vMerge/>
            <w:tcBorders>
              <w:tl2br w:val="nil"/>
            </w:tcBorders>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r>
      <w:tr w:rsidR="00452BA4" w:rsidRPr="00A35952" w:rsidTr="00BC42D2">
        <w:trPr>
          <w:trHeight w:val="320"/>
          <w:jc w:val="center"/>
        </w:trPr>
        <w:tc>
          <w:tcPr>
            <w:tcW w:w="1123" w:type="dxa"/>
            <w:vMerge/>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c>
          <w:tcPr>
            <w:tcW w:w="1736" w:type="dxa"/>
            <w:vAlign w:val="center"/>
          </w:tcPr>
          <w:p w:rsidR="00452BA4" w:rsidRPr="00A35952" w:rsidRDefault="00452BA4" w:rsidP="00452BA4">
            <w:pPr>
              <w:spacing w:line="560" w:lineRule="exact"/>
              <w:jc w:val="center"/>
              <w:rPr>
                <w:rFonts w:ascii="仿宋_GB2312" w:eastAsia="仿宋_GB2312" w:hAnsi="仿宋_GB2312" w:cs="仿宋_GB2312"/>
                <w:szCs w:val="21"/>
                <w:highlight w:val="white"/>
              </w:rPr>
            </w:pPr>
            <w:r w:rsidRPr="00A35952">
              <w:rPr>
                <w:rFonts w:ascii="仿宋_GB2312" w:eastAsia="仿宋_GB2312" w:hAnsi="仿宋_GB2312" w:cs="仿宋_GB2312" w:hint="eastAsia"/>
                <w:szCs w:val="21"/>
                <w:highlight w:val="white"/>
              </w:rPr>
              <w:t>是否合格</w:t>
            </w:r>
          </w:p>
        </w:tc>
        <w:tc>
          <w:tcPr>
            <w:tcW w:w="1682" w:type="dxa"/>
          </w:tcPr>
          <w:p w:rsidR="00452BA4" w:rsidRPr="00A35952" w:rsidRDefault="00452BA4" w:rsidP="00452BA4">
            <w:pPr>
              <w:spacing w:line="560" w:lineRule="exact"/>
              <w:jc w:val="center"/>
              <w:rPr>
                <w:rFonts w:ascii="仿宋_GB2312" w:eastAsia="仿宋_GB2312" w:hAnsi="仿宋_GB2312" w:cs="仿宋_GB2312"/>
                <w:szCs w:val="21"/>
              </w:rPr>
            </w:pPr>
            <w:r w:rsidRPr="00A35952">
              <w:rPr>
                <w:rFonts w:ascii="仿宋_GB2312" w:eastAsia="仿宋_GB2312" w:hAnsi="仿宋_GB2312" w:cs="仿宋_GB2312" w:hint="eastAsia"/>
                <w:szCs w:val="21"/>
              </w:rPr>
              <w:t>是否合格</w:t>
            </w:r>
          </w:p>
        </w:tc>
        <w:tc>
          <w:tcPr>
            <w:tcW w:w="1701" w:type="dxa"/>
            <w:vAlign w:val="center"/>
          </w:tcPr>
          <w:p w:rsidR="00452BA4" w:rsidRPr="00A35952" w:rsidRDefault="00452BA4" w:rsidP="00452BA4">
            <w:pPr>
              <w:spacing w:line="560" w:lineRule="exact"/>
              <w:jc w:val="center"/>
              <w:rPr>
                <w:rFonts w:ascii="仿宋_GB2312" w:eastAsia="仿宋_GB2312" w:hAnsi="仿宋_GB2312" w:cs="仿宋_GB2312"/>
                <w:szCs w:val="21"/>
                <w:highlight w:val="white"/>
              </w:rPr>
            </w:pPr>
            <w:r w:rsidRPr="00A35952">
              <w:rPr>
                <w:rFonts w:ascii="仿宋_GB2312" w:eastAsia="仿宋_GB2312" w:hAnsi="仿宋_GB2312" w:cs="仿宋_GB2312" w:hint="eastAsia"/>
                <w:szCs w:val="21"/>
                <w:highlight w:val="white"/>
              </w:rPr>
              <w:t>是否合格</w:t>
            </w:r>
          </w:p>
        </w:tc>
        <w:tc>
          <w:tcPr>
            <w:tcW w:w="1132" w:type="dxa"/>
          </w:tcPr>
          <w:p w:rsidR="00452BA4" w:rsidRPr="00A35952" w:rsidRDefault="00452BA4" w:rsidP="00452BA4">
            <w:pPr>
              <w:spacing w:line="560" w:lineRule="exact"/>
              <w:jc w:val="center"/>
              <w:rPr>
                <w:rFonts w:ascii="仿宋_GB2312" w:eastAsia="仿宋_GB2312" w:hAnsi="仿宋_GB2312" w:cs="仿宋_GB2312"/>
                <w:szCs w:val="21"/>
              </w:rPr>
            </w:pPr>
            <w:r w:rsidRPr="00A35952">
              <w:rPr>
                <w:rFonts w:ascii="仿宋_GB2312" w:eastAsia="仿宋_GB2312" w:hAnsi="仿宋_GB2312" w:cs="仿宋_GB2312" w:hint="eastAsia"/>
                <w:szCs w:val="21"/>
              </w:rPr>
              <w:t>是否合格</w:t>
            </w:r>
          </w:p>
        </w:tc>
        <w:tc>
          <w:tcPr>
            <w:tcW w:w="942" w:type="dxa"/>
            <w:vMerge/>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r>
      <w:tr w:rsidR="00452BA4" w:rsidRPr="00A35952" w:rsidTr="00BC42D2">
        <w:trPr>
          <w:trHeight w:val="485"/>
          <w:jc w:val="center"/>
        </w:trPr>
        <w:tc>
          <w:tcPr>
            <w:tcW w:w="1123" w:type="dxa"/>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c>
          <w:tcPr>
            <w:tcW w:w="1736" w:type="dxa"/>
            <w:vAlign w:val="center"/>
          </w:tcPr>
          <w:p w:rsidR="00452BA4" w:rsidRPr="00A35952" w:rsidRDefault="00452BA4" w:rsidP="00452BA4">
            <w:pPr>
              <w:spacing w:line="560" w:lineRule="exact"/>
              <w:jc w:val="center"/>
              <w:rPr>
                <w:rFonts w:ascii="仿宋_GB2312" w:eastAsia="仿宋_GB2312" w:hAnsi="仿宋_GB2312" w:cs="仿宋_GB2312"/>
                <w:szCs w:val="21"/>
                <w:highlight w:val="white"/>
              </w:rPr>
            </w:pPr>
          </w:p>
        </w:tc>
        <w:tc>
          <w:tcPr>
            <w:tcW w:w="1682" w:type="dxa"/>
            <w:vAlign w:val="center"/>
          </w:tcPr>
          <w:p w:rsidR="00452BA4" w:rsidRPr="00A35952" w:rsidRDefault="00452BA4" w:rsidP="00452BA4">
            <w:pPr>
              <w:spacing w:line="560" w:lineRule="exact"/>
              <w:jc w:val="center"/>
              <w:rPr>
                <w:rFonts w:ascii="仿宋_GB2312" w:eastAsia="仿宋_GB2312" w:hAnsi="仿宋_GB2312" w:cs="仿宋_GB2312"/>
                <w:szCs w:val="21"/>
                <w:highlight w:val="white"/>
              </w:rPr>
            </w:pPr>
          </w:p>
        </w:tc>
        <w:tc>
          <w:tcPr>
            <w:tcW w:w="1701" w:type="dxa"/>
            <w:tcBorders>
              <w:right w:val="single" w:sz="4" w:space="0" w:color="auto"/>
            </w:tcBorders>
            <w:vAlign w:val="center"/>
          </w:tcPr>
          <w:p w:rsidR="00452BA4" w:rsidRPr="00A35952" w:rsidRDefault="00452BA4" w:rsidP="00452BA4">
            <w:pPr>
              <w:spacing w:line="560" w:lineRule="exact"/>
              <w:jc w:val="center"/>
              <w:rPr>
                <w:rFonts w:ascii="仿宋_GB2312" w:eastAsia="仿宋_GB2312" w:hAnsi="仿宋_GB2312" w:cs="仿宋_GB2312"/>
                <w:szCs w:val="21"/>
                <w:highlight w:val="white"/>
              </w:rPr>
            </w:pPr>
          </w:p>
        </w:tc>
        <w:tc>
          <w:tcPr>
            <w:tcW w:w="1132" w:type="dxa"/>
            <w:tcBorders>
              <w:left w:val="single" w:sz="4" w:space="0" w:color="auto"/>
            </w:tcBorders>
            <w:vAlign w:val="center"/>
          </w:tcPr>
          <w:p w:rsidR="00452BA4" w:rsidRPr="00A35952" w:rsidRDefault="00452BA4" w:rsidP="00452BA4">
            <w:pPr>
              <w:spacing w:line="560" w:lineRule="exact"/>
              <w:jc w:val="center"/>
              <w:rPr>
                <w:rFonts w:ascii="仿宋_GB2312" w:eastAsia="仿宋_GB2312" w:hAnsi="仿宋_GB2312" w:cs="仿宋_GB2312"/>
                <w:szCs w:val="21"/>
                <w:highlight w:val="white"/>
              </w:rPr>
            </w:pPr>
          </w:p>
        </w:tc>
        <w:tc>
          <w:tcPr>
            <w:tcW w:w="942" w:type="dxa"/>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r>
      <w:tr w:rsidR="00452BA4" w:rsidRPr="00A35952" w:rsidTr="00BC42D2">
        <w:trPr>
          <w:trHeight w:val="504"/>
          <w:jc w:val="center"/>
        </w:trPr>
        <w:tc>
          <w:tcPr>
            <w:tcW w:w="1123" w:type="dxa"/>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c>
          <w:tcPr>
            <w:tcW w:w="1736" w:type="dxa"/>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c>
          <w:tcPr>
            <w:tcW w:w="1682" w:type="dxa"/>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c>
          <w:tcPr>
            <w:tcW w:w="1701" w:type="dxa"/>
            <w:tcBorders>
              <w:right w:val="single" w:sz="4" w:space="0" w:color="auto"/>
            </w:tcBorders>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c>
          <w:tcPr>
            <w:tcW w:w="1132" w:type="dxa"/>
            <w:tcBorders>
              <w:left w:val="single" w:sz="4" w:space="0" w:color="auto"/>
            </w:tcBorders>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c>
          <w:tcPr>
            <w:tcW w:w="942" w:type="dxa"/>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r>
      <w:tr w:rsidR="00452BA4" w:rsidRPr="00A35952" w:rsidTr="00BC42D2">
        <w:trPr>
          <w:trHeight w:val="504"/>
          <w:jc w:val="center"/>
        </w:trPr>
        <w:tc>
          <w:tcPr>
            <w:tcW w:w="1123" w:type="dxa"/>
            <w:vAlign w:val="center"/>
          </w:tcPr>
          <w:p w:rsidR="00452BA4" w:rsidRPr="00A35952" w:rsidRDefault="00452BA4" w:rsidP="00452BA4">
            <w:pPr>
              <w:spacing w:line="560" w:lineRule="exact"/>
              <w:jc w:val="center"/>
              <w:rPr>
                <w:rFonts w:ascii="仿宋_GB2312" w:eastAsia="仿宋_GB2312" w:hAnsi="仿宋_GB2312" w:cs="仿宋_GB2312"/>
                <w:highlight w:val="white"/>
              </w:rPr>
            </w:pPr>
            <w:r w:rsidRPr="00A35952">
              <w:rPr>
                <w:rFonts w:ascii="仿宋_GB2312" w:eastAsia="仿宋_GB2312" w:hAnsi="仿宋_GB2312" w:cs="仿宋_GB2312" w:hint="eastAsia"/>
                <w:highlight w:val="white"/>
              </w:rPr>
              <w:t>…..</w:t>
            </w:r>
          </w:p>
        </w:tc>
        <w:tc>
          <w:tcPr>
            <w:tcW w:w="1736" w:type="dxa"/>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c>
          <w:tcPr>
            <w:tcW w:w="1682" w:type="dxa"/>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c>
          <w:tcPr>
            <w:tcW w:w="1701" w:type="dxa"/>
            <w:tcBorders>
              <w:right w:val="single" w:sz="4" w:space="0" w:color="auto"/>
            </w:tcBorders>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c>
          <w:tcPr>
            <w:tcW w:w="1132" w:type="dxa"/>
            <w:tcBorders>
              <w:left w:val="single" w:sz="4" w:space="0" w:color="auto"/>
              <w:right w:val="single" w:sz="4" w:space="0" w:color="auto"/>
            </w:tcBorders>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c>
          <w:tcPr>
            <w:tcW w:w="942" w:type="dxa"/>
            <w:tcBorders>
              <w:left w:val="single" w:sz="4" w:space="0" w:color="auto"/>
            </w:tcBorders>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r>
      <w:tr w:rsidR="00452BA4" w:rsidRPr="00A35952" w:rsidTr="00BC42D2">
        <w:trPr>
          <w:trHeight w:val="504"/>
          <w:jc w:val="center"/>
        </w:trPr>
        <w:tc>
          <w:tcPr>
            <w:tcW w:w="7374" w:type="dxa"/>
            <w:gridSpan w:val="5"/>
            <w:tcBorders>
              <w:right w:val="single" w:sz="4" w:space="0" w:color="auto"/>
            </w:tcBorders>
            <w:vAlign w:val="center"/>
          </w:tcPr>
          <w:p w:rsidR="00452BA4" w:rsidRPr="00A35952" w:rsidRDefault="00452BA4" w:rsidP="00452BA4">
            <w:pPr>
              <w:spacing w:line="560" w:lineRule="exact"/>
              <w:jc w:val="center"/>
              <w:rPr>
                <w:rFonts w:ascii="仿宋_GB2312" w:eastAsia="仿宋_GB2312" w:hAnsi="仿宋_GB2312" w:cs="仿宋_GB2312"/>
                <w:highlight w:val="white"/>
              </w:rPr>
            </w:pPr>
            <w:r w:rsidRPr="00A35952">
              <w:rPr>
                <w:rFonts w:ascii="仿宋_GB2312" w:eastAsia="仿宋_GB2312" w:hAnsi="仿宋_GB2312" w:cs="仿宋_GB2312" w:hint="eastAsia"/>
                <w:highlight w:val="white"/>
              </w:rPr>
              <w:t>评委签名：        年  月  日</w:t>
            </w:r>
          </w:p>
        </w:tc>
        <w:tc>
          <w:tcPr>
            <w:tcW w:w="942" w:type="dxa"/>
            <w:tcBorders>
              <w:left w:val="single" w:sz="4" w:space="0" w:color="auto"/>
            </w:tcBorders>
            <w:vAlign w:val="center"/>
          </w:tcPr>
          <w:p w:rsidR="00452BA4" w:rsidRPr="00A35952" w:rsidRDefault="00452BA4" w:rsidP="00452BA4">
            <w:pPr>
              <w:spacing w:line="560" w:lineRule="exact"/>
              <w:jc w:val="center"/>
              <w:rPr>
                <w:rFonts w:ascii="仿宋_GB2312" w:eastAsia="仿宋_GB2312" w:hAnsi="仿宋_GB2312" w:cs="仿宋_GB2312"/>
                <w:highlight w:val="white"/>
              </w:rPr>
            </w:pPr>
          </w:p>
        </w:tc>
      </w:tr>
    </w:tbl>
    <w:p w:rsidR="007C159E" w:rsidRPr="00A35952" w:rsidRDefault="000041DF" w:rsidP="007C159E">
      <w:pPr>
        <w:widowControl/>
        <w:spacing w:line="560" w:lineRule="exact"/>
        <w:ind w:firstLineChars="200" w:firstLine="640"/>
        <w:jc w:val="center"/>
        <w:rPr>
          <w:rFonts w:ascii="黑体" w:eastAsia="黑体" w:hAnsi="黑体"/>
          <w:bCs/>
          <w:sz w:val="32"/>
          <w:szCs w:val="32"/>
        </w:rPr>
      </w:pPr>
      <w:r w:rsidRPr="00A35952">
        <w:rPr>
          <w:rFonts w:ascii="黑体" w:eastAsia="黑体" w:hAnsi="黑体" w:hint="eastAsia"/>
          <w:bCs/>
          <w:sz w:val="32"/>
          <w:szCs w:val="32"/>
        </w:rPr>
        <w:t>表</w:t>
      </w:r>
      <w:r w:rsidRPr="00A35952">
        <w:rPr>
          <w:rFonts w:ascii="黑体" w:eastAsia="黑体" w:hAnsi="黑体"/>
          <w:bCs/>
          <w:sz w:val="32"/>
          <w:szCs w:val="32"/>
        </w:rPr>
        <w:t>3</w:t>
      </w:r>
      <w:r w:rsidRPr="00A35952">
        <w:rPr>
          <w:rFonts w:ascii="黑体" w:eastAsia="黑体" w:hAnsi="黑体" w:hint="eastAsia"/>
          <w:bCs/>
          <w:sz w:val="32"/>
          <w:szCs w:val="32"/>
        </w:rPr>
        <w:t>：</w:t>
      </w:r>
      <w:r w:rsidR="007C159E" w:rsidRPr="00A35952">
        <w:rPr>
          <w:rFonts w:ascii="黑体" w:eastAsia="黑体" w:hAnsi="黑体" w:hint="eastAsia"/>
          <w:bCs/>
          <w:sz w:val="32"/>
          <w:szCs w:val="32"/>
        </w:rPr>
        <w:t>东莞市普通高中体育与健康学业水平考试</w:t>
      </w:r>
    </w:p>
    <w:p w:rsidR="007C159E" w:rsidRPr="00A35952" w:rsidRDefault="007C159E" w:rsidP="007C159E">
      <w:pPr>
        <w:widowControl/>
        <w:spacing w:line="560" w:lineRule="exact"/>
        <w:ind w:firstLineChars="200" w:firstLine="640"/>
        <w:jc w:val="center"/>
        <w:rPr>
          <w:rFonts w:ascii="黑体" w:eastAsia="黑体" w:hAnsi="黑体"/>
          <w:bCs/>
          <w:sz w:val="32"/>
          <w:szCs w:val="32"/>
        </w:rPr>
      </w:pPr>
      <w:r w:rsidRPr="00A35952">
        <w:rPr>
          <w:rFonts w:ascii="黑体" w:eastAsia="黑体" w:hAnsi="黑体" w:hint="eastAsia"/>
          <w:bCs/>
          <w:sz w:val="32"/>
          <w:szCs w:val="32"/>
        </w:rPr>
        <w:t>规定/自主自选（田径）测试登记表</w:t>
      </w:r>
    </w:p>
    <w:p w:rsidR="00452BA4" w:rsidRPr="00A35952" w:rsidRDefault="00452BA4" w:rsidP="007C159E">
      <w:pPr>
        <w:widowControl/>
        <w:spacing w:line="560" w:lineRule="exact"/>
        <w:ind w:firstLineChars="200" w:firstLine="560"/>
        <w:jc w:val="center"/>
        <w:rPr>
          <w:rFonts w:ascii="宋体" w:eastAsia="宋体" w:hAnsi="宋体"/>
          <w:bCs/>
          <w:sz w:val="28"/>
          <w:szCs w:val="28"/>
        </w:rPr>
      </w:pPr>
      <w:r w:rsidRPr="00A35952">
        <w:rPr>
          <w:rFonts w:ascii="宋体" w:eastAsia="宋体" w:hAnsi="宋体" w:hint="eastAsia"/>
          <w:bCs/>
          <w:sz w:val="28"/>
          <w:szCs w:val="28"/>
        </w:rPr>
        <w:t xml:space="preserve">学校： </w:t>
      </w:r>
      <w:r w:rsidRPr="00A35952">
        <w:rPr>
          <w:rFonts w:ascii="宋体" w:eastAsia="宋体" w:hAnsi="宋体"/>
          <w:bCs/>
          <w:sz w:val="28"/>
          <w:szCs w:val="28"/>
        </w:rPr>
        <w:t xml:space="preserve">                    </w:t>
      </w:r>
      <w:r w:rsidRPr="00A35952">
        <w:rPr>
          <w:rFonts w:ascii="宋体" w:eastAsia="宋体" w:hAnsi="宋体" w:hint="eastAsia"/>
          <w:bCs/>
          <w:sz w:val="28"/>
          <w:szCs w:val="28"/>
        </w:rPr>
        <w:t>组别：</w:t>
      </w:r>
    </w:p>
    <w:tbl>
      <w:tblPr>
        <w:tblStyle w:val="2"/>
        <w:tblW w:w="8316" w:type="dxa"/>
        <w:jc w:val="center"/>
        <w:tblLayout w:type="fixed"/>
        <w:tblLook w:val="04A0"/>
      </w:tblPr>
      <w:tblGrid>
        <w:gridCol w:w="1123"/>
        <w:gridCol w:w="1736"/>
        <w:gridCol w:w="1682"/>
        <w:gridCol w:w="1701"/>
        <w:gridCol w:w="1132"/>
        <w:gridCol w:w="942"/>
      </w:tblGrid>
      <w:tr w:rsidR="00452BA4" w:rsidRPr="00A35952" w:rsidTr="00BC42D2">
        <w:trPr>
          <w:trHeight w:val="504"/>
          <w:jc w:val="center"/>
        </w:trPr>
        <w:tc>
          <w:tcPr>
            <w:tcW w:w="1123" w:type="dxa"/>
            <w:vMerge w:val="restart"/>
            <w:tcBorders>
              <w:tl2br w:val="nil"/>
            </w:tcBorders>
            <w:vAlign w:val="center"/>
          </w:tcPr>
          <w:p w:rsidR="00452BA4" w:rsidRPr="00A35952" w:rsidRDefault="00452BA4" w:rsidP="00BC42D2">
            <w:pPr>
              <w:spacing w:line="560" w:lineRule="exact"/>
              <w:jc w:val="center"/>
              <w:rPr>
                <w:rFonts w:ascii="仿宋_GB2312" w:eastAsia="仿宋_GB2312" w:hAnsi="仿宋_GB2312" w:cs="仿宋_GB2312"/>
                <w:highlight w:val="white"/>
              </w:rPr>
            </w:pPr>
            <w:r w:rsidRPr="00A35952">
              <w:rPr>
                <w:rFonts w:ascii="仿宋_GB2312" w:eastAsia="仿宋_GB2312" w:hAnsi="仿宋_GB2312" w:cs="仿宋_GB2312" w:hint="eastAsia"/>
                <w:highlight w:val="white"/>
              </w:rPr>
              <w:t>序号</w:t>
            </w:r>
          </w:p>
        </w:tc>
        <w:tc>
          <w:tcPr>
            <w:tcW w:w="6251" w:type="dxa"/>
            <w:gridSpan w:val="4"/>
            <w:tcBorders>
              <w:right w:val="single" w:sz="4" w:space="0" w:color="auto"/>
              <w:tl2br w:val="nil"/>
            </w:tcBorders>
            <w:vAlign w:val="center"/>
          </w:tcPr>
          <w:p w:rsidR="00452BA4" w:rsidRPr="00A35952" w:rsidRDefault="00452BA4" w:rsidP="00BC42D2">
            <w:pPr>
              <w:spacing w:line="560" w:lineRule="exact"/>
              <w:jc w:val="center"/>
              <w:rPr>
                <w:rFonts w:ascii="仿宋_GB2312" w:eastAsia="仿宋_GB2312" w:hAnsi="仿宋_GB2312" w:cs="仿宋_GB2312"/>
                <w:highlight w:val="white"/>
              </w:rPr>
            </w:pPr>
            <w:r w:rsidRPr="00A35952">
              <w:rPr>
                <w:rFonts w:ascii="仿宋_GB2312" w:eastAsia="仿宋_GB2312" w:hAnsi="仿宋_GB2312" w:cs="仿宋_GB2312" w:hint="eastAsia"/>
                <w:highlight w:val="white"/>
              </w:rPr>
              <w:t>测试成绩</w:t>
            </w:r>
          </w:p>
        </w:tc>
        <w:tc>
          <w:tcPr>
            <w:tcW w:w="942" w:type="dxa"/>
            <w:vMerge w:val="restart"/>
            <w:tcBorders>
              <w:tl2br w:val="nil"/>
            </w:tcBorders>
            <w:vAlign w:val="center"/>
          </w:tcPr>
          <w:p w:rsidR="00452BA4" w:rsidRPr="00A35952" w:rsidRDefault="00452BA4" w:rsidP="00BC42D2">
            <w:pPr>
              <w:spacing w:line="560" w:lineRule="exact"/>
              <w:jc w:val="center"/>
              <w:rPr>
                <w:rFonts w:ascii="仿宋_GB2312" w:eastAsia="仿宋_GB2312" w:hAnsi="仿宋_GB2312" w:cs="仿宋_GB2312"/>
                <w:highlight w:val="white"/>
              </w:rPr>
            </w:pPr>
            <w:r w:rsidRPr="00A35952">
              <w:rPr>
                <w:rFonts w:ascii="仿宋_GB2312" w:eastAsia="仿宋_GB2312" w:hAnsi="仿宋_GB2312" w:cs="仿宋_GB2312" w:hint="eastAsia"/>
                <w:highlight w:val="white"/>
              </w:rPr>
              <w:t>成绩评定</w:t>
            </w:r>
          </w:p>
        </w:tc>
      </w:tr>
      <w:tr w:rsidR="00452BA4" w:rsidRPr="00A35952" w:rsidTr="00BC42D2">
        <w:trPr>
          <w:trHeight w:val="485"/>
          <w:jc w:val="center"/>
        </w:trPr>
        <w:tc>
          <w:tcPr>
            <w:tcW w:w="1123" w:type="dxa"/>
            <w:vMerge/>
            <w:tcBorders>
              <w:tl2br w:val="nil"/>
            </w:tcBorders>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c>
          <w:tcPr>
            <w:tcW w:w="1736" w:type="dxa"/>
            <w:tcBorders>
              <w:tl2br w:val="nil"/>
            </w:tcBorders>
            <w:vAlign w:val="center"/>
          </w:tcPr>
          <w:p w:rsidR="00452BA4" w:rsidRPr="00A35952" w:rsidRDefault="00452BA4" w:rsidP="00BC42D2">
            <w:pPr>
              <w:spacing w:line="560" w:lineRule="exact"/>
              <w:jc w:val="center"/>
              <w:rPr>
                <w:rFonts w:ascii="仿宋_GB2312" w:eastAsia="仿宋_GB2312" w:hAnsi="仿宋_GB2312" w:cs="仿宋_GB2312"/>
                <w:szCs w:val="21"/>
                <w:highlight w:val="white"/>
              </w:rPr>
            </w:pPr>
            <w:r w:rsidRPr="00A35952">
              <w:rPr>
                <w:rFonts w:ascii="仿宋_GB2312" w:eastAsia="仿宋_GB2312" w:hAnsi="仿宋_GB2312" w:cs="仿宋_GB2312" w:hint="eastAsia"/>
                <w:szCs w:val="21"/>
                <w:highlight w:val="white"/>
              </w:rPr>
              <w:t>成绩1</w:t>
            </w:r>
          </w:p>
        </w:tc>
        <w:tc>
          <w:tcPr>
            <w:tcW w:w="1682" w:type="dxa"/>
            <w:tcBorders>
              <w:tl2br w:val="nil"/>
            </w:tcBorders>
            <w:vAlign w:val="center"/>
          </w:tcPr>
          <w:p w:rsidR="00452BA4" w:rsidRPr="00A35952" w:rsidRDefault="00452BA4" w:rsidP="00BC42D2">
            <w:pPr>
              <w:spacing w:line="560" w:lineRule="exact"/>
              <w:jc w:val="center"/>
              <w:rPr>
                <w:rFonts w:ascii="仿宋_GB2312" w:eastAsia="仿宋_GB2312" w:hAnsi="仿宋_GB2312" w:cs="仿宋_GB2312"/>
                <w:szCs w:val="21"/>
                <w:highlight w:val="white"/>
              </w:rPr>
            </w:pPr>
            <w:r w:rsidRPr="00A35952">
              <w:rPr>
                <w:rFonts w:ascii="仿宋_GB2312" w:eastAsia="仿宋_GB2312" w:hAnsi="仿宋_GB2312" w:cs="仿宋_GB2312" w:hint="eastAsia"/>
                <w:szCs w:val="21"/>
                <w:highlight w:val="white"/>
              </w:rPr>
              <w:t>成绩2</w:t>
            </w:r>
          </w:p>
        </w:tc>
        <w:tc>
          <w:tcPr>
            <w:tcW w:w="1701" w:type="dxa"/>
            <w:tcBorders>
              <w:right w:val="single" w:sz="4" w:space="0" w:color="auto"/>
              <w:tl2br w:val="nil"/>
            </w:tcBorders>
            <w:vAlign w:val="center"/>
          </w:tcPr>
          <w:p w:rsidR="00452BA4" w:rsidRPr="00A35952" w:rsidRDefault="00452BA4" w:rsidP="00BC42D2">
            <w:pPr>
              <w:spacing w:line="560" w:lineRule="exact"/>
              <w:jc w:val="center"/>
              <w:rPr>
                <w:rFonts w:ascii="仿宋_GB2312" w:eastAsia="仿宋_GB2312" w:hAnsi="仿宋_GB2312" w:cs="仿宋_GB2312"/>
                <w:szCs w:val="21"/>
                <w:highlight w:val="white"/>
              </w:rPr>
            </w:pPr>
            <w:r w:rsidRPr="00A35952">
              <w:rPr>
                <w:rFonts w:ascii="仿宋_GB2312" w:eastAsia="仿宋_GB2312" w:hAnsi="仿宋_GB2312" w:cs="仿宋_GB2312" w:hint="eastAsia"/>
                <w:szCs w:val="21"/>
                <w:highlight w:val="white"/>
              </w:rPr>
              <w:t>成绩3</w:t>
            </w:r>
          </w:p>
        </w:tc>
        <w:tc>
          <w:tcPr>
            <w:tcW w:w="1132" w:type="dxa"/>
            <w:tcBorders>
              <w:left w:val="single" w:sz="4" w:space="0" w:color="auto"/>
              <w:right w:val="single" w:sz="4" w:space="0" w:color="auto"/>
              <w:tl2br w:val="nil"/>
            </w:tcBorders>
            <w:vAlign w:val="center"/>
          </w:tcPr>
          <w:p w:rsidR="00452BA4" w:rsidRPr="00A35952" w:rsidRDefault="00452BA4" w:rsidP="00BC42D2">
            <w:pPr>
              <w:spacing w:line="560" w:lineRule="exact"/>
              <w:jc w:val="center"/>
              <w:rPr>
                <w:rFonts w:ascii="仿宋_GB2312" w:eastAsia="仿宋_GB2312" w:hAnsi="仿宋_GB2312" w:cs="仿宋_GB2312"/>
                <w:szCs w:val="21"/>
                <w:highlight w:val="white"/>
              </w:rPr>
            </w:pPr>
            <w:r w:rsidRPr="00A35952">
              <w:rPr>
                <w:rFonts w:ascii="仿宋_GB2312" w:eastAsia="仿宋_GB2312" w:hAnsi="仿宋_GB2312" w:cs="仿宋_GB2312" w:hint="eastAsia"/>
                <w:szCs w:val="21"/>
                <w:highlight w:val="white"/>
              </w:rPr>
              <w:t>情绪稳定</w:t>
            </w:r>
          </w:p>
        </w:tc>
        <w:tc>
          <w:tcPr>
            <w:tcW w:w="942" w:type="dxa"/>
            <w:vMerge/>
            <w:tcBorders>
              <w:tl2br w:val="nil"/>
            </w:tcBorders>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r>
      <w:tr w:rsidR="00452BA4" w:rsidRPr="00A35952" w:rsidTr="00BC42D2">
        <w:trPr>
          <w:trHeight w:val="485"/>
          <w:jc w:val="center"/>
        </w:trPr>
        <w:tc>
          <w:tcPr>
            <w:tcW w:w="1123" w:type="dxa"/>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c>
          <w:tcPr>
            <w:tcW w:w="1736" w:type="dxa"/>
            <w:vAlign w:val="center"/>
          </w:tcPr>
          <w:p w:rsidR="00452BA4" w:rsidRPr="00A35952" w:rsidRDefault="00452BA4" w:rsidP="00BC42D2">
            <w:pPr>
              <w:spacing w:line="560" w:lineRule="exact"/>
              <w:jc w:val="center"/>
              <w:rPr>
                <w:rFonts w:ascii="仿宋_GB2312" w:eastAsia="仿宋_GB2312" w:hAnsi="仿宋_GB2312" w:cs="仿宋_GB2312"/>
                <w:szCs w:val="21"/>
                <w:highlight w:val="white"/>
              </w:rPr>
            </w:pPr>
          </w:p>
        </w:tc>
        <w:tc>
          <w:tcPr>
            <w:tcW w:w="1682" w:type="dxa"/>
            <w:vAlign w:val="center"/>
          </w:tcPr>
          <w:p w:rsidR="00452BA4" w:rsidRPr="00A35952" w:rsidRDefault="00452BA4" w:rsidP="00BC42D2">
            <w:pPr>
              <w:spacing w:line="560" w:lineRule="exact"/>
              <w:jc w:val="center"/>
              <w:rPr>
                <w:rFonts w:ascii="仿宋_GB2312" w:eastAsia="仿宋_GB2312" w:hAnsi="仿宋_GB2312" w:cs="仿宋_GB2312"/>
                <w:szCs w:val="21"/>
                <w:highlight w:val="white"/>
              </w:rPr>
            </w:pPr>
          </w:p>
        </w:tc>
        <w:tc>
          <w:tcPr>
            <w:tcW w:w="1701" w:type="dxa"/>
            <w:tcBorders>
              <w:right w:val="single" w:sz="4" w:space="0" w:color="auto"/>
            </w:tcBorders>
            <w:vAlign w:val="center"/>
          </w:tcPr>
          <w:p w:rsidR="00452BA4" w:rsidRPr="00A35952" w:rsidRDefault="00452BA4" w:rsidP="00BC42D2">
            <w:pPr>
              <w:spacing w:line="560" w:lineRule="exact"/>
              <w:jc w:val="center"/>
              <w:rPr>
                <w:rFonts w:ascii="仿宋_GB2312" w:eastAsia="仿宋_GB2312" w:hAnsi="仿宋_GB2312" w:cs="仿宋_GB2312"/>
                <w:szCs w:val="21"/>
                <w:highlight w:val="white"/>
              </w:rPr>
            </w:pPr>
          </w:p>
        </w:tc>
        <w:tc>
          <w:tcPr>
            <w:tcW w:w="1132" w:type="dxa"/>
            <w:tcBorders>
              <w:left w:val="single" w:sz="4" w:space="0" w:color="auto"/>
            </w:tcBorders>
            <w:vAlign w:val="center"/>
          </w:tcPr>
          <w:p w:rsidR="00452BA4" w:rsidRPr="00A35952" w:rsidRDefault="00452BA4" w:rsidP="00BC42D2">
            <w:pPr>
              <w:spacing w:line="560" w:lineRule="exact"/>
              <w:jc w:val="center"/>
              <w:rPr>
                <w:rFonts w:ascii="仿宋_GB2312" w:eastAsia="仿宋_GB2312" w:hAnsi="仿宋_GB2312" w:cs="仿宋_GB2312"/>
                <w:szCs w:val="21"/>
                <w:highlight w:val="white"/>
              </w:rPr>
            </w:pPr>
          </w:p>
        </w:tc>
        <w:tc>
          <w:tcPr>
            <w:tcW w:w="942" w:type="dxa"/>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r>
      <w:tr w:rsidR="00452BA4" w:rsidRPr="00A35952" w:rsidTr="00BC42D2">
        <w:trPr>
          <w:trHeight w:val="504"/>
          <w:jc w:val="center"/>
        </w:trPr>
        <w:tc>
          <w:tcPr>
            <w:tcW w:w="1123" w:type="dxa"/>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c>
          <w:tcPr>
            <w:tcW w:w="1736" w:type="dxa"/>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c>
          <w:tcPr>
            <w:tcW w:w="1682" w:type="dxa"/>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c>
          <w:tcPr>
            <w:tcW w:w="1701" w:type="dxa"/>
            <w:tcBorders>
              <w:right w:val="single" w:sz="4" w:space="0" w:color="auto"/>
            </w:tcBorders>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c>
          <w:tcPr>
            <w:tcW w:w="1132" w:type="dxa"/>
            <w:tcBorders>
              <w:left w:val="single" w:sz="4" w:space="0" w:color="auto"/>
            </w:tcBorders>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c>
          <w:tcPr>
            <w:tcW w:w="942" w:type="dxa"/>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r>
      <w:tr w:rsidR="00452BA4" w:rsidRPr="00A35952" w:rsidTr="00BC42D2">
        <w:trPr>
          <w:trHeight w:val="504"/>
          <w:jc w:val="center"/>
        </w:trPr>
        <w:tc>
          <w:tcPr>
            <w:tcW w:w="1123" w:type="dxa"/>
            <w:vAlign w:val="center"/>
          </w:tcPr>
          <w:p w:rsidR="00452BA4" w:rsidRPr="00A35952" w:rsidRDefault="00452BA4" w:rsidP="00BC42D2">
            <w:pPr>
              <w:spacing w:line="560" w:lineRule="exact"/>
              <w:jc w:val="center"/>
              <w:rPr>
                <w:rFonts w:ascii="仿宋_GB2312" w:eastAsia="仿宋_GB2312" w:hAnsi="仿宋_GB2312" w:cs="仿宋_GB2312"/>
                <w:highlight w:val="white"/>
              </w:rPr>
            </w:pPr>
            <w:r w:rsidRPr="00A35952">
              <w:rPr>
                <w:rFonts w:ascii="仿宋_GB2312" w:eastAsia="仿宋_GB2312" w:hAnsi="仿宋_GB2312" w:cs="仿宋_GB2312" w:hint="eastAsia"/>
                <w:highlight w:val="white"/>
              </w:rPr>
              <w:t>…..</w:t>
            </w:r>
          </w:p>
        </w:tc>
        <w:tc>
          <w:tcPr>
            <w:tcW w:w="1736" w:type="dxa"/>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c>
          <w:tcPr>
            <w:tcW w:w="1682" w:type="dxa"/>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c>
          <w:tcPr>
            <w:tcW w:w="1701" w:type="dxa"/>
            <w:tcBorders>
              <w:right w:val="single" w:sz="4" w:space="0" w:color="auto"/>
            </w:tcBorders>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c>
          <w:tcPr>
            <w:tcW w:w="1132" w:type="dxa"/>
            <w:tcBorders>
              <w:left w:val="single" w:sz="4" w:space="0" w:color="auto"/>
              <w:right w:val="single" w:sz="4" w:space="0" w:color="auto"/>
            </w:tcBorders>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c>
          <w:tcPr>
            <w:tcW w:w="942" w:type="dxa"/>
            <w:tcBorders>
              <w:left w:val="single" w:sz="4" w:space="0" w:color="auto"/>
            </w:tcBorders>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r>
      <w:tr w:rsidR="00452BA4" w:rsidRPr="00A35952" w:rsidTr="00BC42D2">
        <w:trPr>
          <w:trHeight w:val="504"/>
          <w:jc w:val="center"/>
        </w:trPr>
        <w:tc>
          <w:tcPr>
            <w:tcW w:w="7374" w:type="dxa"/>
            <w:gridSpan w:val="5"/>
            <w:tcBorders>
              <w:right w:val="single" w:sz="4" w:space="0" w:color="auto"/>
            </w:tcBorders>
            <w:vAlign w:val="center"/>
          </w:tcPr>
          <w:p w:rsidR="00452BA4" w:rsidRPr="00A35952" w:rsidRDefault="00452BA4" w:rsidP="00BC42D2">
            <w:pPr>
              <w:spacing w:line="560" w:lineRule="exact"/>
              <w:jc w:val="center"/>
              <w:rPr>
                <w:rFonts w:ascii="仿宋_GB2312" w:eastAsia="仿宋_GB2312" w:hAnsi="仿宋_GB2312" w:cs="仿宋_GB2312"/>
                <w:highlight w:val="white"/>
              </w:rPr>
            </w:pPr>
            <w:r w:rsidRPr="00A35952">
              <w:rPr>
                <w:rFonts w:ascii="仿宋_GB2312" w:eastAsia="仿宋_GB2312" w:hAnsi="仿宋_GB2312" w:cs="仿宋_GB2312" w:hint="eastAsia"/>
                <w:highlight w:val="white"/>
              </w:rPr>
              <w:t>评委签名：        年  月  日</w:t>
            </w:r>
          </w:p>
        </w:tc>
        <w:tc>
          <w:tcPr>
            <w:tcW w:w="942" w:type="dxa"/>
            <w:tcBorders>
              <w:left w:val="single" w:sz="4" w:space="0" w:color="auto"/>
            </w:tcBorders>
            <w:vAlign w:val="center"/>
          </w:tcPr>
          <w:p w:rsidR="00452BA4" w:rsidRPr="00A35952" w:rsidRDefault="00452BA4" w:rsidP="00BC42D2">
            <w:pPr>
              <w:spacing w:line="560" w:lineRule="exact"/>
              <w:jc w:val="center"/>
              <w:rPr>
                <w:rFonts w:ascii="仿宋_GB2312" w:eastAsia="仿宋_GB2312" w:hAnsi="仿宋_GB2312" w:cs="仿宋_GB2312"/>
                <w:highlight w:val="white"/>
              </w:rPr>
            </w:pPr>
          </w:p>
        </w:tc>
      </w:tr>
    </w:tbl>
    <w:p w:rsidR="007C159E" w:rsidRPr="00A35952" w:rsidRDefault="007C159E" w:rsidP="007C159E">
      <w:pPr>
        <w:widowControl/>
        <w:spacing w:line="560" w:lineRule="exact"/>
        <w:ind w:firstLineChars="200" w:firstLine="640"/>
        <w:jc w:val="center"/>
        <w:rPr>
          <w:rFonts w:ascii="黑体" w:eastAsia="黑体" w:hAnsi="黑体"/>
          <w:bCs/>
          <w:sz w:val="32"/>
          <w:szCs w:val="32"/>
        </w:rPr>
      </w:pPr>
      <w:bookmarkStart w:id="31" w:name="_Hlk18238408"/>
      <w:r w:rsidRPr="00A35952">
        <w:rPr>
          <w:rFonts w:ascii="黑体" w:eastAsia="黑体" w:hAnsi="黑体" w:hint="eastAsia"/>
          <w:bCs/>
          <w:sz w:val="32"/>
          <w:szCs w:val="32"/>
        </w:rPr>
        <w:t>表</w:t>
      </w:r>
      <w:r w:rsidR="0083180D">
        <w:rPr>
          <w:rFonts w:ascii="黑体" w:eastAsia="黑体" w:hAnsi="黑体" w:hint="eastAsia"/>
          <w:bCs/>
          <w:sz w:val="32"/>
          <w:szCs w:val="32"/>
        </w:rPr>
        <w:t>4</w:t>
      </w:r>
      <w:r w:rsidRPr="00A35952">
        <w:rPr>
          <w:rFonts w:ascii="黑体" w:eastAsia="黑体" w:hAnsi="黑体" w:hint="eastAsia"/>
          <w:bCs/>
          <w:sz w:val="32"/>
          <w:szCs w:val="32"/>
        </w:rPr>
        <w:t>：东莞市普通高中体育与健康学业水平考试</w:t>
      </w:r>
    </w:p>
    <w:p w:rsidR="000041DF" w:rsidRPr="00A35952" w:rsidRDefault="007C159E" w:rsidP="007C159E">
      <w:pPr>
        <w:widowControl/>
        <w:spacing w:line="560" w:lineRule="exact"/>
        <w:ind w:firstLineChars="200" w:firstLine="640"/>
        <w:jc w:val="center"/>
        <w:rPr>
          <w:rFonts w:ascii="黑体" w:eastAsia="黑体" w:hAnsi="黑体"/>
          <w:bCs/>
          <w:sz w:val="32"/>
          <w:szCs w:val="32"/>
        </w:rPr>
      </w:pPr>
      <w:r w:rsidRPr="00A35952">
        <w:rPr>
          <w:rFonts w:ascii="黑体" w:eastAsia="黑体" w:hAnsi="黑体" w:hint="eastAsia"/>
          <w:bCs/>
          <w:sz w:val="32"/>
          <w:szCs w:val="32"/>
        </w:rPr>
        <w:t xml:space="preserve">规定/自主自选（ </w:t>
      </w:r>
      <w:r w:rsidRPr="00A35952">
        <w:rPr>
          <w:rFonts w:ascii="黑体" w:eastAsia="黑体" w:hAnsi="黑体"/>
          <w:bCs/>
          <w:sz w:val="32"/>
          <w:szCs w:val="32"/>
        </w:rPr>
        <w:t xml:space="preserve">  </w:t>
      </w:r>
      <w:r w:rsidRPr="00A35952">
        <w:rPr>
          <w:rFonts w:ascii="黑体" w:eastAsia="黑体" w:hAnsi="黑体" w:hint="eastAsia"/>
          <w:bCs/>
          <w:sz w:val="32"/>
          <w:szCs w:val="32"/>
        </w:rPr>
        <w:t>）运动技能</w:t>
      </w:r>
      <w:r w:rsidR="000041DF" w:rsidRPr="00A35952">
        <w:rPr>
          <w:rFonts w:ascii="黑体" w:eastAsia="黑体" w:hAnsi="黑体" w:hint="eastAsia"/>
          <w:bCs/>
          <w:sz w:val="32"/>
          <w:szCs w:val="32"/>
        </w:rPr>
        <w:t>测试成绩记录表</w:t>
      </w:r>
    </w:p>
    <w:bookmarkEnd w:id="31"/>
    <w:p w:rsidR="000041DF" w:rsidRPr="00A35952" w:rsidRDefault="000041DF" w:rsidP="000041DF">
      <w:pPr>
        <w:widowControl/>
        <w:rPr>
          <w:rFonts w:ascii="宋体" w:eastAsia="宋体" w:hAnsi="宋体"/>
          <w:bCs/>
          <w:sz w:val="28"/>
          <w:szCs w:val="28"/>
        </w:rPr>
      </w:pPr>
      <w:r w:rsidRPr="00A35952">
        <w:rPr>
          <w:rFonts w:ascii="宋体" w:eastAsia="宋体" w:hAnsi="宋体" w:hint="eastAsia"/>
          <w:bCs/>
          <w:sz w:val="28"/>
          <w:szCs w:val="28"/>
        </w:rPr>
        <w:t xml:space="preserve">学校： </w:t>
      </w:r>
      <w:r w:rsidRPr="00A35952">
        <w:rPr>
          <w:rFonts w:ascii="宋体" w:eastAsia="宋体" w:hAnsi="宋体"/>
          <w:bCs/>
          <w:sz w:val="28"/>
          <w:szCs w:val="28"/>
        </w:rPr>
        <w:t xml:space="preserve">                    </w:t>
      </w:r>
      <w:r w:rsidRPr="00A35952">
        <w:rPr>
          <w:rFonts w:ascii="宋体" w:eastAsia="宋体" w:hAnsi="宋体" w:hint="eastAsia"/>
          <w:bCs/>
          <w:sz w:val="28"/>
          <w:szCs w:val="28"/>
        </w:rPr>
        <w:t xml:space="preserve">组别： </w:t>
      </w:r>
      <w:r w:rsidRPr="00A35952">
        <w:rPr>
          <w:rFonts w:ascii="宋体" w:eastAsia="宋体" w:hAnsi="宋体"/>
          <w:bCs/>
          <w:sz w:val="28"/>
          <w:szCs w:val="28"/>
        </w:rPr>
        <w:t xml:space="preserve">              </w:t>
      </w:r>
      <w:r w:rsidRPr="00A35952">
        <w:rPr>
          <w:rFonts w:ascii="宋体" w:eastAsia="宋体" w:hAnsi="宋体" w:hint="eastAsia"/>
          <w:bCs/>
          <w:sz w:val="28"/>
          <w:szCs w:val="28"/>
        </w:rPr>
        <w:t>考试时间：</w:t>
      </w:r>
    </w:p>
    <w:tbl>
      <w:tblPr>
        <w:tblStyle w:val="aa"/>
        <w:tblW w:w="0" w:type="auto"/>
        <w:tblLook w:val="04A0"/>
      </w:tblPr>
      <w:tblGrid>
        <w:gridCol w:w="2502"/>
        <w:gridCol w:w="1633"/>
        <w:gridCol w:w="879"/>
        <w:gridCol w:w="1642"/>
        <w:gridCol w:w="1642"/>
      </w:tblGrid>
      <w:tr w:rsidR="007C159E" w:rsidRPr="00A35952" w:rsidTr="007C159E">
        <w:trPr>
          <w:trHeight w:val="643"/>
        </w:trPr>
        <w:tc>
          <w:tcPr>
            <w:tcW w:w="2502" w:type="dxa"/>
            <w:vAlign w:val="center"/>
          </w:tcPr>
          <w:p w:rsidR="007C159E" w:rsidRPr="00A35952" w:rsidRDefault="007C159E" w:rsidP="00BC42D2">
            <w:pPr>
              <w:widowControl/>
              <w:jc w:val="center"/>
              <w:rPr>
                <w:rFonts w:ascii="宋体" w:eastAsia="宋体" w:hAnsi="宋体"/>
                <w:bCs/>
                <w:szCs w:val="21"/>
              </w:rPr>
            </w:pPr>
            <w:r w:rsidRPr="00A35952">
              <w:rPr>
                <w:rFonts w:ascii="宋体" w:eastAsia="宋体" w:hAnsi="宋体" w:hint="eastAsia"/>
                <w:bCs/>
                <w:szCs w:val="21"/>
              </w:rPr>
              <w:t>学籍号</w:t>
            </w:r>
          </w:p>
        </w:tc>
        <w:tc>
          <w:tcPr>
            <w:tcW w:w="1633" w:type="dxa"/>
            <w:vAlign w:val="center"/>
          </w:tcPr>
          <w:p w:rsidR="007C159E" w:rsidRPr="00A35952" w:rsidRDefault="007C159E" w:rsidP="00BC42D2">
            <w:pPr>
              <w:widowControl/>
              <w:jc w:val="center"/>
              <w:rPr>
                <w:rFonts w:ascii="宋体" w:eastAsia="宋体" w:hAnsi="宋体"/>
                <w:bCs/>
                <w:szCs w:val="21"/>
              </w:rPr>
            </w:pPr>
            <w:r w:rsidRPr="00A35952">
              <w:rPr>
                <w:rFonts w:ascii="宋体" w:eastAsia="宋体" w:hAnsi="宋体" w:hint="eastAsia"/>
                <w:bCs/>
                <w:szCs w:val="21"/>
              </w:rPr>
              <w:t>姓名</w:t>
            </w:r>
          </w:p>
        </w:tc>
        <w:tc>
          <w:tcPr>
            <w:tcW w:w="879" w:type="dxa"/>
            <w:vAlign w:val="center"/>
          </w:tcPr>
          <w:p w:rsidR="007C159E" w:rsidRPr="00A35952" w:rsidRDefault="007C159E" w:rsidP="00BC42D2">
            <w:pPr>
              <w:widowControl/>
              <w:jc w:val="center"/>
              <w:rPr>
                <w:rFonts w:ascii="宋体" w:eastAsia="宋体" w:hAnsi="宋体"/>
                <w:bCs/>
                <w:szCs w:val="21"/>
              </w:rPr>
            </w:pPr>
            <w:r w:rsidRPr="00A35952">
              <w:rPr>
                <w:rFonts w:ascii="宋体" w:eastAsia="宋体" w:hAnsi="宋体" w:hint="eastAsia"/>
                <w:bCs/>
                <w:szCs w:val="21"/>
              </w:rPr>
              <w:t>性别</w:t>
            </w:r>
          </w:p>
        </w:tc>
        <w:tc>
          <w:tcPr>
            <w:tcW w:w="1642" w:type="dxa"/>
            <w:vAlign w:val="center"/>
          </w:tcPr>
          <w:p w:rsidR="007C159E" w:rsidRPr="00A35952" w:rsidRDefault="007C159E" w:rsidP="00BC42D2">
            <w:pPr>
              <w:widowControl/>
              <w:jc w:val="center"/>
              <w:rPr>
                <w:rFonts w:ascii="宋体" w:eastAsia="宋体" w:hAnsi="宋体"/>
                <w:bCs/>
                <w:szCs w:val="21"/>
              </w:rPr>
            </w:pPr>
            <w:r w:rsidRPr="00A35952">
              <w:rPr>
                <w:rFonts w:ascii="宋体" w:eastAsia="宋体" w:hAnsi="宋体" w:hint="eastAsia"/>
                <w:bCs/>
                <w:szCs w:val="21"/>
              </w:rPr>
              <w:t>评定结果</w:t>
            </w:r>
          </w:p>
        </w:tc>
        <w:tc>
          <w:tcPr>
            <w:tcW w:w="1642" w:type="dxa"/>
            <w:tcBorders>
              <w:right w:val="single" w:sz="4" w:space="0" w:color="auto"/>
            </w:tcBorders>
            <w:vAlign w:val="center"/>
          </w:tcPr>
          <w:p w:rsidR="007C159E" w:rsidRPr="00A35952" w:rsidRDefault="007C159E" w:rsidP="00BC42D2">
            <w:pPr>
              <w:widowControl/>
              <w:jc w:val="center"/>
              <w:rPr>
                <w:rFonts w:ascii="宋体" w:eastAsia="宋体" w:hAnsi="宋体"/>
                <w:bCs/>
                <w:szCs w:val="21"/>
              </w:rPr>
            </w:pPr>
            <w:r w:rsidRPr="00A35952">
              <w:rPr>
                <w:rFonts w:ascii="宋体" w:eastAsia="宋体" w:hAnsi="宋体" w:hint="eastAsia"/>
                <w:bCs/>
                <w:szCs w:val="21"/>
              </w:rPr>
              <w:t>考生签名</w:t>
            </w:r>
          </w:p>
        </w:tc>
      </w:tr>
      <w:tr w:rsidR="007C159E" w:rsidRPr="00A35952" w:rsidTr="007C159E">
        <w:trPr>
          <w:trHeight w:val="315"/>
        </w:trPr>
        <w:tc>
          <w:tcPr>
            <w:tcW w:w="2502" w:type="dxa"/>
            <w:vAlign w:val="center"/>
          </w:tcPr>
          <w:p w:rsidR="007C159E" w:rsidRPr="00A35952" w:rsidRDefault="007C159E" w:rsidP="00BC42D2">
            <w:pPr>
              <w:widowControl/>
              <w:jc w:val="center"/>
              <w:rPr>
                <w:rFonts w:ascii="宋体" w:eastAsia="宋体" w:hAnsi="宋体"/>
                <w:bCs/>
                <w:szCs w:val="21"/>
              </w:rPr>
            </w:pPr>
          </w:p>
        </w:tc>
        <w:tc>
          <w:tcPr>
            <w:tcW w:w="1633" w:type="dxa"/>
            <w:vAlign w:val="center"/>
          </w:tcPr>
          <w:p w:rsidR="007C159E" w:rsidRPr="00A35952" w:rsidRDefault="007C159E" w:rsidP="00BC42D2">
            <w:pPr>
              <w:widowControl/>
              <w:jc w:val="center"/>
              <w:rPr>
                <w:rFonts w:ascii="宋体" w:eastAsia="宋体" w:hAnsi="宋体"/>
                <w:bCs/>
                <w:szCs w:val="21"/>
              </w:rPr>
            </w:pPr>
          </w:p>
        </w:tc>
        <w:tc>
          <w:tcPr>
            <w:tcW w:w="879" w:type="dxa"/>
            <w:vAlign w:val="center"/>
          </w:tcPr>
          <w:p w:rsidR="007C159E" w:rsidRPr="00A35952" w:rsidRDefault="007C159E" w:rsidP="00BC42D2">
            <w:pPr>
              <w:widowControl/>
              <w:jc w:val="center"/>
              <w:rPr>
                <w:rFonts w:ascii="宋体" w:eastAsia="宋体" w:hAnsi="宋体"/>
                <w:bCs/>
                <w:szCs w:val="21"/>
              </w:rPr>
            </w:pPr>
          </w:p>
        </w:tc>
        <w:tc>
          <w:tcPr>
            <w:tcW w:w="1642" w:type="dxa"/>
            <w:vAlign w:val="center"/>
          </w:tcPr>
          <w:p w:rsidR="007C159E" w:rsidRPr="00A35952" w:rsidRDefault="007C159E" w:rsidP="00BC42D2">
            <w:pPr>
              <w:widowControl/>
              <w:jc w:val="center"/>
              <w:rPr>
                <w:rFonts w:ascii="宋体" w:eastAsia="宋体" w:hAnsi="宋体"/>
                <w:bCs/>
                <w:szCs w:val="21"/>
              </w:rPr>
            </w:pPr>
          </w:p>
        </w:tc>
        <w:tc>
          <w:tcPr>
            <w:tcW w:w="1642" w:type="dxa"/>
            <w:tcBorders>
              <w:right w:val="single" w:sz="4" w:space="0" w:color="auto"/>
            </w:tcBorders>
            <w:vAlign w:val="center"/>
          </w:tcPr>
          <w:p w:rsidR="007C159E" w:rsidRPr="00A35952" w:rsidRDefault="007C159E" w:rsidP="00BC42D2">
            <w:pPr>
              <w:widowControl/>
              <w:jc w:val="center"/>
              <w:rPr>
                <w:rFonts w:ascii="宋体" w:eastAsia="宋体" w:hAnsi="宋体"/>
                <w:bCs/>
                <w:szCs w:val="21"/>
              </w:rPr>
            </w:pPr>
          </w:p>
        </w:tc>
      </w:tr>
      <w:tr w:rsidR="007C159E" w:rsidRPr="00A35952" w:rsidTr="007C159E">
        <w:trPr>
          <w:trHeight w:val="326"/>
        </w:trPr>
        <w:tc>
          <w:tcPr>
            <w:tcW w:w="2502" w:type="dxa"/>
            <w:vAlign w:val="center"/>
          </w:tcPr>
          <w:p w:rsidR="007C159E" w:rsidRPr="00A35952" w:rsidRDefault="007C159E" w:rsidP="00BC42D2">
            <w:pPr>
              <w:widowControl/>
              <w:jc w:val="center"/>
              <w:rPr>
                <w:rFonts w:ascii="宋体" w:eastAsia="宋体" w:hAnsi="宋体"/>
                <w:bCs/>
                <w:szCs w:val="21"/>
              </w:rPr>
            </w:pPr>
          </w:p>
        </w:tc>
        <w:tc>
          <w:tcPr>
            <w:tcW w:w="1633" w:type="dxa"/>
            <w:vAlign w:val="center"/>
          </w:tcPr>
          <w:p w:rsidR="007C159E" w:rsidRPr="00A35952" w:rsidRDefault="007C159E" w:rsidP="00BC42D2">
            <w:pPr>
              <w:widowControl/>
              <w:jc w:val="center"/>
              <w:rPr>
                <w:rFonts w:ascii="宋体" w:eastAsia="宋体" w:hAnsi="宋体"/>
                <w:bCs/>
                <w:szCs w:val="21"/>
              </w:rPr>
            </w:pPr>
          </w:p>
        </w:tc>
        <w:tc>
          <w:tcPr>
            <w:tcW w:w="879" w:type="dxa"/>
            <w:vAlign w:val="center"/>
          </w:tcPr>
          <w:p w:rsidR="007C159E" w:rsidRPr="00A35952" w:rsidRDefault="007C159E" w:rsidP="00BC42D2">
            <w:pPr>
              <w:widowControl/>
              <w:jc w:val="center"/>
              <w:rPr>
                <w:rFonts w:ascii="宋体" w:eastAsia="宋体" w:hAnsi="宋体"/>
                <w:bCs/>
                <w:szCs w:val="21"/>
              </w:rPr>
            </w:pPr>
          </w:p>
        </w:tc>
        <w:tc>
          <w:tcPr>
            <w:tcW w:w="1642" w:type="dxa"/>
            <w:vAlign w:val="center"/>
          </w:tcPr>
          <w:p w:rsidR="007C159E" w:rsidRPr="00A35952" w:rsidRDefault="007C159E" w:rsidP="00BC42D2">
            <w:pPr>
              <w:widowControl/>
              <w:jc w:val="center"/>
              <w:rPr>
                <w:rFonts w:ascii="宋体" w:eastAsia="宋体" w:hAnsi="宋体"/>
                <w:bCs/>
                <w:szCs w:val="21"/>
              </w:rPr>
            </w:pPr>
          </w:p>
        </w:tc>
        <w:tc>
          <w:tcPr>
            <w:tcW w:w="1642" w:type="dxa"/>
            <w:tcBorders>
              <w:right w:val="single" w:sz="4" w:space="0" w:color="auto"/>
            </w:tcBorders>
            <w:vAlign w:val="center"/>
          </w:tcPr>
          <w:p w:rsidR="007C159E" w:rsidRPr="00A35952" w:rsidRDefault="007C159E" w:rsidP="00BC42D2">
            <w:pPr>
              <w:widowControl/>
              <w:jc w:val="center"/>
              <w:rPr>
                <w:rFonts w:ascii="宋体" w:eastAsia="宋体" w:hAnsi="宋体"/>
                <w:bCs/>
                <w:szCs w:val="21"/>
              </w:rPr>
            </w:pPr>
          </w:p>
        </w:tc>
      </w:tr>
      <w:tr w:rsidR="007C159E" w:rsidRPr="00A35952" w:rsidTr="007C159E">
        <w:trPr>
          <w:trHeight w:val="315"/>
        </w:trPr>
        <w:tc>
          <w:tcPr>
            <w:tcW w:w="2502" w:type="dxa"/>
            <w:vAlign w:val="center"/>
          </w:tcPr>
          <w:p w:rsidR="007C159E" w:rsidRPr="00A35952" w:rsidRDefault="007C159E" w:rsidP="00BC42D2">
            <w:pPr>
              <w:widowControl/>
              <w:jc w:val="center"/>
              <w:rPr>
                <w:rFonts w:ascii="宋体" w:eastAsia="宋体" w:hAnsi="宋体"/>
                <w:bCs/>
                <w:szCs w:val="21"/>
              </w:rPr>
            </w:pPr>
          </w:p>
        </w:tc>
        <w:tc>
          <w:tcPr>
            <w:tcW w:w="1633" w:type="dxa"/>
            <w:vAlign w:val="center"/>
          </w:tcPr>
          <w:p w:rsidR="007C159E" w:rsidRPr="00A35952" w:rsidRDefault="007C159E" w:rsidP="00BC42D2">
            <w:pPr>
              <w:widowControl/>
              <w:jc w:val="center"/>
              <w:rPr>
                <w:rFonts w:ascii="宋体" w:eastAsia="宋体" w:hAnsi="宋体"/>
                <w:bCs/>
                <w:szCs w:val="21"/>
              </w:rPr>
            </w:pPr>
          </w:p>
        </w:tc>
        <w:tc>
          <w:tcPr>
            <w:tcW w:w="879" w:type="dxa"/>
            <w:vAlign w:val="center"/>
          </w:tcPr>
          <w:p w:rsidR="007C159E" w:rsidRPr="00A35952" w:rsidRDefault="007C159E" w:rsidP="00BC42D2">
            <w:pPr>
              <w:widowControl/>
              <w:jc w:val="center"/>
              <w:rPr>
                <w:rFonts w:ascii="宋体" w:eastAsia="宋体" w:hAnsi="宋体"/>
                <w:bCs/>
                <w:szCs w:val="21"/>
              </w:rPr>
            </w:pPr>
          </w:p>
        </w:tc>
        <w:tc>
          <w:tcPr>
            <w:tcW w:w="1642" w:type="dxa"/>
            <w:vAlign w:val="center"/>
          </w:tcPr>
          <w:p w:rsidR="007C159E" w:rsidRPr="00A35952" w:rsidRDefault="007C159E" w:rsidP="00BC42D2">
            <w:pPr>
              <w:widowControl/>
              <w:jc w:val="center"/>
              <w:rPr>
                <w:rFonts w:ascii="宋体" w:eastAsia="宋体" w:hAnsi="宋体"/>
                <w:bCs/>
                <w:szCs w:val="21"/>
              </w:rPr>
            </w:pPr>
          </w:p>
        </w:tc>
        <w:tc>
          <w:tcPr>
            <w:tcW w:w="1642" w:type="dxa"/>
            <w:tcBorders>
              <w:right w:val="single" w:sz="4" w:space="0" w:color="auto"/>
            </w:tcBorders>
            <w:vAlign w:val="center"/>
          </w:tcPr>
          <w:p w:rsidR="007C159E" w:rsidRPr="00A35952" w:rsidRDefault="007C159E" w:rsidP="00BC42D2">
            <w:pPr>
              <w:widowControl/>
              <w:jc w:val="center"/>
              <w:rPr>
                <w:rFonts w:ascii="宋体" w:eastAsia="宋体" w:hAnsi="宋体"/>
                <w:bCs/>
                <w:szCs w:val="21"/>
              </w:rPr>
            </w:pPr>
          </w:p>
        </w:tc>
      </w:tr>
      <w:tr w:rsidR="007C159E" w:rsidRPr="00A35952" w:rsidTr="007C159E">
        <w:trPr>
          <w:trHeight w:val="326"/>
        </w:trPr>
        <w:tc>
          <w:tcPr>
            <w:tcW w:w="2502" w:type="dxa"/>
            <w:vAlign w:val="center"/>
          </w:tcPr>
          <w:p w:rsidR="007C159E" w:rsidRPr="00A35952" w:rsidRDefault="007C159E" w:rsidP="00BC42D2">
            <w:pPr>
              <w:widowControl/>
              <w:jc w:val="center"/>
              <w:rPr>
                <w:rFonts w:ascii="宋体" w:eastAsia="宋体" w:hAnsi="宋体"/>
                <w:bCs/>
                <w:szCs w:val="21"/>
              </w:rPr>
            </w:pPr>
          </w:p>
        </w:tc>
        <w:tc>
          <w:tcPr>
            <w:tcW w:w="1633" w:type="dxa"/>
            <w:vAlign w:val="center"/>
          </w:tcPr>
          <w:p w:rsidR="007C159E" w:rsidRPr="00A35952" w:rsidRDefault="007C159E" w:rsidP="00BC42D2">
            <w:pPr>
              <w:widowControl/>
              <w:jc w:val="center"/>
              <w:rPr>
                <w:rFonts w:ascii="宋体" w:eastAsia="宋体" w:hAnsi="宋体"/>
                <w:bCs/>
                <w:szCs w:val="21"/>
              </w:rPr>
            </w:pPr>
          </w:p>
        </w:tc>
        <w:tc>
          <w:tcPr>
            <w:tcW w:w="879" w:type="dxa"/>
            <w:vAlign w:val="center"/>
          </w:tcPr>
          <w:p w:rsidR="007C159E" w:rsidRPr="00A35952" w:rsidRDefault="007C159E" w:rsidP="00BC42D2">
            <w:pPr>
              <w:widowControl/>
              <w:jc w:val="center"/>
              <w:rPr>
                <w:rFonts w:ascii="宋体" w:eastAsia="宋体" w:hAnsi="宋体"/>
                <w:bCs/>
                <w:szCs w:val="21"/>
              </w:rPr>
            </w:pPr>
          </w:p>
        </w:tc>
        <w:tc>
          <w:tcPr>
            <w:tcW w:w="1642" w:type="dxa"/>
            <w:vAlign w:val="center"/>
          </w:tcPr>
          <w:p w:rsidR="007C159E" w:rsidRPr="00A35952" w:rsidRDefault="007C159E" w:rsidP="00BC42D2">
            <w:pPr>
              <w:widowControl/>
              <w:jc w:val="center"/>
              <w:rPr>
                <w:rFonts w:ascii="宋体" w:eastAsia="宋体" w:hAnsi="宋体"/>
                <w:bCs/>
                <w:szCs w:val="21"/>
              </w:rPr>
            </w:pPr>
          </w:p>
        </w:tc>
        <w:tc>
          <w:tcPr>
            <w:tcW w:w="1642" w:type="dxa"/>
            <w:tcBorders>
              <w:right w:val="single" w:sz="4" w:space="0" w:color="auto"/>
            </w:tcBorders>
            <w:vAlign w:val="center"/>
          </w:tcPr>
          <w:p w:rsidR="007C159E" w:rsidRPr="00A35952" w:rsidRDefault="007C159E" w:rsidP="00BC42D2">
            <w:pPr>
              <w:widowControl/>
              <w:jc w:val="center"/>
              <w:rPr>
                <w:rFonts w:ascii="宋体" w:eastAsia="宋体" w:hAnsi="宋体"/>
                <w:bCs/>
                <w:szCs w:val="21"/>
              </w:rPr>
            </w:pPr>
          </w:p>
        </w:tc>
      </w:tr>
      <w:tr w:rsidR="007C159E" w:rsidRPr="00A35952" w:rsidTr="007C159E">
        <w:trPr>
          <w:trHeight w:val="315"/>
        </w:trPr>
        <w:tc>
          <w:tcPr>
            <w:tcW w:w="2502" w:type="dxa"/>
            <w:vAlign w:val="center"/>
          </w:tcPr>
          <w:p w:rsidR="007C159E" w:rsidRPr="00A35952" w:rsidRDefault="007C159E" w:rsidP="00BC42D2">
            <w:pPr>
              <w:widowControl/>
              <w:jc w:val="center"/>
              <w:rPr>
                <w:rFonts w:ascii="宋体" w:eastAsia="宋体" w:hAnsi="宋体"/>
                <w:bCs/>
                <w:szCs w:val="21"/>
              </w:rPr>
            </w:pPr>
          </w:p>
        </w:tc>
        <w:tc>
          <w:tcPr>
            <w:tcW w:w="1633" w:type="dxa"/>
            <w:vAlign w:val="center"/>
          </w:tcPr>
          <w:p w:rsidR="007C159E" w:rsidRPr="00A35952" w:rsidRDefault="007C159E" w:rsidP="00BC42D2">
            <w:pPr>
              <w:widowControl/>
              <w:jc w:val="center"/>
              <w:rPr>
                <w:rFonts w:ascii="宋体" w:eastAsia="宋体" w:hAnsi="宋体"/>
                <w:bCs/>
                <w:szCs w:val="21"/>
              </w:rPr>
            </w:pPr>
          </w:p>
        </w:tc>
        <w:tc>
          <w:tcPr>
            <w:tcW w:w="879" w:type="dxa"/>
            <w:vAlign w:val="center"/>
          </w:tcPr>
          <w:p w:rsidR="007C159E" w:rsidRPr="00A35952" w:rsidRDefault="007C159E" w:rsidP="00BC42D2">
            <w:pPr>
              <w:widowControl/>
              <w:jc w:val="center"/>
              <w:rPr>
                <w:rFonts w:ascii="宋体" w:eastAsia="宋体" w:hAnsi="宋体"/>
                <w:bCs/>
                <w:szCs w:val="21"/>
              </w:rPr>
            </w:pPr>
          </w:p>
        </w:tc>
        <w:tc>
          <w:tcPr>
            <w:tcW w:w="1642" w:type="dxa"/>
            <w:vAlign w:val="center"/>
          </w:tcPr>
          <w:p w:rsidR="007C159E" w:rsidRPr="00A35952" w:rsidRDefault="007C159E" w:rsidP="00BC42D2">
            <w:pPr>
              <w:widowControl/>
              <w:jc w:val="center"/>
              <w:rPr>
                <w:rFonts w:ascii="宋体" w:eastAsia="宋体" w:hAnsi="宋体"/>
                <w:bCs/>
                <w:szCs w:val="21"/>
              </w:rPr>
            </w:pPr>
          </w:p>
        </w:tc>
        <w:tc>
          <w:tcPr>
            <w:tcW w:w="1642" w:type="dxa"/>
            <w:tcBorders>
              <w:right w:val="single" w:sz="4" w:space="0" w:color="auto"/>
            </w:tcBorders>
            <w:vAlign w:val="center"/>
          </w:tcPr>
          <w:p w:rsidR="007C159E" w:rsidRPr="00A35952" w:rsidRDefault="007C159E" w:rsidP="00BC42D2">
            <w:pPr>
              <w:widowControl/>
              <w:jc w:val="center"/>
              <w:rPr>
                <w:rFonts w:ascii="宋体" w:eastAsia="宋体" w:hAnsi="宋体"/>
                <w:bCs/>
                <w:szCs w:val="21"/>
              </w:rPr>
            </w:pPr>
          </w:p>
        </w:tc>
      </w:tr>
      <w:tr w:rsidR="007C159E" w:rsidRPr="00A35952" w:rsidTr="007C159E">
        <w:trPr>
          <w:trHeight w:val="315"/>
        </w:trPr>
        <w:tc>
          <w:tcPr>
            <w:tcW w:w="2502" w:type="dxa"/>
            <w:vAlign w:val="center"/>
          </w:tcPr>
          <w:p w:rsidR="007C159E" w:rsidRPr="00A35952" w:rsidRDefault="007C159E" w:rsidP="00BC42D2">
            <w:pPr>
              <w:widowControl/>
              <w:jc w:val="center"/>
              <w:rPr>
                <w:rFonts w:ascii="宋体" w:eastAsia="宋体" w:hAnsi="宋体"/>
                <w:bCs/>
                <w:szCs w:val="21"/>
              </w:rPr>
            </w:pPr>
          </w:p>
        </w:tc>
        <w:tc>
          <w:tcPr>
            <w:tcW w:w="1633" w:type="dxa"/>
            <w:vAlign w:val="center"/>
          </w:tcPr>
          <w:p w:rsidR="007C159E" w:rsidRPr="00A35952" w:rsidRDefault="007C159E" w:rsidP="00BC42D2">
            <w:pPr>
              <w:widowControl/>
              <w:jc w:val="center"/>
              <w:rPr>
                <w:rFonts w:ascii="宋体" w:eastAsia="宋体" w:hAnsi="宋体"/>
                <w:bCs/>
                <w:szCs w:val="21"/>
              </w:rPr>
            </w:pPr>
          </w:p>
        </w:tc>
        <w:tc>
          <w:tcPr>
            <w:tcW w:w="879" w:type="dxa"/>
            <w:vAlign w:val="center"/>
          </w:tcPr>
          <w:p w:rsidR="007C159E" w:rsidRPr="00A35952" w:rsidRDefault="007C159E" w:rsidP="00BC42D2">
            <w:pPr>
              <w:widowControl/>
              <w:jc w:val="center"/>
              <w:rPr>
                <w:rFonts w:ascii="宋体" w:eastAsia="宋体" w:hAnsi="宋体"/>
                <w:bCs/>
                <w:szCs w:val="21"/>
              </w:rPr>
            </w:pPr>
          </w:p>
        </w:tc>
        <w:tc>
          <w:tcPr>
            <w:tcW w:w="1642" w:type="dxa"/>
            <w:vAlign w:val="center"/>
          </w:tcPr>
          <w:p w:rsidR="007C159E" w:rsidRPr="00A35952" w:rsidRDefault="007C159E" w:rsidP="00BC42D2">
            <w:pPr>
              <w:widowControl/>
              <w:jc w:val="center"/>
              <w:rPr>
                <w:rFonts w:ascii="宋体" w:eastAsia="宋体" w:hAnsi="宋体"/>
                <w:bCs/>
                <w:szCs w:val="21"/>
              </w:rPr>
            </w:pPr>
          </w:p>
        </w:tc>
        <w:tc>
          <w:tcPr>
            <w:tcW w:w="1642" w:type="dxa"/>
            <w:tcBorders>
              <w:right w:val="single" w:sz="4" w:space="0" w:color="auto"/>
            </w:tcBorders>
            <w:vAlign w:val="center"/>
          </w:tcPr>
          <w:p w:rsidR="007C159E" w:rsidRPr="00A35952" w:rsidRDefault="007C159E" w:rsidP="00BC42D2">
            <w:pPr>
              <w:widowControl/>
              <w:jc w:val="center"/>
              <w:rPr>
                <w:rFonts w:ascii="宋体" w:eastAsia="宋体" w:hAnsi="宋体"/>
                <w:bCs/>
                <w:szCs w:val="21"/>
              </w:rPr>
            </w:pPr>
          </w:p>
        </w:tc>
      </w:tr>
      <w:tr w:rsidR="007C159E" w:rsidRPr="00A35952" w:rsidTr="007C159E">
        <w:trPr>
          <w:trHeight w:val="326"/>
        </w:trPr>
        <w:tc>
          <w:tcPr>
            <w:tcW w:w="2502" w:type="dxa"/>
            <w:vAlign w:val="center"/>
          </w:tcPr>
          <w:p w:rsidR="007C159E" w:rsidRPr="00A35952" w:rsidRDefault="007C159E" w:rsidP="00BC42D2">
            <w:pPr>
              <w:widowControl/>
              <w:jc w:val="center"/>
              <w:rPr>
                <w:rFonts w:ascii="宋体" w:eastAsia="宋体" w:hAnsi="宋体"/>
                <w:bCs/>
                <w:szCs w:val="21"/>
              </w:rPr>
            </w:pPr>
            <w:r w:rsidRPr="00A35952">
              <w:rPr>
                <w:rFonts w:ascii="宋体" w:eastAsia="宋体" w:hAnsi="宋体"/>
                <w:bCs/>
                <w:szCs w:val="21"/>
              </w:rPr>
              <w:t>……</w:t>
            </w:r>
          </w:p>
        </w:tc>
        <w:tc>
          <w:tcPr>
            <w:tcW w:w="1633" w:type="dxa"/>
            <w:vAlign w:val="center"/>
          </w:tcPr>
          <w:p w:rsidR="007C159E" w:rsidRPr="00A35952" w:rsidRDefault="007C159E" w:rsidP="00BC42D2">
            <w:pPr>
              <w:widowControl/>
              <w:jc w:val="center"/>
              <w:rPr>
                <w:rFonts w:ascii="宋体" w:eastAsia="宋体" w:hAnsi="宋体"/>
                <w:bCs/>
                <w:szCs w:val="21"/>
              </w:rPr>
            </w:pPr>
          </w:p>
        </w:tc>
        <w:tc>
          <w:tcPr>
            <w:tcW w:w="879" w:type="dxa"/>
            <w:vAlign w:val="center"/>
          </w:tcPr>
          <w:p w:rsidR="007C159E" w:rsidRPr="00A35952" w:rsidRDefault="007C159E" w:rsidP="00BC42D2">
            <w:pPr>
              <w:widowControl/>
              <w:jc w:val="center"/>
              <w:rPr>
                <w:rFonts w:ascii="宋体" w:eastAsia="宋体" w:hAnsi="宋体"/>
                <w:bCs/>
                <w:szCs w:val="21"/>
              </w:rPr>
            </w:pPr>
          </w:p>
        </w:tc>
        <w:tc>
          <w:tcPr>
            <w:tcW w:w="1642" w:type="dxa"/>
            <w:vAlign w:val="center"/>
          </w:tcPr>
          <w:p w:rsidR="007C159E" w:rsidRPr="00A35952" w:rsidRDefault="007C159E" w:rsidP="00BC42D2">
            <w:pPr>
              <w:widowControl/>
              <w:jc w:val="center"/>
              <w:rPr>
                <w:rFonts w:ascii="宋体" w:eastAsia="宋体" w:hAnsi="宋体"/>
                <w:bCs/>
                <w:szCs w:val="21"/>
              </w:rPr>
            </w:pPr>
          </w:p>
        </w:tc>
        <w:tc>
          <w:tcPr>
            <w:tcW w:w="1642" w:type="dxa"/>
            <w:tcBorders>
              <w:right w:val="single" w:sz="4" w:space="0" w:color="auto"/>
            </w:tcBorders>
            <w:vAlign w:val="center"/>
          </w:tcPr>
          <w:p w:rsidR="007C159E" w:rsidRPr="00A35952" w:rsidRDefault="007C159E" w:rsidP="00BC42D2">
            <w:pPr>
              <w:widowControl/>
              <w:jc w:val="center"/>
              <w:rPr>
                <w:rFonts w:ascii="宋体" w:eastAsia="宋体" w:hAnsi="宋体"/>
                <w:bCs/>
                <w:szCs w:val="21"/>
              </w:rPr>
            </w:pPr>
          </w:p>
        </w:tc>
      </w:tr>
      <w:tr w:rsidR="007C159E" w:rsidRPr="00A35952" w:rsidTr="007C159E">
        <w:trPr>
          <w:trHeight w:val="326"/>
        </w:trPr>
        <w:tc>
          <w:tcPr>
            <w:tcW w:w="2502" w:type="dxa"/>
            <w:vAlign w:val="center"/>
          </w:tcPr>
          <w:p w:rsidR="007C159E" w:rsidRPr="00A35952" w:rsidRDefault="007C159E" w:rsidP="00BC42D2">
            <w:pPr>
              <w:widowControl/>
              <w:rPr>
                <w:rFonts w:ascii="宋体" w:eastAsia="宋体" w:hAnsi="宋体"/>
                <w:bCs/>
                <w:szCs w:val="21"/>
              </w:rPr>
            </w:pPr>
          </w:p>
        </w:tc>
        <w:tc>
          <w:tcPr>
            <w:tcW w:w="1633" w:type="dxa"/>
            <w:vAlign w:val="center"/>
          </w:tcPr>
          <w:p w:rsidR="007C159E" w:rsidRPr="00A35952" w:rsidRDefault="007C159E" w:rsidP="00BC42D2">
            <w:pPr>
              <w:widowControl/>
              <w:jc w:val="center"/>
              <w:rPr>
                <w:rFonts w:ascii="宋体" w:eastAsia="宋体" w:hAnsi="宋体"/>
                <w:bCs/>
                <w:szCs w:val="21"/>
              </w:rPr>
            </w:pPr>
          </w:p>
        </w:tc>
        <w:tc>
          <w:tcPr>
            <w:tcW w:w="879" w:type="dxa"/>
            <w:vAlign w:val="center"/>
          </w:tcPr>
          <w:p w:rsidR="007C159E" w:rsidRPr="00A35952" w:rsidRDefault="007C159E" w:rsidP="00BC42D2">
            <w:pPr>
              <w:widowControl/>
              <w:jc w:val="center"/>
              <w:rPr>
                <w:rFonts w:ascii="宋体" w:eastAsia="宋体" w:hAnsi="宋体"/>
                <w:bCs/>
                <w:szCs w:val="21"/>
              </w:rPr>
            </w:pPr>
          </w:p>
        </w:tc>
        <w:tc>
          <w:tcPr>
            <w:tcW w:w="1642" w:type="dxa"/>
            <w:vAlign w:val="center"/>
          </w:tcPr>
          <w:p w:rsidR="007C159E" w:rsidRPr="00A35952" w:rsidRDefault="007C159E" w:rsidP="00BC42D2">
            <w:pPr>
              <w:widowControl/>
              <w:jc w:val="center"/>
              <w:rPr>
                <w:rFonts w:ascii="宋体" w:eastAsia="宋体" w:hAnsi="宋体"/>
                <w:bCs/>
                <w:szCs w:val="21"/>
              </w:rPr>
            </w:pPr>
            <w:r w:rsidRPr="00A35952">
              <w:rPr>
                <w:rFonts w:ascii="宋体" w:eastAsia="宋体" w:hAnsi="宋体" w:hint="eastAsia"/>
                <w:bCs/>
                <w:szCs w:val="21"/>
              </w:rPr>
              <w:t>记录员</w:t>
            </w:r>
          </w:p>
          <w:p w:rsidR="007C159E" w:rsidRPr="00A35952" w:rsidRDefault="007C159E" w:rsidP="00BC42D2">
            <w:pPr>
              <w:widowControl/>
              <w:jc w:val="center"/>
              <w:rPr>
                <w:rFonts w:ascii="宋体" w:eastAsia="宋体" w:hAnsi="宋体"/>
                <w:bCs/>
                <w:szCs w:val="21"/>
              </w:rPr>
            </w:pPr>
            <w:r w:rsidRPr="00A35952">
              <w:rPr>
                <w:rFonts w:ascii="宋体" w:eastAsia="宋体" w:hAnsi="宋体" w:hint="eastAsia"/>
                <w:bCs/>
                <w:szCs w:val="21"/>
              </w:rPr>
              <w:t>签名</w:t>
            </w:r>
          </w:p>
        </w:tc>
        <w:tc>
          <w:tcPr>
            <w:tcW w:w="1642" w:type="dxa"/>
            <w:tcBorders>
              <w:right w:val="single" w:sz="4" w:space="0" w:color="auto"/>
            </w:tcBorders>
            <w:vAlign w:val="center"/>
          </w:tcPr>
          <w:p w:rsidR="007C159E" w:rsidRPr="00A35952" w:rsidRDefault="007C159E" w:rsidP="00BC42D2">
            <w:pPr>
              <w:widowControl/>
              <w:jc w:val="center"/>
              <w:rPr>
                <w:rFonts w:ascii="宋体" w:eastAsia="宋体" w:hAnsi="宋体"/>
                <w:bCs/>
                <w:szCs w:val="21"/>
              </w:rPr>
            </w:pPr>
          </w:p>
        </w:tc>
      </w:tr>
    </w:tbl>
    <w:p w:rsidR="000041DF" w:rsidRPr="00A35952" w:rsidRDefault="000041DF" w:rsidP="00001AAE">
      <w:pPr>
        <w:snapToGrid w:val="0"/>
        <w:spacing w:line="560" w:lineRule="exact"/>
        <w:rPr>
          <w:rFonts w:ascii="The" w:eastAsia="方正小标宋简体" w:hAnsi="The" w:hint="eastAsia"/>
          <w:bCs/>
          <w:sz w:val="32"/>
          <w:szCs w:val="32"/>
        </w:rPr>
        <w:sectPr w:rsidR="000041DF" w:rsidRPr="00A35952" w:rsidSect="000041DF">
          <w:pgSz w:w="11906" w:h="16838"/>
          <w:pgMar w:top="1440" w:right="1797" w:bottom="1440" w:left="1797" w:header="851" w:footer="992" w:gutter="0"/>
          <w:cols w:space="425"/>
          <w:docGrid w:type="linesAndChars" w:linePitch="312"/>
        </w:sectPr>
      </w:pPr>
      <w:bookmarkStart w:id="32" w:name="_Hlk18232997"/>
    </w:p>
    <w:p w:rsidR="0083180D" w:rsidRPr="0083180D" w:rsidRDefault="0083180D" w:rsidP="0083180D">
      <w:pPr>
        <w:snapToGrid w:val="0"/>
        <w:spacing w:line="560" w:lineRule="exact"/>
        <w:jc w:val="left"/>
        <w:rPr>
          <w:rFonts w:ascii="仿宋_GB2312" w:eastAsia="仿宋_GB2312" w:hAnsi="The" w:hint="eastAsia"/>
          <w:bCs/>
          <w:sz w:val="32"/>
          <w:szCs w:val="32"/>
        </w:rPr>
      </w:pPr>
      <w:bookmarkStart w:id="33" w:name="_Hlk18238546"/>
      <w:r w:rsidRPr="0083180D">
        <w:rPr>
          <w:rFonts w:ascii="仿宋_GB2312" w:eastAsia="仿宋_GB2312" w:hAnsi="The" w:hint="eastAsia"/>
          <w:bCs/>
          <w:sz w:val="32"/>
          <w:szCs w:val="32"/>
        </w:rPr>
        <w:lastRenderedPageBreak/>
        <w:t>附件5</w:t>
      </w:r>
    </w:p>
    <w:p w:rsidR="00594615" w:rsidRPr="00A35952" w:rsidRDefault="002762B0" w:rsidP="00001AAE">
      <w:pPr>
        <w:snapToGrid w:val="0"/>
        <w:spacing w:line="560" w:lineRule="exact"/>
        <w:jc w:val="center"/>
        <w:rPr>
          <w:rFonts w:ascii="The" w:eastAsia="方正小标宋简体" w:hAnsi="The" w:hint="eastAsia"/>
          <w:bCs/>
          <w:sz w:val="32"/>
          <w:szCs w:val="32"/>
        </w:rPr>
      </w:pPr>
      <w:r w:rsidRPr="00A35952">
        <w:rPr>
          <w:rFonts w:ascii="The" w:eastAsia="方正小标宋简体" w:hAnsi="The" w:hint="eastAsia"/>
          <w:bCs/>
          <w:sz w:val="32"/>
          <w:szCs w:val="32"/>
        </w:rPr>
        <w:t>东莞市普通高中体育与健康学业水平测试</w:t>
      </w:r>
    </w:p>
    <w:p w:rsidR="00594615" w:rsidRPr="00A35952" w:rsidRDefault="002762B0">
      <w:pPr>
        <w:snapToGrid w:val="0"/>
        <w:spacing w:line="560" w:lineRule="exact"/>
        <w:jc w:val="center"/>
        <w:rPr>
          <w:rFonts w:ascii="The" w:eastAsia="方正小标宋简体" w:hAnsi="The" w:hint="eastAsia"/>
          <w:bCs/>
          <w:sz w:val="32"/>
          <w:szCs w:val="32"/>
        </w:rPr>
      </w:pPr>
      <w:r w:rsidRPr="00A35952">
        <w:rPr>
          <w:rFonts w:ascii="The" w:eastAsia="方正小标宋简体" w:hAnsi="The"/>
          <w:bCs/>
          <w:sz w:val="32"/>
          <w:szCs w:val="32"/>
          <w:u w:val="single"/>
        </w:rPr>
        <w:t xml:space="preserve">       </w:t>
      </w:r>
      <w:r w:rsidRPr="00A35952">
        <w:rPr>
          <w:rFonts w:ascii="The" w:eastAsia="方正小标宋简体" w:hAnsi="The" w:hint="eastAsia"/>
          <w:bCs/>
          <w:sz w:val="32"/>
          <w:szCs w:val="32"/>
          <w:u w:val="single"/>
        </w:rPr>
        <w:t xml:space="preserve"> </w:t>
      </w:r>
      <w:r w:rsidRPr="00A35952">
        <w:rPr>
          <w:rFonts w:ascii="The" w:eastAsia="方正小标宋简体" w:hAnsi="The"/>
          <w:bCs/>
          <w:sz w:val="32"/>
          <w:szCs w:val="32"/>
          <w:u w:val="single"/>
        </w:rPr>
        <w:t xml:space="preserve">   </w:t>
      </w:r>
      <w:r w:rsidRPr="00A35952">
        <w:rPr>
          <w:rFonts w:ascii="The" w:eastAsia="方正小标宋简体" w:hAnsi="The" w:hint="eastAsia"/>
          <w:bCs/>
          <w:sz w:val="32"/>
          <w:szCs w:val="32"/>
        </w:rPr>
        <w:t>测试知情同意书</w:t>
      </w:r>
    </w:p>
    <w:bookmarkEnd w:id="32"/>
    <w:bookmarkEnd w:id="33"/>
    <w:p w:rsidR="00594615" w:rsidRPr="00A35952" w:rsidRDefault="00594615">
      <w:pPr>
        <w:widowControl/>
        <w:snapToGrid w:val="0"/>
        <w:spacing w:line="560" w:lineRule="exact"/>
        <w:jc w:val="left"/>
        <w:rPr>
          <w:rFonts w:ascii="The" w:eastAsia="仿宋_GB2312" w:hAnsi="The" w:hint="eastAsia"/>
          <w:kern w:val="0"/>
          <w:sz w:val="28"/>
          <w:szCs w:val="28"/>
        </w:rPr>
      </w:pPr>
    </w:p>
    <w:p w:rsidR="00594615" w:rsidRPr="00A35952" w:rsidRDefault="002762B0">
      <w:pPr>
        <w:widowControl/>
        <w:snapToGrid w:val="0"/>
        <w:jc w:val="left"/>
        <w:rPr>
          <w:rFonts w:ascii="The" w:hAnsi="The" w:hint="eastAsia"/>
          <w:kern w:val="0"/>
          <w:sz w:val="24"/>
          <w:szCs w:val="24"/>
        </w:rPr>
      </w:pPr>
      <w:r w:rsidRPr="00A35952">
        <w:rPr>
          <w:rFonts w:ascii="The" w:eastAsia="仿宋_GB2312" w:hAnsi="The"/>
          <w:kern w:val="0"/>
          <w:sz w:val="24"/>
          <w:szCs w:val="24"/>
        </w:rPr>
        <w:t>家长：</w:t>
      </w:r>
    </w:p>
    <w:p w:rsidR="00594615" w:rsidRPr="00A35952" w:rsidRDefault="002762B0">
      <w:pPr>
        <w:widowControl/>
        <w:snapToGrid w:val="0"/>
        <w:ind w:firstLine="560"/>
        <w:jc w:val="left"/>
        <w:rPr>
          <w:rFonts w:ascii="The" w:eastAsia="仿宋_GB2312" w:hAnsi="The" w:hint="eastAsia"/>
          <w:kern w:val="0"/>
          <w:sz w:val="24"/>
          <w:szCs w:val="24"/>
        </w:rPr>
      </w:pPr>
      <w:r w:rsidRPr="00A35952">
        <w:rPr>
          <w:rFonts w:ascii="The" w:eastAsia="仿宋_GB2312" w:hAnsi="The"/>
          <w:kern w:val="0"/>
          <w:sz w:val="24"/>
          <w:szCs w:val="24"/>
        </w:rPr>
        <w:t>您好！您的孩子将于今年</w:t>
      </w:r>
      <w:r w:rsidRPr="00A35952">
        <w:rPr>
          <w:rFonts w:ascii="The" w:eastAsia="仿宋_GB2312" w:hAnsi="The"/>
          <w:kern w:val="0"/>
          <w:sz w:val="24"/>
          <w:szCs w:val="24"/>
          <w:u w:val="single"/>
        </w:rPr>
        <w:t xml:space="preserve">     </w:t>
      </w:r>
      <w:r w:rsidRPr="00A35952">
        <w:rPr>
          <w:rFonts w:ascii="The" w:eastAsia="仿宋_GB2312" w:hAnsi="The"/>
          <w:kern w:val="0"/>
          <w:sz w:val="24"/>
          <w:szCs w:val="24"/>
        </w:rPr>
        <w:t>期间参加东莞市</w:t>
      </w:r>
      <w:r w:rsidRPr="00A35952">
        <w:rPr>
          <w:rFonts w:ascii="The" w:eastAsia="仿宋_GB2312" w:hAnsi="The" w:hint="eastAsia"/>
          <w:kern w:val="0"/>
          <w:sz w:val="24"/>
          <w:szCs w:val="24"/>
        </w:rPr>
        <w:t>普通高中体育与健康</w:t>
      </w:r>
      <w:r w:rsidRPr="00A35952">
        <w:rPr>
          <w:rFonts w:ascii="The" w:eastAsia="仿宋_GB2312" w:hAnsi="The" w:hint="eastAsia"/>
          <w:kern w:val="0"/>
          <w:sz w:val="24"/>
        </w:rPr>
        <w:t>学业水平测试</w:t>
      </w:r>
      <w:r w:rsidRPr="00A35952">
        <w:rPr>
          <w:rFonts w:ascii="The" w:eastAsia="仿宋_GB2312" w:hAnsi="The" w:hint="eastAsia"/>
          <w:kern w:val="0"/>
          <w:sz w:val="24"/>
          <w:u w:val="single"/>
        </w:rPr>
        <w:t xml:space="preserve"> </w:t>
      </w:r>
      <w:r w:rsidRPr="00A35952">
        <w:rPr>
          <w:rFonts w:ascii="The" w:eastAsia="仿宋_GB2312" w:hAnsi="The"/>
          <w:kern w:val="0"/>
          <w:sz w:val="24"/>
          <w:u w:val="single"/>
        </w:rPr>
        <w:t xml:space="preserve">        </w:t>
      </w:r>
      <w:r w:rsidRPr="00A35952">
        <w:rPr>
          <w:rFonts w:ascii="The" w:eastAsia="仿宋_GB2312" w:hAnsi="The" w:hint="eastAsia"/>
          <w:kern w:val="0"/>
          <w:sz w:val="24"/>
          <w:szCs w:val="24"/>
        </w:rPr>
        <w:t>测试（测试）</w:t>
      </w:r>
      <w:r w:rsidRPr="00A35952">
        <w:rPr>
          <w:rFonts w:ascii="The" w:eastAsia="仿宋_GB2312" w:hAnsi="The"/>
          <w:kern w:val="0"/>
          <w:sz w:val="24"/>
          <w:szCs w:val="24"/>
        </w:rPr>
        <w:t>。为了让孩子在不影响身体健康的情况下取得优异成绩，请您配合学校合理安排孩子的学习及身体锻炼时间。同时，请家长特别注意：孩子在参加体育</w:t>
      </w:r>
      <w:r w:rsidRPr="00A35952">
        <w:rPr>
          <w:rFonts w:ascii="The" w:eastAsia="仿宋_GB2312" w:hAnsi="The" w:hint="eastAsia"/>
          <w:kern w:val="0"/>
          <w:sz w:val="24"/>
          <w:szCs w:val="24"/>
        </w:rPr>
        <w:t>测试</w:t>
      </w:r>
      <w:r w:rsidRPr="00A35952">
        <w:rPr>
          <w:rFonts w:ascii="The" w:eastAsia="仿宋_GB2312" w:hAnsi="The"/>
          <w:kern w:val="0"/>
          <w:sz w:val="24"/>
          <w:szCs w:val="24"/>
        </w:rPr>
        <w:t>前必须配合学校及教育行政部门组织的医务审核工作，坚决不允许身体不健康的孩子参加体育</w:t>
      </w:r>
      <w:r w:rsidRPr="00A35952">
        <w:rPr>
          <w:rFonts w:ascii="The" w:eastAsia="仿宋_GB2312" w:hAnsi="The" w:hint="eastAsia"/>
          <w:kern w:val="0"/>
          <w:sz w:val="24"/>
          <w:szCs w:val="24"/>
        </w:rPr>
        <w:t>测试</w:t>
      </w:r>
      <w:r w:rsidRPr="00A35952">
        <w:rPr>
          <w:rFonts w:ascii="The" w:eastAsia="仿宋_GB2312" w:hAnsi="The"/>
          <w:kern w:val="0"/>
          <w:sz w:val="24"/>
          <w:szCs w:val="24"/>
        </w:rPr>
        <w:t>。如您的孩子患有器质性心脏血管病（先天性心脏病、风湿性心脏病、心肌炎）、高血压、结核病、支气管扩张、哮喘、急慢性肝炎、急慢性肾炎、各种恶性肿瘤、各种结缔组织疾病、精神病、癫痫、类风湿病、慢性骨髓炎、各种血液疾病，</w:t>
      </w:r>
      <w:r w:rsidRPr="00A35952">
        <w:rPr>
          <w:rFonts w:ascii="The" w:eastAsia="仿宋_GB2312" w:hAnsi="The"/>
          <w:sz w:val="24"/>
          <w:szCs w:val="24"/>
        </w:rPr>
        <w:t>身体残疾、发育异常、营养不良、肥胖症、畸形</w:t>
      </w:r>
      <w:r w:rsidRPr="00A35952">
        <w:rPr>
          <w:rFonts w:ascii="The" w:eastAsia="仿宋_GB2312" w:hAnsi="The"/>
          <w:kern w:val="0"/>
          <w:sz w:val="24"/>
          <w:szCs w:val="24"/>
        </w:rPr>
        <w:t>大于或等于</w:t>
      </w:r>
      <w:r w:rsidRPr="00A35952">
        <w:rPr>
          <w:rFonts w:ascii="宋体" w:hAnsi="宋体" w:cs="宋体" w:hint="eastAsia"/>
          <w:kern w:val="0"/>
          <w:sz w:val="24"/>
          <w:szCs w:val="24"/>
        </w:rPr>
        <w:t>Ⅱ</w:t>
      </w:r>
      <w:r w:rsidRPr="00A35952">
        <w:rPr>
          <w:rFonts w:ascii="The" w:eastAsia="仿宋_GB2312" w:hAnsi="The"/>
          <w:kern w:val="0"/>
          <w:sz w:val="24"/>
          <w:szCs w:val="24"/>
        </w:rPr>
        <w:t>度及其他不适合长跑剧烈运动的疾病及隐匿性疾病，处于各种外科手术恢复期，可按相关程序申请免考或择考。如故意隐瞒孩子患病情况执意参加体育</w:t>
      </w:r>
      <w:r w:rsidRPr="00A35952">
        <w:rPr>
          <w:rFonts w:ascii="The" w:eastAsia="仿宋_GB2312" w:hAnsi="The" w:hint="eastAsia"/>
          <w:kern w:val="0"/>
          <w:sz w:val="24"/>
          <w:szCs w:val="24"/>
        </w:rPr>
        <w:t>测试</w:t>
      </w:r>
      <w:r w:rsidRPr="00A35952">
        <w:rPr>
          <w:rFonts w:ascii="The" w:eastAsia="仿宋_GB2312" w:hAnsi="The"/>
          <w:kern w:val="0"/>
          <w:sz w:val="24"/>
          <w:szCs w:val="24"/>
        </w:rPr>
        <w:t>，一切后果自负。因此，请您根据孩子健康状况，如实填写孩子能否参加体育</w:t>
      </w:r>
      <w:r w:rsidRPr="00A35952">
        <w:rPr>
          <w:rFonts w:ascii="The" w:eastAsia="仿宋_GB2312" w:hAnsi="The" w:hint="eastAsia"/>
          <w:kern w:val="0"/>
          <w:sz w:val="24"/>
          <w:szCs w:val="24"/>
        </w:rPr>
        <w:t>测试</w:t>
      </w:r>
      <w:r w:rsidRPr="00A35952">
        <w:rPr>
          <w:rFonts w:ascii="The" w:eastAsia="仿宋_GB2312" w:hAnsi="The"/>
          <w:kern w:val="0"/>
          <w:sz w:val="24"/>
          <w:szCs w:val="24"/>
        </w:rPr>
        <w:t>的明确意见，并将此意见送交学校存档。</w:t>
      </w:r>
    </w:p>
    <w:p w:rsidR="00594615" w:rsidRPr="00A35952" w:rsidRDefault="002762B0">
      <w:pPr>
        <w:widowControl/>
        <w:snapToGrid w:val="0"/>
        <w:jc w:val="left"/>
        <w:rPr>
          <w:rFonts w:ascii="The" w:eastAsia="仿宋_GB2312" w:hAnsi="The" w:hint="eastAsia"/>
          <w:kern w:val="0"/>
          <w:sz w:val="28"/>
          <w:szCs w:val="28"/>
          <w:u w:val="dash"/>
        </w:rPr>
      </w:pPr>
      <w:r w:rsidRPr="00A35952">
        <w:rPr>
          <w:rFonts w:ascii="The" w:eastAsia="仿宋_GB2312" w:hAnsi="The"/>
          <w:kern w:val="0"/>
          <w:sz w:val="28"/>
          <w:szCs w:val="28"/>
          <w:u w:val="dash"/>
        </w:rPr>
        <w:t xml:space="preserve">                                                                 </w:t>
      </w:r>
    </w:p>
    <w:p w:rsidR="00594615" w:rsidRPr="00A35952" w:rsidRDefault="00594615">
      <w:pPr>
        <w:widowControl/>
        <w:snapToGrid w:val="0"/>
        <w:jc w:val="left"/>
        <w:rPr>
          <w:rFonts w:ascii="The" w:eastAsia="仿宋_GB2312" w:hAnsi="The" w:hint="eastAsia"/>
          <w:kern w:val="0"/>
          <w:sz w:val="28"/>
          <w:szCs w:val="28"/>
          <w:u w:val="dash"/>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569"/>
        <w:gridCol w:w="1319"/>
        <w:gridCol w:w="949"/>
        <w:gridCol w:w="418"/>
        <w:gridCol w:w="432"/>
        <w:gridCol w:w="2268"/>
        <w:gridCol w:w="1560"/>
      </w:tblGrid>
      <w:tr w:rsidR="00594615" w:rsidRPr="00A35952" w:rsidTr="00C514B6">
        <w:trPr>
          <w:trHeight w:val="962"/>
        </w:trPr>
        <w:tc>
          <w:tcPr>
            <w:tcW w:w="1526" w:type="dxa"/>
            <w:gridSpan w:val="2"/>
            <w:vAlign w:val="center"/>
          </w:tcPr>
          <w:p w:rsidR="00594615" w:rsidRPr="00A35952" w:rsidRDefault="002762B0">
            <w:pPr>
              <w:jc w:val="center"/>
              <w:rPr>
                <w:rFonts w:ascii="The" w:eastAsia="仿宋_GB2312" w:hAnsi="The" w:hint="eastAsia"/>
                <w:sz w:val="24"/>
              </w:rPr>
            </w:pPr>
            <w:r w:rsidRPr="00A35952">
              <w:rPr>
                <w:rFonts w:ascii="The" w:eastAsia="仿宋_GB2312" w:hAnsi="The"/>
                <w:sz w:val="24"/>
              </w:rPr>
              <w:t>学校名称</w:t>
            </w:r>
          </w:p>
        </w:tc>
        <w:tc>
          <w:tcPr>
            <w:tcW w:w="2268" w:type="dxa"/>
            <w:gridSpan w:val="2"/>
            <w:vAlign w:val="center"/>
          </w:tcPr>
          <w:p w:rsidR="00594615" w:rsidRPr="00A35952" w:rsidRDefault="00594615">
            <w:pPr>
              <w:jc w:val="center"/>
              <w:rPr>
                <w:rFonts w:ascii="The" w:eastAsia="仿宋_GB2312" w:hAnsi="The" w:hint="eastAsia"/>
                <w:sz w:val="24"/>
              </w:rPr>
            </w:pPr>
          </w:p>
        </w:tc>
        <w:tc>
          <w:tcPr>
            <w:tcW w:w="850" w:type="dxa"/>
            <w:gridSpan w:val="2"/>
            <w:vAlign w:val="center"/>
          </w:tcPr>
          <w:p w:rsidR="00594615" w:rsidRPr="00A35952" w:rsidRDefault="002762B0">
            <w:pPr>
              <w:jc w:val="center"/>
              <w:rPr>
                <w:rFonts w:ascii="The" w:eastAsia="仿宋_GB2312" w:hAnsi="The" w:hint="eastAsia"/>
                <w:sz w:val="24"/>
              </w:rPr>
            </w:pPr>
            <w:r w:rsidRPr="00A35952">
              <w:rPr>
                <w:rFonts w:ascii="The" w:eastAsia="仿宋_GB2312" w:hAnsi="The"/>
                <w:sz w:val="24"/>
              </w:rPr>
              <w:t>准考证号</w:t>
            </w:r>
          </w:p>
        </w:tc>
        <w:tc>
          <w:tcPr>
            <w:tcW w:w="2268" w:type="dxa"/>
            <w:vAlign w:val="center"/>
          </w:tcPr>
          <w:p w:rsidR="00594615" w:rsidRPr="00A35952" w:rsidRDefault="00594615">
            <w:pPr>
              <w:jc w:val="center"/>
              <w:rPr>
                <w:rFonts w:ascii="The" w:eastAsia="仿宋_GB2312" w:hAnsi="The" w:hint="eastAsia"/>
                <w:sz w:val="24"/>
              </w:rPr>
            </w:pPr>
          </w:p>
        </w:tc>
        <w:tc>
          <w:tcPr>
            <w:tcW w:w="1560" w:type="dxa"/>
            <w:vMerge w:val="restart"/>
            <w:vAlign w:val="center"/>
          </w:tcPr>
          <w:p w:rsidR="00594615" w:rsidRPr="00A35952" w:rsidRDefault="002762B0">
            <w:pPr>
              <w:jc w:val="center"/>
              <w:rPr>
                <w:rFonts w:ascii="The" w:eastAsia="仿宋_GB2312" w:hAnsi="The" w:hint="eastAsia"/>
                <w:sz w:val="24"/>
              </w:rPr>
            </w:pPr>
            <w:r w:rsidRPr="00A35952">
              <w:rPr>
                <w:rFonts w:ascii="The" w:eastAsia="仿宋_GB2312" w:hAnsi="The"/>
                <w:sz w:val="24"/>
              </w:rPr>
              <w:t>贴大一寸相片</w:t>
            </w:r>
          </w:p>
          <w:p w:rsidR="00594615" w:rsidRPr="00A35952" w:rsidRDefault="002762B0">
            <w:pPr>
              <w:jc w:val="center"/>
              <w:rPr>
                <w:rFonts w:ascii="The" w:eastAsia="仿宋_GB2312" w:hAnsi="The" w:hint="eastAsia"/>
                <w:sz w:val="24"/>
              </w:rPr>
            </w:pPr>
            <w:r w:rsidRPr="00A35952">
              <w:rPr>
                <w:rFonts w:ascii="The" w:eastAsia="仿宋_GB2312" w:hAnsi="The"/>
                <w:sz w:val="24"/>
              </w:rPr>
              <w:t>（学校盖章）</w:t>
            </w:r>
          </w:p>
        </w:tc>
      </w:tr>
      <w:tr w:rsidR="00594615" w:rsidRPr="00A35952" w:rsidTr="00C514B6">
        <w:trPr>
          <w:trHeight w:val="1219"/>
        </w:trPr>
        <w:tc>
          <w:tcPr>
            <w:tcW w:w="957" w:type="dxa"/>
            <w:vAlign w:val="center"/>
          </w:tcPr>
          <w:p w:rsidR="00594615" w:rsidRPr="00A35952" w:rsidRDefault="002762B0">
            <w:pPr>
              <w:jc w:val="center"/>
              <w:rPr>
                <w:rFonts w:ascii="The" w:eastAsia="仿宋_GB2312" w:hAnsi="The" w:hint="eastAsia"/>
                <w:sz w:val="24"/>
              </w:rPr>
            </w:pPr>
            <w:r w:rsidRPr="00A35952">
              <w:rPr>
                <w:rFonts w:ascii="The" w:eastAsia="仿宋_GB2312" w:hAnsi="The"/>
                <w:sz w:val="24"/>
              </w:rPr>
              <w:t>班级</w:t>
            </w:r>
          </w:p>
        </w:tc>
        <w:tc>
          <w:tcPr>
            <w:tcW w:w="1888" w:type="dxa"/>
            <w:gridSpan w:val="2"/>
            <w:vAlign w:val="center"/>
          </w:tcPr>
          <w:p w:rsidR="00594615" w:rsidRPr="00A35952" w:rsidRDefault="00594615">
            <w:pPr>
              <w:jc w:val="center"/>
              <w:rPr>
                <w:rFonts w:ascii="The" w:eastAsia="仿宋_GB2312" w:hAnsi="The" w:hint="eastAsia"/>
                <w:sz w:val="24"/>
              </w:rPr>
            </w:pPr>
          </w:p>
        </w:tc>
        <w:tc>
          <w:tcPr>
            <w:tcW w:w="1367" w:type="dxa"/>
            <w:gridSpan w:val="2"/>
            <w:vAlign w:val="center"/>
          </w:tcPr>
          <w:p w:rsidR="00594615" w:rsidRPr="00A35952" w:rsidRDefault="002762B0">
            <w:pPr>
              <w:jc w:val="center"/>
              <w:rPr>
                <w:rFonts w:ascii="The" w:eastAsia="仿宋_GB2312" w:hAnsi="The" w:hint="eastAsia"/>
                <w:sz w:val="24"/>
              </w:rPr>
            </w:pPr>
            <w:r w:rsidRPr="00A35952">
              <w:rPr>
                <w:rFonts w:ascii="The" w:eastAsia="仿宋_GB2312" w:hAnsi="The"/>
                <w:sz w:val="24"/>
              </w:rPr>
              <w:t>学生姓名</w:t>
            </w:r>
          </w:p>
        </w:tc>
        <w:tc>
          <w:tcPr>
            <w:tcW w:w="2700" w:type="dxa"/>
            <w:gridSpan w:val="2"/>
            <w:vAlign w:val="center"/>
          </w:tcPr>
          <w:p w:rsidR="00594615" w:rsidRPr="00A35952" w:rsidRDefault="00594615">
            <w:pPr>
              <w:jc w:val="center"/>
              <w:rPr>
                <w:rFonts w:ascii="The" w:eastAsia="仿宋_GB2312" w:hAnsi="The" w:hint="eastAsia"/>
                <w:sz w:val="24"/>
              </w:rPr>
            </w:pPr>
          </w:p>
        </w:tc>
        <w:tc>
          <w:tcPr>
            <w:tcW w:w="1560" w:type="dxa"/>
            <w:vMerge/>
            <w:vAlign w:val="center"/>
          </w:tcPr>
          <w:p w:rsidR="00594615" w:rsidRPr="00A35952" w:rsidRDefault="00594615">
            <w:pPr>
              <w:jc w:val="center"/>
              <w:rPr>
                <w:rFonts w:ascii="The" w:eastAsia="仿宋_GB2312" w:hAnsi="The" w:hint="eastAsia"/>
                <w:sz w:val="24"/>
              </w:rPr>
            </w:pPr>
          </w:p>
        </w:tc>
      </w:tr>
      <w:tr w:rsidR="00594615" w:rsidRPr="00A35952" w:rsidTr="00C514B6">
        <w:trPr>
          <w:trHeight w:val="2408"/>
        </w:trPr>
        <w:tc>
          <w:tcPr>
            <w:tcW w:w="1526" w:type="dxa"/>
            <w:gridSpan w:val="2"/>
            <w:vAlign w:val="center"/>
          </w:tcPr>
          <w:p w:rsidR="00594615" w:rsidRPr="00A35952" w:rsidRDefault="002762B0">
            <w:pPr>
              <w:jc w:val="center"/>
              <w:rPr>
                <w:rFonts w:ascii="The" w:eastAsia="仿宋_GB2312" w:hAnsi="The" w:hint="eastAsia"/>
                <w:sz w:val="24"/>
              </w:rPr>
            </w:pPr>
            <w:r w:rsidRPr="00A35952">
              <w:rPr>
                <w:rFonts w:ascii="The" w:eastAsia="仿宋_GB2312" w:hAnsi="The"/>
                <w:sz w:val="24"/>
              </w:rPr>
              <w:t>学生承诺</w:t>
            </w:r>
          </w:p>
        </w:tc>
        <w:tc>
          <w:tcPr>
            <w:tcW w:w="6946" w:type="dxa"/>
            <w:gridSpan w:val="6"/>
            <w:vAlign w:val="center"/>
          </w:tcPr>
          <w:p w:rsidR="00594615" w:rsidRPr="00A35952" w:rsidRDefault="002762B0">
            <w:pPr>
              <w:ind w:firstLineChars="200" w:firstLine="480"/>
              <w:rPr>
                <w:rFonts w:ascii="The" w:eastAsia="仿宋_GB2312" w:hAnsi="The" w:hint="eastAsia"/>
                <w:sz w:val="24"/>
              </w:rPr>
            </w:pPr>
            <w:r w:rsidRPr="00A35952">
              <w:rPr>
                <w:rFonts w:ascii="The" w:eastAsia="仿宋_GB2312" w:hAnsi="The"/>
                <w:sz w:val="24"/>
              </w:rPr>
              <w:t>本人身体健康状况（符合</w:t>
            </w:r>
            <w:r w:rsidRPr="00A35952">
              <w:rPr>
                <w:rFonts w:ascii="The" w:eastAsia="仿宋_GB2312" w:hAnsi="The"/>
                <w:sz w:val="24"/>
              </w:rPr>
              <w:t>/</w:t>
            </w:r>
            <w:r w:rsidRPr="00A35952">
              <w:rPr>
                <w:rFonts w:ascii="The" w:eastAsia="仿宋_GB2312" w:hAnsi="The"/>
                <w:sz w:val="24"/>
              </w:rPr>
              <w:t>不符合）</w:t>
            </w:r>
            <w:r w:rsidRPr="00A35952">
              <w:rPr>
                <w:rFonts w:ascii="The" w:eastAsia="仿宋_GB2312" w:hAnsi="The" w:hint="eastAsia"/>
                <w:sz w:val="24"/>
              </w:rPr>
              <w:t>测试</w:t>
            </w:r>
            <w:r w:rsidRPr="00A35952">
              <w:rPr>
                <w:rFonts w:ascii="The" w:eastAsia="仿宋_GB2312" w:hAnsi="The"/>
                <w:sz w:val="24"/>
              </w:rPr>
              <w:t>要求，（能</w:t>
            </w:r>
            <w:r w:rsidRPr="00A35952">
              <w:rPr>
                <w:rFonts w:ascii="The" w:eastAsia="仿宋_GB2312" w:hAnsi="The"/>
                <w:sz w:val="24"/>
              </w:rPr>
              <w:t>/</w:t>
            </w:r>
            <w:r w:rsidRPr="00A35952">
              <w:rPr>
                <w:rFonts w:ascii="The" w:eastAsia="仿宋_GB2312" w:hAnsi="The"/>
                <w:sz w:val="24"/>
              </w:rPr>
              <w:t>不能）正常参加</w:t>
            </w:r>
            <w:r w:rsidRPr="00A35952">
              <w:rPr>
                <w:rFonts w:ascii="The" w:eastAsia="仿宋_GB2312" w:hAnsi="The" w:hint="eastAsia"/>
                <w:sz w:val="24"/>
              </w:rPr>
              <w:t>测试</w:t>
            </w:r>
            <w:r w:rsidRPr="00A35952">
              <w:rPr>
                <w:rFonts w:ascii="The" w:eastAsia="仿宋_GB2312" w:hAnsi="The"/>
                <w:sz w:val="24"/>
              </w:rPr>
              <w:t>。</w:t>
            </w:r>
          </w:p>
          <w:p w:rsidR="00594615" w:rsidRPr="00A35952" w:rsidRDefault="00594615">
            <w:pPr>
              <w:ind w:firstLineChars="2100" w:firstLine="5040"/>
              <w:rPr>
                <w:rFonts w:ascii="The" w:eastAsia="仿宋_GB2312" w:hAnsi="The" w:hint="eastAsia"/>
                <w:sz w:val="24"/>
              </w:rPr>
            </w:pPr>
          </w:p>
          <w:p w:rsidR="00594615" w:rsidRPr="00A35952" w:rsidRDefault="00594615">
            <w:pPr>
              <w:ind w:firstLineChars="2100" w:firstLine="5040"/>
              <w:rPr>
                <w:rFonts w:ascii="The" w:eastAsia="仿宋_GB2312" w:hAnsi="The" w:hint="eastAsia"/>
                <w:sz w:val="24"/>
              </w:rPr>
            </w:pPr>
          </w:p>
          <w:p w:rsidR="00594615" w:rsidRPr="00A35952" w:rsidRDefault="002762B0" w:rsidP="00C514B6">
            <w:pPr>
              <w:ind w:firstLineChars="2050" w:firstLine="4920"/>
              <w:rPr>
                <w:rFonts w:ascii="The" w:eastAsia="仿宋_GB2312" w:hAnsi="The" w:hint="eastAsia"/>
                <w:sz w:val="24"/>
              </w:rPr>
            </w:pPr>
            <w:r w:rsidRPr="00A35952">
              <w:rPr>
                <w:rFonts w:ascii="The" w:eastAsia="仿宋_GB2312" w:hAnsi="The"/>
                <w:sz w:val="24"/>
              </w:rPr>
              <w:t>学生签名：</w:t>
            </w:r>
          </w:p>
          <w:p w:rsidR="00594615" w:rsidRPr="00A35952" w:rsidRDefault="002762B0" w:rsidP="00C514B6">
            <w:pPr>
              <w:ind w:firstLineChars="1950" w:firstLine="4680"/>
              <w:rPr>
                <w:rFonts w:ascii="The" w:eastAsia="仿宋_GB2312" w:hAnsi="The" w:hint="eastAsia"/>
                <w:sz w:val="24"/>
              </w:rPr>
            </w:pPr>
            <w:r w:rsidRPr="00A35952">
              <w:rPr>
                <w:rFonts w:ascii="The" w:eastAsia="仿宋_GB2312" w:hAnsi="The"/>
                <w:sz w:val="24"/>
              </w:rPr>
              <w:t>年</w:t>
            </w:r>
            <w:r w:rsidRPr="00A35952">
              <w:rPr>
                <w:rFonts w:ascii="The" w:eastAsia="仿宋_GB2312" w:hAnsi="The"/>
                <w:sz w:val="24"/>
              </w:rPr>
              <w:t xml:space="preserve">    </w:t>
            </w:r>
            <w:r w:rsidRPr="00A35952">
              <w:rPr>
                <w:rFonts w:ascii="The" w:eastAsia="仿宋_GB2312" w:hAnsi="The"/>
                <w:sz w:val="24"/>
              </w:rPr>
              <w:t>月</w:t>
            </w:r>
            <w:r w:rsidRPr="00A35952">
              <w:rPr>
                <w:rFonts w:ascii="The" w:eastAsia="仿宋_GB2312" w:hAnsi="The"/>
                <w:sz w:val="24"/>
              </w:rPr>
              <w:t xml:space="preserve">   </w:t>
            </w:r>
            <w:r w:rsidRPr="00A35952">
              <w:rPr>
                <w:rFonts w:ascii="The" w:eastAsia="仿宋_GB2312" w:hAnsi="The"/>
                <w:sz w:val="24"/>
              </w:rPr>
              <w:t>日</w:t>
            </w:r>
          </w:p>
        </w:tc>
      </w:tr>
      <w:tr w:rsidR="00594615" w:rsidRPr="00A35952" w:rsidTr="00C514B6">
        <w:trPr>
          <w:trHeight w:val="1640"/>
        </w:trPr>
        <w:tc>
          <w:tcPr>
            <w:tcW w:w="1526" w:type="dxa"/>
            <w:gridSpan w:val="2"/>
            <w:vAlign w:val="center"/>
          </w:tcPr>
          <w:p w:rsidR="00594615" w:rsidRPr="00A35952" w:rsidRDefault="002762B0">
            <w:pPr>
              <w:jc w:val="center"/>
              <w:rPr>
                <w:rFonts w:ascii="The" w:eastAsia="仿宋_GB2312" w:hAnsi="The" w:hint="eastAsia"/>
                <w:sz w:val="24"/>
              </w:rPr>
            </w:pPr>
            <w:r w:rsidRPr="00A35952">
              <w:rPr>
                <w:rFonts w:ascii="The" w:eastAsia="仿宋_GB2312" w:hAnsi="The"/>
                <w:sz w:val="24"/>
              </w:rPr>
              <w:t>家长意见</w:t>
            </w:r>
          </w:p>
        </w:tc>
        <w:tc>
          <w:tcPr>
            <w:tcW w:w="6946" w:type="dxa"/>
            <w:gridSpan w:val="6"/>
            <w:vAlign w:val="center"/>
          </w:tcPr>
          <w:p w:rsidR="00594615" w:rsidRPr="00A35952" w:rsidRDefault="00594615">
            <w:pPr>
              <w:rPr>
                <w:rFonts w:ascii="The" w:eastAsia="仿宋_GB2312" w:hAnsi="The" w:hint="eastAsia"/>
                <w:sz w:val="24"/>
              </w:rPr>
            </w:pPr>
          </w:p>
          <w:p w:rsidR="00594615" w:rsidRPr="00A35952" w:rsidRDefault="00594615">
            <w:pPr>
              <w:ind w:firstLineChars="2100" w:firstLine="5040"/>
              <w:rPr>
                <w:rFonts w:ascii="The" w:eastAsia="仿宋_GB2312" w:hAnsi="The" w:hint="eastAsia"/>
                <w:sz w:val="24"/>
              </w:rPr>
            </w:pPr>
          </w:p>
          <w:p w:rsidR="00594615" w:rsidRPr="00A35952" w:rsidRDefault="002762B0" w:rsidP="00C514B6">
            <w:pPr>
              <w:ind w:firstLineChars="2150" w:firstLine="5160"/>
              <w:rPr>
                <w:rFonts w:ascii="The" w:eastAsia="仿宋_GB2312" w:hAnsi="The" w:hint="eastAsia"/>
                <w:sz w:val="24"/>
              </w:rPr>
            </w:pPr>
            <w:r w:rsidRPr="00A35952">
              <w:rPr>
                <w:rFonts w:ascii="The" w:eastAsia="仿宋_GB2312" w:hAnsi="The"/>
                <w:sz w:val="24"/>
              </w:rPr>
              <w:t>家长签名：</w:t>
            </w:r>
          </w:p>
          <w:p w:rsidR="00594615" w:rsidRPr="00A35952" w:rsidRDefault="002762B0" w:rsidP="00C514B6">
            <w:pPr>
              <w:ind w:firstLineChars="2000" w:firstLine="4800"/>
              <w:rPr>
                <w:rFonts w:ascii="The" w:eastAsia="仿宋_GB2312" w:hAnsi="The" w:hint="eastAsia"/>
                <w:sz w:val="24"/>
              </w:rPr>
            </w:pPr>
            <w:r w:rsidRPr="00A35952">
              <w:rPr>
                <w:rFonts w:ascii="The" w:eastAsia="仿宋_GB2312" w:hAnsi="The"/>
                <w:sz w:val="24"/>
              </w:rPr>
              <w:t>年</w:t>
            </w:r>
            <w:r w:rsidRPr="00A35952">
              <w:rPr>
                <w:rFonts w:ascii="The" w:eastAsia="仿宋_GB2312" w:hAnsi="The"/>
                <w:sz w:val="24"/>
              </w:rPr>
              <w:t xml:space="preserve">    </w:t>
            </w:r>
            <w:r w:rsidRPr="00A35952">
              <w:rPr>
                <w:rFonts w:ascii="The" w:eastAsia="仿宋_GB2312" w:hAnsi="The"/>
                <w:sz w:val="24"/>
              </w:rPr>
              <w:t>月</w:t>
            </w:r>
            <w:r w:rsidRPr="00A35952">
              <w:rPr>
                <w:rFonts w:ascii="The" w:eastAsia="仿宋_GB2312" w:hAnsi="The"/>
                <w:sz w:val="24"/>
              </w:rPr>
              <w:t xml:space="preserve">   </w:t>
            </w:r>
            <w:r w:rsidRPr="00A35952">
              <w:rPr>
                <w:rFonts w:ascii="The" w:eastAsia="仿宋_GB2312" w:hAnsi="The"/>
                <w:sz w:val="24"/>
              </w:rPr>
              <w:t>日</w:t>
            </w:r>
          </w:p>
        </w:tc>
      </w:tr>
    </w:tbl>
    <w:p w:rsidR="00594615" w:rsidRPr="00A35952" w:rsidRDefault="00594615">
      <w:pPr>
        <w:rPr>
          <w:rFonts w:ascii="仿宋_GB2312" w:eastAsia="仿宋_GB2312" w:hAnsi="仿宋_GB2312" w:cs="仿宋_GB2312"/>
          <w:kern w:val="0"/>
          <w:sz w:val="32"/>
          <w:szCs w:val="32"/>
        </w:rPr>
      </w:pPr>
    </w:p>
    <w:sectPr w:rsidR="00594615" w:rsidRPr="00A35952" w:rsidSect="000B7B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314" w:rsidRDefault="00D15314">
      <w:r>
        <w:separator/>
      </w:r>
    </w:p>
  </w:endnote>
  <w:endnote w:type="continuationSeparator" w:id="0">
    <w:p w:rsidR="00D15314" w:rsidRDefault="00D15314">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he">
    <w:altName w:val="Times New Roman"/>
    <w:panose1 w:val="00000000000000000000"/>
    <w:charset w:val="00"/>
    <w:family w:val="roman"/>
    <w:notTrueType/>
    <w:pitch w:val="default"/>
    <w:sig w:usb0="00000000" w:usb1="00000000" w:usb2="00000000" w:usb3="00000000" w:csb0="0000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A7" w:rsidRDefault="00843EA7">
    <w:pPr>
      <w:pStyle w:val="a6"/>
      <w:jc w:val="right"/>
    </w:pPr>
    <w:r>
      <w:rPr>
        <w:rFonts w:hint="eastAsia"/>
      </w:rPr>
      <w:t>-</w:t>
    </w:r>
    <w:sdt>
      <w:sdtPr>
        <w:id w:val="1917509461"/>
      </w:sdtPr>
      <w:sdtContent>
        <w:fldSimple w:instr="PAGE   \* MERGEFORMAT">
          <w:r w:rsidR="0083180D" w:rsidRPr="0083180D">
            <w:rPr>
              <w:noProof/>
              <w:lang w:val="zh-CN"/>
            </w:rPr>
            <w:t>35</w:t>
          </w:r>
        </w:fldSimple>
        <w:r>
          <w:rPr>
            <w:rFonts w:hint="eastAsia"/>
          </w:rPr>
          <w:t>-</w:t>
        </w:r>
      </w:sdtContent>
    </w:sdt>
  </w:p>
  <w:p w:rsidR="00843EA7" w:rsidRDefault="00843E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314" w:rsidRDefault="00D15314">
      <w:r>
        <w:separator/>
      </w:r>
    </w:p>
  </w:footnote>
  <w:footnote w:type="continuationSeparator" w:id="0">
    <w:p w:rsidR="00D15314" w:rsidRDefault="00D153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D78D7E"/>
    <w:multiLevelType w:val="singleLevel"/>
    <w:tmpl w:val="8ED78D7E"/>
    <w:lvl w:ilvl="0">
      <w:start w:val="2"/>
      <w:numFmt w:val="decimal"/>
      <w:suff w:val="nothing"/>
      <w:lvlText w:val="（%1）"/>
      <w:lvlJc w:val="left"/>
    </w:lvl>
  </w:abstractNum>
  <w:abstractNum w:abstractNumId="1">
    <w:nsid w:val="05456616"/>
    <w:multiLevelType w:val="hybridMultilevel"/>
    <w:tmpl w:val="97B8DBAC"/>
    <w:lvl w:ilvl="0" w:tplc="3CA018D8">
      <w:start w:val="2"/>
      <w:numFmt w:val="bullet"/>
      <w:lvlText w:val="—"/>
      <w:lvlJc w:val="left"/>
      <w:pPr>
        <w:ind w:left="1095" w:hanging="360"/>
      </w:pPr>
      <w:rPr>
        <w:rFonts w:ascii="仿宋_GB2312" w:eastAsia="仿宋_GB2312" w:hAnsi="方正小标宋简体" w:cs="方正小标宋简体" w:hint="eastAsia"/>
      </w:rPr>
    </w:lvl>
    <w:lvl w:ilvl="1" w:tplc="04090003" w:tentative="1">
      <w:start w:val="1"/>
      <w:numFmt w:val="bullet"/>
      <w:lvlText w:val=""/>
      <w:lvlJc w:val="left"/>
      <w:pPr>
        <w:ind w:left="1575" w:hanging="420"/>
      </w:pPr>
      <w:rPr>
        <w:rFonts w:ascii="Wingdings" w:hAnsi="Wingdings" w:hint="default"/>
      </w:rPr>
    </w:lvl>
    <w:lvl w:ilvl="2" w:tplc="04090005"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3" w:tentative="1">
      <w:start w:val="1"/>
      <w:numFmt w:val="bullet"/>
      <w:lvlText w:val=""/>
      <w:lvlJc w:val="left"/>
      <w:pPr>
        <w:ind w:left="2835" w:hanging="420"/>
      </w:pPr>
      <w:rPr>
        <w:rFonts w:ascii="Wingdings" w:hAnsi="Wingdings" w:hint="default"/>
      </w:rPr>
    </w:lvl>
    <w:lvl w:ilvl="5" w:tplc="04090005"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3" w:tentative="1">
      <w:start w:val="1"/>
      <w:numFmt w:val="bullet"/>
      <w:lvlText w:val=""/>
      <w:lvlJc w:val="left"/>
      <w:pPr>
        <w:ind w:left="4095" w:hanging="420"/>
      </w:pPr>
      <w:rPr>
        <w:rFonts w:ascii="Wingdings" w:hAnsi="Wingdings" w:hint="default"/>
      </w:rPr>
    </w:lvl>
    <w:lvl w:ilvl="8" w:tplc="04090005" w:tentative="1">
      <w:start w:val="1"/>
      <w:numFmt w:val="bullet"/>
      <w:lvlText w:val=""/>
      <w:lvlJc w:val="left"/>
      <w:pPr>
        <w:ind w:left="4515" w:hanging="420"/>
      </w:pPr>
      <w:rPr>
        <w:rFonts w:ascii="Wingdings" w:hAnsi="Wingdings" w:hint="default"/>
      </w:rPr>
    </w:lvl>
  </w:abstractNum>
  <w:abstractNum w:abstractNumId="2">
    <w:nsid w:val="5E42BDCA"/>
    <w:multiLevelType w:val="singleLevel"/>
    <w:tmpl w:val="5E42BDCA"/>
    <w:lvl w:ilvl="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9"/>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BA9"/>
    <w:rsid w:val="00001507"/>
    <w:rsid w:val="00001AAE"/>
    <w:rsid w:val="000041DF"/>
    <w:rsid w:val="000061C2"/>
    <w:rsid w:val="00012779"/>
    <w:rsid w:val="00016512"/>
    <w:rsid w:val="00026B38"/>
    <w:rsid w:val="00027EF6"/>
    <w:rsid w:val="0003669E"/>
    <w:rsid w:val="00042407"/>
    <w:rsid w:val="00043B7A"/>
    <w:rsid w:val="000449E4"/>
    <w:rsid w:val="0005152D"/>
    <w:rsid w:val="00094594"/>
    <w:rsid w:val="000A3BFE"/>
    <w:rsid w:val="000A56AE"/>
    <w:rsid w:val="000A5754"/>
    <w:rsid w:val="000B04D6"/>
    <w:rsid w:val="000B734C"/>
    <w:rsid w:val="000B7BA7"/>
    <w:rsid w:val="000B7DCC"/>
    <w:rsid w:val="000D2504"/>
    <w:rsid w:val="000F240F"/>
    <w:rsid w:val="000F51A8"/>
    <w:rsid w:val="000F7F00"/>
    <w:rsid w:val="00100861"/>
    <w:rsid w:val="001050C2"/>
    <w:rsid w:val="00106506"/>
    <w:rsid w:val="001100D1"/>
    <w:rsid w:val="00111618"/>
    <w:rsid w:val="00123202"/>
    <w:rsid w:val="00124E0A"/>
    <w:rsid w:val="0014113E"/>
    <w:rsid w:val="00143EA8"/>
    <w:rsid w:val="001444B6"/>
    <w:rsid w:val="00151970"/>
    <w:rsid w:val="00153A55"/>
    <w:rsid w:val="00192878"/>
    <w:rsid w:val="001956C5"/>
    <w:rsid w:val="001A0A83"/>
    <w:rsid w:val="001A252F"/>
    <w:rsid w:val="001A421E"/>
    <w:rsid w:val="001C57E7"/>
    <w:rsid w:val="001D1E29"/>
    <w:rsid w:val="001D6F9F"/>
    <w:rsid w:val="001E1C7A"/>
    <w:rsid w:val="001E4243"/>
    <w:rsid w:val="001E623A"/>
    <w:rsid w:val="001F48D1"/>
    <w:rsid w:val="002100AA"/>
    <w:rsid w:val="002164E8"/>
    <w:rsid w:val="0022106E"/>
    <w:rsid w:val="00231AA8"/>
    <w:rsid w:val="00231F96"/>
    <w:rsid w:val="00232D83"/>
    <w:rsid w:val="00234F4E"/>
    <w:rsid w:val="00235CDD"/>
    <w:rsid w:val="0024117C"/>
    <w:rsid w:val="002427D9"/>
    <w:rsid w:val="002740A8"/>
    <w:rsid w:val="0027570F"/>
    <w:rsid w:val="002762B0"/>
    <w:rsid w:val="00276A96"/>
    <w:rsid w:val="00286B07"/>
    <w:rsid w:val="0029474A"/>
    <w:rsid w:val="00294B66"/>
    <w:rsid w:val="00295A31"/>
    <w:rsid w:val="002A683F"/>
    <w:rsid w:val="002B20E7"/>
    <w:rsid w:val="002C124C"/>
    <w:rsid w:val="002C3BA8"/>
    <w:rsid w:val="002C6C33"/>
    <w:rsid w:val="002D79EC"/>
    <w:rsid w:val="002E1C7F"/>
    <w:rsid w:val="002E24C3"/>
    <w:rsid w:val="002E5029"/>
    <w:rsid w:val="002F133C"/>
    <w:rsid w:val="002F3E25"/>
    <w:rsid w:val="002F518A"/>
    <w:rsid w:val="00300B80"/>
    <w:rsid w:val="00301AAC"/>
    <w:rsid w:val="003047EC"/>
    <w:rsid w:val="00316EBD"/>
    <w:rsid w:val="00327A13"/>
    <w:rsid w:val="00335CC7"/>
    <w:rsid w:val="0034160A"/>
    <w:rsid w:val="00356AD3"/>
    <w:rsid w:val="00361CAD"/>
    <w:rsid w:val="0036239B"/>
    <w:rsid w:val="00366A8F"/>
    <w:rsid w:val="0036797B"/>
    <w:rsid w:val="00374281"/>
    <w:rsid w:val="003751B3"/>
    <w:rsid w:val="00390800"/>
    <w:rsid w:val="00392A12"/>
    <w:rsid w:val="0039306F"/>
    <w:rsid w:val="003D26B7"/>
    <w:rsid w:val="003E0576"/>
    <w:rsid w:val="003E23BB"/>
    <w:rsid w:val="003E636B"/>
    <w:rsid w:val="003F553C"/>
    <w:rsid w:val="003F614F"/>
    <w:rsid w:val="0040106D"/>
    <w:rsid w:val="00402180"/>
    <w:rsid w:val="00410D58"/>
    <w:rsid w:val="00411D45"/>
    <w:rsid w:val="00416D54"/>
    <w:rsid w:val="004229D5"/>
    <w:rsid w:val="004455AB"/>
    <w:rsid w:val="00452BA4"/>
    <w:rsid w:val="004540F0"/>
    <w:rsid w:val="004544FE"/>
    <w:rsid w:val="0046018F"/>
    <w:rsid w:val="00463297"/>
    <w:rsid w:val="004657D4"/>
    <w:rsid w:val="004724F4"/>
    <w:rsid w:val="00473BFA"/>
    <w:rsid w:val="00485982"/>
    <w:rsid w:val="00491C85"/>
    <w:rsid w:val="00493DEE"/>
    <w:rsid w:val="00497252"/>
    <w:rsid w:val="004A5D43"/>
    <w:rsid w:val="004B2FC1"/>
    <w:rsid w:val="004C1901"/>
    <w:rsid w:val="004D076C"/>
    <w:rsid w:val="004D197E"/>
    <w:rsid w:val="004D3BED"/>
    <w:rsid w:val="004D5A09"/>
    <w:rsid w:val="004E5028"/>
    <w:rsid w:val="004F3150"/>
    <w:rsid w:val="004F6A89"/>
    <w:rsid w:val="004F7CDC"/>
    <w:rsid w:val="00503539"/>
    <w:rsid w:val="005109A6"/>
    <w:rsid w:val="005400A8"/>
    <w:rsid w:val="00540E4F"/>
    <w:rsid w:val="0054239D"/>
    <w:rsid w:val="005517AF"/>
    <w:rsid w:val="0055194B"/>
    <w:rsid w:val="00552642"/>
    <w:rsid w:val="00553DE2"/>
    <w:rsid w:val="00556872"/>
    <w:rsid w:val="0057103B"/>
    <w:rsid w:val="00576778"/>
    <w:rsid w:val="005832EC"/>
    <w:rsid w:val="00594615"/>
    <w:rsid w:val="005A5D5D"/>
    <w:rsid w:val="005C30AD"/>
    <w:rsid w:val="005D2FF2"/>
    <w:rsid w:val="005D32C2"/>
    <w:rsid w:val="005E0955"/>
    <w:rsid w:val="005F27E8"/>
    <w:rsid w:val="005F3EDD"/>
    <w:rsid w:val="005F6D7F"/>
    <w:rsid w:val="00606C35"/>
    <w:rsid w:val="00611343"/>
    <w:rsid w:val="00620C78"/>
    <w:rsid w:val="006310AE"/>
    <w:rsid w:val="00632D36"/>
    <w:rsid w:val="00636AAC"/>
    <w:rsid w:val="006408AF"/>
    <w:rsid w:val="006426FA"/>
    <w:rsid w:val="00643170"/>
    <w:rsid w:val="00643CA9"/>
    <w:rsid w:val="00655801"/>
    <w:rsid w:val="00662ECD"/>
    <w:rsid w:val="00664AFE"/>
    <w:rsid w:val="00666F66"/>
    <w:rsid w:val="00667362"/>
    <w:rsid w:val="00667713"/>
    <w:rsid w:val="0068770D"/>
    <w:rsid w:val="006A3D01"/>
    <w:rsid w:val="006B17A4"/>
    <w:rsid w:val="006B5631"/>
    <w:rsid w:val="006C3674"/>
    <w:rsid w:val="006D0978"/>
    <w:rsid w:val="006D1FFE"/>
    <w:rsid w:val="006D4787"/>
    <w:rsid w:val="006D59A2"/>
    <w:rsid w:val="006E3FD1"/>
    <w:rsid w:val="006E4A77"/>
    <w:rsid w:val="006F78CD"/>
    <w:rsid w:val="00700B13"/>
    <w:rsid w:val="00707BED"/>
    <w:rsid w:val="00717D80"/>
    <w:rsid w:val="0072735E"/>
    <w:rsid w:val="00733B8C"/>
    <w:rsid w:val="00733B8E"/>
    <w:rsid w:val="00735286"/>
    <w:rsid w:val="00735F63"/>
    <w:rsid w:val="007429F7"/>
    <w:rsid w:val="00750F2F"/>
    <w:rsid w:val="0075459A"/>
    <w:rsid w:val="00757607"/>
    <w:rsid w:val="00763847"/>
    <w:rsid w:val="00767173"/>
    <w:rsid w:val="00771640"/>
    <w:rsid w:val="00777F6A"/>
    <w:rsid w:val="00780F72"/>
    <w:rsid w:val="00782503"/>
    <w:rsid w:val="007825E7"/>
    <w:rsid w:val="00784601"/>
    <w:rsid w:val="007855BD"/>
    <w:rsid w:val="00787DCD"/>
    <w:rsid w:val="007938A5"/>
    <w:rsid w:val="007A3DDD"/>
    <w:rsid w:val="007A744B"/>
    <w:rsid w:val="007B1EE8"/>
    <w:rsid w:val="007C159E"/>
    <w:rsid w:val="007C1774"/>
    <w:rsid w:val="007C179B"/>
    <w:rsid w:val="007C3200"/>
    <w:rsid w:val="007C4969"/>
    <w:rsid w:val="007C6463"/>
    <w:rsid w:val="007C764C"/>
    <w:rsid w:val="007C7F60"/>
    <w:rsid w:val="007D6137"/>
    <w:rsid w:val="007D64A9"/>
    <w:rsid w:val="007D77E3"/>
    <w:rsid w:val="007E3341"/>
    <w:rsid w:val="00800659"/>
    <w:rsid w:val="0081115C"/>
    <w:rsid w:val="00813CBB"/>
    <w:rsid w:val="0083180D"/>
    <w:rsid w:val="00836340"/>
    <w:rsid w:val="00843EA7"/>
    <w:rsid w:val="008465B9"/>
    <w:rsid w:val="00847D3C"/>
    <w:rsid w:val="00856E8A"/>
    <w:rsid w:val="0087386F"/>
    <w:rsid w:val="00874977"/>
    <w:rsid w:val="00886C33"/>
    <w:rsid w:val="00887462"/>
    <w:rsid w:val="008915E3"/>
    <w:rsid w:val="00894A0A"/>
    <w:rsid w:val="008A39D6"/>
    <w:rsid w:val="008A41E3"/>
    <w:rsid w:val="008A452E"/>
    <w:rsid w:val="008B32D3"/>
    <w:rsid w:val="008B3551"/>
    <w:rsid w:val="008B66C5"/>
    <w:rsid w:val="008C0327"/>
    <w:rsid w:val="008C083F"/>
    <w:rsid w:val="008C1E51"/>
    <w:rsid w:val="008C2F6D"/>
    <w:rsid w:val="008D45CC"/>
    <w:rsid w:val="008D7F0A"/>
    <w:rsid w:val="008E484E"/>
    <w:rsid w:val="008F3019"/>
    <w:rsid w:val="00906376"/>
    <w:rsid w:val="0091416D"/>
    <w:rsid w:val="00922E61"/>
    <w:rsid w:val="0092619F"/>
    <w:rsid w:val="00937F31"/>
    <w:rsid w:val="009479FA"/>
    <w:rsid w:val="00951A6C"/>
    <w:rsid w:val="009575A0"/>
    <w:rsid w:val="00970C43"/>
    <w:rsid w:val="00974681"/>
    <w:rsid w:val="0097690D"/>
    <w:rsid w:val="0098143B"/>
    <w:rsid w:val="00981810"/>
    <w:rsid w:val="00994AB5"/>
    <w:rsid w:val="009A60C0"/>
    <w:rsid w:val="009B7570"/>
    <w:rsid w:val="009C01BD"/>
    <w:rsid w:val="009D74EE"/>
    <w:rsid w:val="009E309C"/>
    <w:rsid w:val="009E7D2B"/>
    <w:rsid w:val="009F0D9A"/>
    <w:rsid w:val="009F0FE5"/>
    <w:rsid w:val="009F1874"/>
    <w:rsid w:val="009F1FBC"/>
    <w:rsid w:val="009F4C2F"/>
    <w:rsid w:val="009F59EB"/>
    <w:rsid w:val="00A071FD"/>
    <w:rsid w:val="00A15CCD"/>
    <w:rsid w:val="00A165D3"/>
    <w:rsid w:val="00A2491B"/>
    <w:rsid w:val="00A26AA6"/>
    <w:rsid w:val="00A32715"/>
    <w:rsid w:val="00A35952"/>
    <w:rsid w:val="00A40273"/>
    <w:rsid w:val="00A41D8F"/>
    <w:rsid w:val="00A425AC"/>
    <w:rsid w:val="00A436A4"/>
    <w:rsid w:val="00A56E43"/>
    <w:rsid w:val="00A70354"/>
    <w:rsid w:val="00A713B6"/>
    <w:rsid w:val="00A80EC4"/>
    <w:rsid w:val="00A92356"/>
    <w:rsid w:val="00A9484D"/>
    <w:rsid w:val="00A96AB8"/>
    <w:rsid w:val="00AA5474"/>
    <w:rsid w:val="00AA5530"/>
    <w:rsid w:val="00AB1141"/>
    <w:rsid w:val="00AB35AF"/>
    <w:rsid w:val="00AB7825"/>
    <w:rsid w:val="00AC155E"/>
    <w:rsid w:val="00AC1B60"/>
    <w:rsid w:val="00AD1645"/>
    <w:rsid w:val="00AD2929"/>
    <w:rsid w:val="00AD4C35"/>
    <w:rsid w:val="00AD5875"/>
    <w:rsid w:val="00AE0331"/>
    <w:rsid w:val="00AE587E"/>
    <w:rsid w:val="00AF4D05"/>
    <w:rsid w:val="00B01068"/>
    <w:rsid w:val="00B041AF"/>
    <w:rsid w:val="00B1710D"/>
    <w:rsid w:val="00B2583F"/>
    <w:rsid w:val="00B277F5"/>
    <w:rsid w:val="00B30FD3"/>
    <w:rsid w:val="00B347A1"/>
    <w:rsid w:val="00B34E99"/>
    <w:rsid w:val="00B4248B"/>
    <w:rsid w:val="00B57A6E"/>
    <w:rsid w:val="00B60336"/>
    <w:rsid w:val="00B63272"/>
    <w:rsid w:val="00B749FE"/>
    <w:rsid w:val="00B75849"/>
    <w:rsid w:val="00B801CF"/>
    <w:rsid w:val="00B80A7D"/>
    <w:rsid w:val="00B87879"/>
    <w:rsid w:val="00B9143C"/>
    <w:rsid w:val="00B969FA"/>
    <w:rsid w:val="00B9716E"/>
    <w:rsid w:val="00BA75A1"/>
    <w:rsid w:val="00BA7B47"/>
    <w:rsid w:val="00BC001F"/>
    <w:rsid w:val="00BC04F6"/>
    <w:rsid w:val="00BC2F41"/>
    <w:rsid w:val="00BC42D2"/>
    <w:rsid w:val="00BD257B"/>
    <w:rsid w:val="00BD6176"/>
    <w:rsid w:val="00BE0BEF"/>
    <w:rsid w:val="00BE26E7"/>
    <w:rsid w:val="00BE4042"/>
    <w:rsid w:val="00BF49F5"/>
    <w:rsid w:val="00C0173D"/>
    <w:rsid w:val="00C05356"/>
    <w:rsid w:val="00C10D1B"/>
    <w:rsid w:val="00C143C7"/>
    <w:rsid w:val="00C162F6"/>
    <w:rsid w:val="00C167FB"/>
    <w:rsid w:val="00C20089"/>
    <w:rsid w:val="00C25099"/>
    <w:rsid w:val="00C365A1"/>
    <w:rsid w:val="00C37934"/>
    <w:rsid w:val="00C4128E"/>
    <w:rsid w:val="00C448B2"/>
    <w:rsid w:val="00C4782E"/>
    <w:rsid w:val="00C50AE4"/>
    <w:rsid w:val="00C514B6"/>
    <w:rsid w:val="00C557C9"/>
    <w:rsid w:val="00C57041"/>
    <w:rsid w:val="00C62FCA"/>
    <w:rsid w:val="00C63919"/>
    <w:rsid w:val="00C72950"/>
    <w:rsid w:val="00C74E2D"/>
    <w:rsid w:val="00C80539"/>
    <w:rsid w:val="00C82AC5"/>
    <w:rsid w:val="00C82D21"/>
    <w:rsid w:val="00C82DFB"/>
    <w:rsid w:val="00C9069E"/>
    <w:rsid w:val="00C96142"/>
    <w:rsid w:val="00CA21BF"/>
    <w:rsid w:val="00CB0150"/>
    <w:rsid w:val="00CB1665"/>
    <w:rsid w:val="00CB653F"/>
    <w:rsid w:val="00CC0754"/>
    <w:rsid w:val="00CC6A4E"/>
    <w:rsid w:val="00CD3848"/>
    <w:rsid w:val="00CD5941"/>
    <w:rsid w:val="00CD7129"/>
    <w:rsid w:val="00CE3F24"/>
    <w:rsid w:val="00D15314"/>
    <w:rsid w:val="00D1689D"/>
    <w:rsid w:val="00D20EB9"/>
    <w:rsid w:val="00D21DE6"/>
    <w:rsid w:val="00D24EEA"/>
    <w:rsid w:val="00D526D7"/>
    <w:rsid w:val="00D63D96"/>
    <w:rsid w:val="00D6553F"/>
    <w:rsid w:val="00D66C39"/>
    <w:rsid w:val="00D702B0"/>
    <w:rsid w:val="00D70555"/>
    <w:rsid w:val="00D70577"/>
    <w:rsid w:val="00D74C48"/>
    <w:rsid w:val="00D77937"/>
    <w:rsid w:val="00DA4D7D"/>
    <w:rsid w:val="00DB6BA9"/>
    <w:rsid w:val="00DC12A7"/>
    <w:rsid w:val="00DC4AEA"/>
    <w:rsid w:val="00DD14CD"/>
    <w:rsid w:val="00DE45D4"/>
    <w:rsid w:val="00DE6369"/>
    <w:rsid w:val="00DF2D0A"/>
    <w:rsid w:val="00E027C5"/>
    <w:rsid w:val="00E0547F"/>
    <w:rsid w:val="00E104EF"/>
    <w:rsid w:val="00E177CB"/>
    <w:rsid w:val="00E22025"/>
    <w:rsid w:val="00E22934"/>
    <w:rsid w:val="00E25624"/>
    <w:rsid w:val="00E31D13"/>
    <w:rsid w:val="00E3444A"/>
    <w:rsid w:val="00E503AE"/>
    <w:rsid w:val="00E723F6"/>
    <w:rsid w:val="00E805A7"/>
    <w:rsid w:val="00E8455B"/>
    <w:rsid w:val="00EA0358"/>
    <w:rsid w:val="00EA50FD"/>
    <w:rsid w:val="00EA76D1"/>
    <w:rsid w:val="00EA7A0B"/>
    <w:rsid w:val="00EA7C43"/>
    <w:rsid w:val="00EB19CF"/>
    <w:rsid w:val="00EB4C57"/>
    <w:rsid w:val="00EC54ED"/>
    <w:rsid w:val="00ED1997"/>
    <w:rsid w:val="00ED3885"/>
    <w:rsid w:val="00ED7661"/>
    <w:rsid w:val="00EE1871"/>
    <w:rsid w:val="00EE1BE0"/>
    <w:rsid w:val="00EE21A5"/>
    <w:rsid w:val="00EE5B50"/>
    <w:rsid w:val="00EF474D"/>
    <w:rsid w:val="00F002A5"/>
    <w:rsid w:val="00F07287"/>
    <w:rsid w:val="00F07DB0"/>
    <w:rsid w:val="00F148B6"/>
    <w:rsid w:val="00F27B42"/>
    <w:rsid w:val="00F32D66"/>
    <w:rsid w:val="00F3507F"/>
    <w:rsid w:val="00F4336E"/>
    <w:rsid w:val="00F45EA7"/>
    <w:rsid w:val="00F740F1"/>
    <w:rsid w:val="00F77307"/>
    <w:rsid w:val="00F80F66"/>
    <w:rsid w:val="00F91B3E"/>
    <w:rsid w:val="00F95458"/>
    <w:rsid w:val="00F95B01"/>
    <w:rsid w:val="00FA124D"/>
    <w:rsid w:val="00FA2BA5"/>
    <w:rsid w:val="00FA50AD"/>
    <w:rsid w:val="00FB0C4F"/>
    <w:rsid w:val="00FB3D1B"/>
    <w:rsid w:val="00FB4017"/>
    <w:rsid w:val="00FB658A"/>
    <w:rsid w:val="00FD4166"/>
    <w:rsid w:val="00FE2738"/>
    <w:rsid w:val="00FE7019"/>
    <w:rsid w:val="00FE7A21"/>
    <w:rsid w:val="00FF51C2"/>
    <w:rsid w:val="071A2514"/>
    <w:rsid w:val="0BDB43F8"/>
    <w:rsid w:val="154B1B6A"/>
    <w:rsid w:val="16057837"/>
    <w:rsid w:val="17253DCC"/>
    <w:rsid w:val="1A6B7E64"/>
    <w:rsid w:val="2973786E"/>
    <w:rsid w:val="2CDE6B35"/>
    <w:rsid w:val="310A5E8C"/>
    <w:rsid w:val="352B1A35"/>
    <w:rsid w:val="3FBF5256"/>
    <w:rsid w:val="40C1210D"/>
    <w:rsid w:val="4D39607D"/>
    <w:rsid w:val="55890A90"/>
    <w:rsid w:val="5BA5505B"/>
    <w:rsid w:val="65175724"/>
    <w:rsid w:val="6624716D"/>
    <w:rsid w:val="70710562"/>
    <w:rsid w:val="77F176B7"/>
    <w:rsid w:val="79D8757B"/>
    <w:rsid w:val="7B794D0C"/>
    <w:rsid w:val="7E5A7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A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0B7BA7"/>
    <w:pPr>
      <w:jc w:val="left"/>
    </w:pPr>
  </w:style>
  <w:style w:type="paragraph" w:styleId="a4">
    <w:name w:val="Body Text Indent"/>
    <w:basedOn w:val="a"/>
    <w:link w:val="Char0"/>
    <w:unhideWhenUsed/>
    <w:qFormat/>
    <w:rsid w:val="000B7BA7"/>
    <w:pPr>
      <w:ind w:firstLineChars="200" w:firstLine="560"/>
    </w:pPr>
    <w:rPr>
      <w:rFonts w:ascii="Times New Roman" w:eastAsia="仿宋_GB2312" w:hAnsi="Times New Roman" w:cs="Times New Roman"/>
      <w:kern w:val="0"/>
      <w:sz w:val="28"/>
      <w:szCs w:val="24"/>
    </w:rPr>
  </w:style>
  <w:style w:type="paragraph" w:styleId="a5">
    <w:name w:val="Balloon Text"/>
    <w:basedOn w:val="a"/>
    <w:link w:val="Char1"/>
    <w:uiPriority w:val="99"/>
    <w:semiHidden/>
    <w:unhideWhenUsed/>
    <w:qFormat/>
    <w:rsid w:val="000B7BA7"/>
    <w:rPr>
      <w:sz w:val="18"/>
      <w:szCs w:val="18"/>
    </w:rPr>
  </w:style>
  <w:style w:type="paragraph" w:styleId="a6">
    <w:name w:val="footer"/>
    <w:basedOn w:val="a"/>
    <w:link w:val="Char2"/>
    <w:uiPriority w:val="99"/>
    <w:unhideWhenUsed/>
    <w:qFormat/>
    <w:rsid w:val="000B7BA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0B7BA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0B7BA7"/>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sid w:val="000B7BA7"/>
    <w:rPr>
      <w:b/>
      <w:bCs/>
    </w:rPr>
  </w:style>
  <w:style w:type="table" w:styleId="aa">
    <w:name w:val="Table Grid"/>
    <w:basedOn w:val="a1"/>
    <w:uiPriority w:val="39"/>
    <w:qFormat/>
    <w:rsid w:val="000B7B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annotation reference"/>
    <w:basedOn w:val="a0"/>
    <w:uiPriority w:val="99"/>
    <w:semiHidden/>
    <w:unhideWhenUsed/>
    <w:qFormat/>
    <w:rsid w:val="000B7BA7"/>
    <w:rPr>
      <w:sz w:val="21"/>
      <w:szCs w:val="21"/>
    </w:rPr>
  </w:style>
  <w:style w:type="character" w:customStyle="1" w:styleId="Char3">
    <w:name w:val="页眉 Char"/>
    <w:basedOn w:val="a0"/>
    <w:link w:val="a7"/>
    <w:uiPriority w:val="99"/>
    <w:qFormat/>
    <w:rsid w:val="000B7BA7"/>
    <w:rPr>
      <w:sz w:val="18"/>
      <w:szCs w:val="18"/>
    </w:rPr>
  </w:style>
  <w:style w:type="character" w:customStyle="1" w:styleId="Char2">
    <w:name w:val="页脚 Char"/>
    <w:basedOn w:val="a0"/>
    <w:link w:val="a6"/>
    <w:uiPriority w:val="99"/>
    <w:qFormat/>
    <w:rsid w:val="000B7BA7"/>
    <w:rPr>
      <w:sz w:val="18"/>
      <w:szCs w:val="18"/>
    </w:rPr>
  </w:style>
  <w:style w:type="paragraph" w:styleId="ac">
    <w:name w:val="List Paragraph"/>
    <w:basedOn w:val="a"/>
    <w:uiPriority w:val="34"/>
    <w:qFormat/>
    <w:rsid w:val="000B7BA7"/>
    <w:pPr>
      <w:ind w:firstLineChars="200" w:firstLine="420"/>
    </w:pPr>
  </w:style>
  <w:style w:type="character" w:customStyle="1" w:styleId="Char0">
    <w:name w:val="正文文本缩进 Char"/>
    <w:basedOn w:val="a0"/>
    <w:link w:val="a4"/>
    <w:qFormat/>
    <w:rsid w:val="000B7BA7"/>
    <w:rPr>
      <w:rFonts w:ascii="Times New Roman" w:eastAsia="仿宋_GB2312" w:hAnsi="Times New Roman" w:cs="Times New Roman"/>
      <w:kern w:val="0"/>
      <w:sz w:val="28"/>
      <w:szCs w:val="24"/>
    </w:rPr>
  </w:style>
  <w:style w:type="character" w:customStyle="1" w:styleId="Char">
    <w:name w:val="批注文字 Char"/>
    <w:basedOn w:val="a0"/>
    <w:link w:val="a3"/>
    <w:uiPriority w:val="99"/>
    <w:semiHidden/>
    <w:qFormat/>
    <w:rsid w:val="000B7BA7"/>
    <w:rPr>
      <w:kern w:val="2"/>
      <w:sz w:val="21"/>
      <w:szCs w:val="22"/>
    </w:rPr>
  </w:style>
  <w:style w:type="character" w:customStyle="1" w:styleId="Char4">
    <w:name w:val="批注主题 Char"/>
    <w:basedOn w:val="Char"/>
    <w:link w:val="a9"/>
    <w:uiPriority w:val="99"/>
    <w:semiHidden/>
    <w:qFormat/>
    <w:rsid w:val="000B7BA7"/>
    <w:rPr>
      <w:b/>
      <w:bCs/>
      <w:kern w:val="2"/>
      <w:sz w:val="21"/>
      <w:szCs w:val="22"/>
    </w:rPr>
  </w:style>
  <w:style w:type="character" w:customStyle="1" w:styleId="Char1">
    <w:name w:val="批注框文本 Char"/>
    <w:basedOn w:val="a0"/>
    <w:link w:val="a5"/>
    <w:uiPriority w:val="99"/>
    <w:semiHidden/>
    <w:qFormat/>
    <w:rsid w:val="000B7BA7"/>
    <w:rPr>
      <w:kern w:val="2"/>
      <w:sz w:val="18"/>
      <w:szCs w:val="18"/>
    </w:rPr>
  </w:style>
  <w:style w:type="table" w:customStyle="1" w:styleId="1">
    <w:name w:val="网格型1"/>
    <w:basedOn w:val="a1"/>
    <w:next w:val="aa"/>
    <w:uiPriority w:val="39"/>
    <w:qFormat/>
    <w:rsid w:val="00A2491B"/>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网格型2"/>
    <w:basedOn w:val="a1"/>
    <w:next w:val="aa"/>
    <w:uiPriority w:val="39"/>
    <w:qFormat/>
    <w:rsid w:val="00452BA4"/>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qFormat/>
    <w:rsid w:val="0057103B"/>
    <w:pPr>
      <w:ind w:firstLineChars="200" w:firstLine="420"/>
    </w:pPr>
    <w:rPr>
      <w:rFonts w:ascii="Calibri" w:eastAsia="宋体" w:hAnsi="Calibri" w:cs="Times New Roman"/>
    </w:rPr>
  </w:style>
  <w:style w:type="paragraph" w:customStyle="1" w:styleId="20">
    <w:name w:val="列出段落2"/>
    <w:basedOn w:val="a"/>
    <w:qFormat/>
    <w:rsid w:val="00887462"/>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69666621">
      <w:bodyDiv w:val="1"/>
      <w:marLeft w:val="0"/>
      <w:marRight w:val="0"/>
      <w:marTop w:val="0"/>
      <w:marBottom w:val="0"/>
      <w:divBdr>
        <w:top w:val="none" w:sz="0" w:space="0" w:color="auto"/>
        <w:left w:val="none" w:sz="0" w:space="0" w:color="auto"/>
        <w:bottom w:val="none" w:sz="0" w:space="0" w:color="auto"/>
        <w:right w:val="none" w:sz="0" w:space="0" w:color="auto"/>
      </w:divBdr>
    </w:div>
    <w:div w:id="41648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68936-65D3-4F4E-9760-066E408B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35</Pages>
  <Words>2412</Words>
  <Characters>13755</Characters>
  <Application>Microsoft Office Word</Application>
  <DocSecurity>0</DocSecurity>
  <Lines>114</Lines>
  <Paragraphs>32</Paragraphs>
  <ScaleCrop>false</ScaleCrop>
  <Company>china</Company>
  <LinksUpToDate>false</LinksUpToDate>
  <CharactersWithSpaces>16135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朱锦扬</cp:lastModifiedBy>
  <cp:revision>27</cp:revision>
  <cp:lastPrinted>2019-08-22T05:01:00Z</cp:lastPrinted>
  <dcterms:created xsi:type="dcterms:W3CDTF">2019-11-16T14:00:00Z</dcterms:created>
  <dcterms:modified xsi:type="dcterms:W3CDTF">2020-01-15T09:02:00Z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