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atLeast"/>
        <w:rPr>
          <w:rFonts w:hint="eastAsia" w:ascii="T" w:hAnsi="T" w:eastAsia="黑体"/>
          <w:kern w:val="0"/>
          <w:sz w:val="32"/>
          <w:szCs w:val="32"/>
        </w:rPr>
      </w:pPr>
      <w:r>
        <w:rPr>
          <w:rFonts w:hint="eastAsia" w:ascii="T" w:hAnsi="T" w:eastAsia="黑体"/>
          <w:kern w:val="0"/>
          <w:sz w:val="32"/>
          <w:szCs w:val="32"/>
        </w:rPr>
        <w:t>附件2</w:t>
      </w:r>
    </w:p>
    <w:p>
      <w:pPr>
        <w:snapToGrid w:val="0"/>
        <w:spacing w:line="520" w:lineRule="atLeast"/>
        <w:rPr>
          <w:rFonts w:hint="eastAsia" w:ascii="T" w:hAnsi="T" w:eastAsia="仿宋_GB2312"/>
          <w:kern w:val="0"/>
          <w:sz w:val="32"/>
          <w:szCs w:val="32"/>
        </w:rPr>
      </w:pPr>
    </w:p>
    <w:p>
      <w:pPr>
        <w:snapToGrid w:val="0"/>
        <w:spacing w:line="520" w:lineRule="atLeast"/>
        <w:jc w:val="center"/>
        <w:rPr>
          <w:rFonts w:hint="eastAsia" w:ascii="T" w:hAnsi="T" w:eastAsia="黑体"/>
          <w:kern w:val="0"/>
          <w:sz w:val="44"/>
          <w:szCs w:val="44"/>
        </w:rPr>
      </w:pPr>
      <w:r>
        <w:rPr>
          <w:rFonts w:hint="eastAsia" w:ascii="T" w:hAnsi="T" w:eastAsia="黑体"/>
          <w:kern w:val="0"/>
          <w:sz w:val="44"/>
          <w:szCs w:val="44"/>
        </w:rPr>
        <w:t>202</w:t>
      </w:r>
      <w:r>
        <w:rPr>
          <w:rFonts w:hint="eastAsia" w:ascii="T" w:hAnsi="T" w:eastAsia="黑体"/>
          <w:kern w:val="0"/>
          <w:sz w:val="44"/>
          <w:szCs w:val="44"/>
          <w:lang w:val="en-US" w:eastAsia="zh-CN"/>
        </w:rPr>
        <w:t>3</w:t>
      </w:r>
      <w:r>
        <w:rPr>
          <w:rFonts w:hint="eastAsia" w:ascii="T" w:hAnsi="T" w:eastAsia="黑体"/>
          <w:kern w:val="0"/>
          <w:sz w:val="44"/>
          <w:szCs w:val="44"/>
        </w:rPr>
        <w:t>年东莞市异地务工人员随迁子女接受</w:t>
      </w:r>
    </w:p>
    <w:p>
      <w:pPr>
        <w:snapToGrid w:val="0"/>
        <w:spacing w:line="520" w:lineRule="atLeast"/>
        <w:jc w:val="center"/>
        <w:rPr>
          <w:rFonts w:hint="eastAsia" w:ascii="T" w:hAnsi="T" w:eastAsia="黑体"/>
          <w:kern w:val="0"/>
          <w:sz w:val="44"/>
          <w:szCs w:val="44"/>
        </w:rPr>
      </w:pPr>
      <w:r>
        <w:rPr>
          <w:rFonts w:hint="eastAsia" w:ascii="T" w:hAnsi="T" w:eastAsia="黑体"/>
          <w:kern w:val="0"/>
          <w:sz w:val="44"/>
          <w:szCs w:val="44"/>
        </w:rPr>
        <w:t>义务教育后报考普通高中资格认定特殊情况</w:t>
      </w:r>
    </w:p>
    <w:p>
      <w:pPr>
        <w:snapToGrid w:val="0"/>
        <w:spacing w:line="520" w:lineRule="atLeast"/>
        <w:jc w:val="center"/>
        <w:rPr>
          <w:rFonts w:hint="eastAsia" w:ascii="T" w:hAnsi="T" w:eastAsia="黑体"/>
          <w:kern w:val="0"/>
          <w:sz w:val="44"/>
          <w:szCs w:val="44"/>
        </w:rPr>
      </w:pPr>
      <w:r>
        <w:rPr>
          <w:rFonts w:hint="eastAsia" w:ascii="T" w:hAnsi="T" w:eastAsia="黑体"/>
          <w:kern w:val="0"/>
          <w:sz w:val="44"/>
          <w:szCs w:val="44"/>
        </w:rPr>
        <w:t>审核工作指引</w:t>
      </w:r>
    </w:p>
    <w:p>
      <w:pPr>
        <w:snapToGrid w:val="0"/>
        <w:spacing w:line="520" w:lineRule="atLeast"/>
        <w:ind w:firstLine="880"/>
        <w:jc w:val="center"/>
        <w:rPr>
          <w:rFonts w:hint="eastAsia" w:ascii="T" w:hAnsi="T" w:eastAsia="黑体"/>
          <w:kern w:val="0"/>
          <w:sz w:val="44"/>
          <w:szCs w:val="44"/>
        </w:rPr>
      </w:pPr>
    </w:p>
    <w:p>
      <w:pPr>
        <w:snapToGrid w:val="0"/>
        <w:spacing w:line="600" w:lineRule="exact"/>
        <w:ind w:firstLine="640" w:firstLineChars="200"/>
        <w:rPr>
          <w:rFonts w:ascii="T" w:hAnsi="T" w:eastAsia="仿宋_GB2312"/>
          <w:sz w:val="32"/>
          <w:szCs w:val="32"/>
        </w:rPr>
      </w:pPr>
      <w:r>
        <w:rPr>
          <w:rFonts w:ascii="T" w:hAnsi="T" w:eastAsia="仿宋_GB2312"/>
          <w:kern w:val="0"/>
          <w:sz w:val="32"/>
          <w:szCs w:val="32"/>
        </w:rPr>
        <w:t>如有申请人在本省外市参保或在我市办理的有效《广东省居住证》累计不足三年而需补充其他证明材料的，由学校将</w:t>
      </w:r>
      <w:r>
        <w:rPr>
          <w:rFonts w:ascii="T" w:hAnsi="T" w:eastAsia="仿宋_GB2312"/>
          <w:sz w:val="32"/>
          <w:szCs w:val="32"/>
        </w:rPr>
        <w:t>申请人提供的证明</w:t>
      </w:r>
      <w:r>
        <w:rPr>
          <w:rFonts w:ascii="T" w:hAnsi="T" w:eastAsia="仿宋_GB2312"/>
          <w:kern w:val="0"/>
          <w:sz w:val="32"/>
          <w:szCs w:val="32"/>
        </w:rPr>
        <w:t>材料</w:t>
      </w:r>
      <w:r>
        <w:rPr>
          <w:rFonts w:ascii="T" w:hAnsi="T" w:eastAsia="仿宋_GB2312"/>
          <w:sz w:val="32"/>
          <w:szCs w:val="32"/>
        </w:rPr>
        <w:t>汇总后于</w:t>
      </w:r>
      <w:r>
        <w:rPr>
          <w:rFonts w:hint="eastAsia" w:ascii="T" w:hAnsi="T" w:eastAsia="仿宋_GB2312"/>
          <w:sz w:val="32"/>
          <w:szCs w:val="32"/>
        </w:rPr>
        <w:t>4</w:t>
      </w:r>
      <w:r>
        <w:rPr>
          <w:rFonts w:ascii="T" w:hAnsi="T" w:eastAsia="仿宋_GB2312"/>
          <w:sz w:val="32"/>
          <w:szCs w:val="32"/>
        </w:rPr>
        <w:t>月</w:t>
      </w:r>
      <w:r>
        <w:rPr>
          <w:rFonts w:hint="eastAsia" w:ascii="T" w:hAnsi="T" w:eastAsia="仿宋_GB2312"/>
          <w:sz w:val="32"/>
          <w:szCs w:val="32"/>
        </w:rPr>
        <w:t>2</w:t>
      </w:r>
      <w:r>
        <w:rPr>
          <w:rFonts w:hint="eastAsia" w:ascii="T" w:hAnsi="T" w:eastAsia="仿宋_GB2312"/>
          <w:sz w:val="32"/>
          <w:szCs w:val="32"/>
          <w:lang w:val="en-US" w:eastAsia="zh-CN"/>
        </w:rPr>
        <w:t>5</w:t>
      </w:r>
      <w:r>
        <w:rPr>
          <w:rFonts w:ascii="T" w:hAnsi="T" w:eastAsia="仿宋_GB2312"/>
          <w:sz w:val="32"/>
          <w:szCs w:val="32"/>
        </w:rPr>
        <w:t>日前交到</w:t>
      </w:r>
      <w:r>
        <w:rPr>
          <w:rFonts w:hint="eastAsia" w:ascii="T" w:hAnsi="T" w:eastAsia="仿宋_GB2312"/>
          <w:sz w:val="32"/>
          <w:szCs w:val="32"/>
        </w:rPr>
        <w:t>各</w:t>
      </w:r>
      <w:r>
        <w:rPr>
          <w:rFonts w:hint="eastAsia" w:ascii="T" w:hAnsi="T" w:eastAsia="仿宋_GB2312"/>
          <w:color w:val="000000"/>
          <w:spacing w:val="-10"/>
          <w:sz w:val="32"/>
          <w:szCs w:val="32"/>
        </w:rPr>
        <w:t>园区、镇（街道）教育管理中心</w:t>
      </w:r>
      <w:r>
        <w:rPr>
          <w:rFonts w:ascii="T" w:hAnsi="T" w:eastAsia="仿宋_GB2312"/>
          <w:kern w:val="0"/>
          <w:sz w:val="32"/>
          <w:szCs w:val="32"/>
        </w:rPr>
        <w:t>。</w:t>
      </w:r>
      <w:r>
        <w:rPr>
          <w:rFonts w:ascii="T" w:hAnsi="T" w:eastAsia="仿宋_GB2312"/>
          <w:color w:val="000000"/>
          <w:spacing w:val="-10"/>
          <w:sz w:val="32"/>
          <w:szCs w:val="32"/>
        </w:rPr>
        <w:t>各</w:t>
      </w:r>
      <w:r>
        <w:rPr>
          <w:rFonts w:hint="eastAsia" w:ascii="T" w:hAnsi="T" w:eastAsia="仿宋_GB2312"/>
          <w:color w:val="000000"/>
          <w:spacing w:val="-10"/>
          <w:sz w:val="32"/>
          <w:szCs w:val="32"/>
        </w:rPr>
        <w:t>园区、镇（街道）教育管理中心</w:t>
      </w:r>
      <w:r>
        <w:rPr>
          <w:rFonts w:ascii="T" w:hAnsi="T" w:eastAsia="仿宋_GB2312"/>
          <w:sz w:val="32"/>
          <w:szCs w:val="32"/>
        </w:rPr>
        <w:t>和市直属初中按下列</w:t>
      </w:r>
      <w:r>
        <w:rPr>
          <w:rFonts w:hint="eastAsia" w:ascii="T" w:hAnsi="T" w:eastAsia="仿宋_GB2312"/>
          <w:sz w:val="32"/>
          <w:szCs w:val="32"/>
        </w:rPr>
        <w:t>流程</w:t>
      </w:r>
      <w:r>
        <w:rPr>
          <w:rFonts w:ascii="T" w:hAnsi="T" w:eastAsia="仿宋_GB2312"/>
          <w:sz w:val="32"/>
          <w:szCs w:val="32"/>
        </w:rPr>
        <w:t>进行审核及确认：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T" w:hAnsi="T" w:eastAsia="仿宋_GB2312"/>
          <w:kern w:val="0"/>
          <w:sz w:val="32"/>
          <w:szCs w:val="32"/>
        </w:rPr>
      </w:pPr>
      <w:r>
        <w:rPr>
          <w:rFonts w:ascii="T" w:hAnsi="T" w:eastAsia="仿宋_GB2312"/>
          <w:kern w:val="0"/>
          <w:sz w:val="32"/>
          <w:szCs w:val="32"/>
        </w:rPr>
        <w:t>一、如有申请人在本省外市参保的，</w:t>
      </w:r>
      <w:r>
        <w:rPr>
          <w:rFonts w:ascii="T" w:hAnsi="T" w:eastAsia="仿宋_GB2312"/>
          <w:color w:val="000000"/>
          <w:spacing w:val="-10"/>
          <w:sz w:val="32"/>
          <w:szCs w:val="32"/>
        </w:rPr>
        <w:t>各</w:t>
      </w:r>
      <w:r>
        <w:rPr>
          <w:rFonts w:hint="eastAsia" w:ascii="T" w:hAnsi="T" w:eastAsia="仿宋_GB2312"/>
          <w:color w:val="000000"/>
          <w:spacing w:val="-10"/>
          <w:sz w:val="32"/>
          <w:szCs w:val="32"/>
        </w:rPr>
        <w:t>园区、镇（街道）教育管理中心</w:t>
      </w:r>
      <w:r>
        <w:rPr>
          <w:rFonts w:ascii="T" w:hAnsi="T" w:eastAsia="仿宋_GB2312"/>
          <w:sz w:val="32"/>
          <w:szCs w:val="32"/>
        </w:rPr>
        <w:t>对本镇街学校上交的参保证明进行审核及确认，市直属学校直接对本校的参保证明进行审核及确认。具体流程如下：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T" w:hAnsi="T" w:eastAsia="仿宋_GB2312"/>
          <w:kern w:val="0"/>
          <w:sz w:val="32"/>
          <w:szCs w:val="32"/>
        </w:rPr>
      </w:pPr>
      <w:r>
        <w:rPr>
          <w:rFonts w:ascii="T" w:hAnsi="T" w:eastAsia="仿宋_GB2312"/>
          <w:kern w:val="0"/>
          <w:sz w:val="32"/>
          <w:szCs w:val="32"/>
        </w:rPr>
        <w:t>（一）审核申请人提供的参保证明。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T" w:hAnsi="T" w:eastAsia="仿宋_GB2312"/>
          <w:kern w:val="0"/>
          <w:sz w:val="32"/>
          <w:szCs w:val="32"/>
        </w:rPr>
      </w:pPr>
      <w:r>
        <w:rPr>
          <w:rFonts w:ascii="T" w:hAnsi="T" w:eastAsia="仿宋_GB2312"/>
          <w:kern w:val="0"/>
          <w:sz w:val="32"/>
          <w:szCs w:val="32"/>
        </w:rPr>
        <w:t>（二）如参保证明能够证明计算到今年8月31日，申请人按国家规定在我省依法缴纳社会保险费累计满三年或以上的，可认定符合缴纳社保资格。</w:t>
      </w:r>
    </w:p>
    <w:p>
      <w:pPr>
        <w:spacing w:line="600" w:lineRule="exact"/>
        <w:ind w:firstLine="640" w:firstLineChars="200"/>
        <w:rPr>
          <w:rFonts w:ascii="T" w:hAnsi="T" w:eastAsia="仿宋_GB2312"/>
          <w:sz w:val="32"/>
          <w:szCs w:val="32"/>
        </w:rPr>
      </w:pPr>
      <w:r>
        <w:rPr>
          <w:rFonts w:ascii="T" w:hAnsi="T" w:eastAsia="仿宋_GB2312"/>
          <w:kern w:val="0"/>
          <w:sz w:val="32"/>
          <w:szCs w:val="32"/>
        </w:rPr>
        <w:t>（三）</w:t>
      </w:r>
      <w:r>
        <w:rPr>
          <w:rFonts w:ascii="T" w:hAnsi="T" w:eastAsia="仿宋_GB2312"/>
          <w:sz w:val="32"/>
          <w:szCs w:val="32"/>
        </w:rPr>
        <w:t>各</w:t>
      </w:r>
      <w:r>
        <w:rPr>
          <w:rFonts w:hint="eastAsia" w:ascii="T" w:hAnsi="T" w:eastAsia="仿宋_GB2312"/>
          <w:color w:val="000000"/>
          <w:spacing w:val="-10"/>
          <w:sz w:val="32"/>
          <w:szCs w:val="32"/>
        </w:rPr>
        <w:t>园区、镇（街道）教育管理中心</w:t>
      </w:r>
      <w:r>
        <w:rPr>
          <w:rFonts w:hint="eastAsia" w:ascii="T" w:hAnsi="T" w:eastAsia="仿宋_GB2312"/>
          <w:sz w:val="32"/>
          <w:szCs w:val="32"/>
        </w:rPr>
        <w:t>或直属学校</w:t>
      </w:r>
      <w:r>
        <w:rPr>
          <w:rFonts w:ascii="T" w:hAnsi="T" w:eastAsia="仿宋_GB2312"/>
          <w:sz w:val="32"/>
          <w:szCs w:val="32"/>
        </w:rPr>
        <w:t>审核学生原始资料后，在申请表上加具意见并盖章，留本镇街</w:t>
      </w:r>
      <w:r>
        <w:rPr>
          <w:rFonts w:hint="eastAsia" w:ascii="T" w:hAnsi="T" w:eastAsia="仿宋_GB2312"/>
          <w:sz w:val="32"/>
          <w:szCs w:val="32"/>
        </w:rPr>
        <w:t>（或学校）</w:t>
      </w:r>
      <w:r>
        <w:rPr>
          <w:rFonts w:ascii="T" w:hAnsi="T" w:eastAsia="仿宋_GB2312"/>
          <w:sz w:val="32"/>
          <w:szCs w:val="32"/>
        </w:rPr>
        <w:t>存档。</w:t>
      </w:r>
    </w:p>
    <w:p>
      <w:pPr>
        <w:spacing w:line="600" w:lineRule="exact"/>
        <w:ind w:firstLine="640" w:firstLineChars="200"/>
        <w:rPr>
          <w:rFonts w:hint="eastAsia" w:ascii="T" w:hAnsi="T" w:eastAsia="仿宋_GB2312"/>
          <w:sz w:val="32"/>
          <w:szCs w:val="32"/>
        </w:rPr>
      </w:pPr>
      <w:r>
        <w:rPr>
          <w:rFonts w:hint="eastAsia" w:ascii="T" w:hAnsi="T" w:eastAsia="仿宋_GB2312"/>
          <w:sz w:val="32"/>
          <w:szCs w:val="32"/>
        </w:rPr>
        <w:t>（四）</w:t>
      </w:r>
      <w:r>
        <w:rPr>
          <w:rFonts w:ascii="T" w:hAnsi="T" w:eastAsia="仿宋_GB2312"/>
          <w:sz w:val="32"/>
          <w:szCs w:val="32"/>
        </w:rPr>
        <w:t>各</w:t>
      </w:r>
      <w:r>
        <w:rPr>
          <w:rFonts w:hint="eastAsia" w:ascii="T" w:hAnsi="T" w:eastAsia="仿宋_GB2312"/>
          <w:color w:val="000000"/>
          <w:spacing w:val="-10"/>
          <w:sz w:val="32"/>
          <w:szCs w:val="32"/>
        </w:rPr>
        <w:t>园区、镇（街道）教育管理中心</w:t>
      </w:r>
      <w:r>
        <w:rPr>
          <w:rFonts w:hint="eastAsia" w:ascii="T" w:hAnsi="T" w:eastAsia="仿宋_GB2312"/>
          <w:sz w:val="32"/>
          <w:szCs w:val="32"/>
        </w:rPr>
        <w:t>或直属学校</w:t>
      </w:r>
      <w:r>
        <w:rPr>
          <w:rFonts w:ascii="T" w:hAnsi="T" w:eastAsia="仿宋_GB2312"/>
          <w:sz w:val="32"/>
          <w:szCs w:val="32"/>
        </w:rPr>
        <w:t>汇总本镇（街）</w:t>
      </w:r>
      <w:r>
        <w:rPr>
          <w:rFonts w:hint="eastAsia" w:ascii="T" w:hAnsi="T" w:eastAsia="仿宋_GB2312"/>
          <w:sz w:val="32"/>
          <w:szCs w:val="32"/>
        </w:rPr>
        <w:t>/</w:t>
      </w:r>
      <w:r>
        <w:rPr>
          <w:rFonts w:ascii="T" w:hAnsi="T" w:eastAsia="仿宋_GB2312"/>
          <w:sz w:val="32"/>
          <w:szCs w:val="32"/>
        </w:rPr>
        <w:t>学校上交的情况，并填写好《</w:t>
      </w:r>
      <w:r>
        <w:rPr>
          <w:rFonts w:hint="eastAsia" w:ascii="T" w:hAnsi="T" w:eastAsia="仿宋_GB2312"/>
          <w:sz w:val="32"/>
          <w:szCs w:val="32"/>
        </w:rPr>
        <w:t>随迁子女报考普通高中资格特殊情况</w:t>
      </w:r>
      <w:r>
        <w:rPr>
          <w:rFonts w:ascii="T" w:hAnsi="T" w:eastAsia="仿宋_GB2312"/>
          <w:sz w:val="32"/>
          <w:szCs w:val="32"/>
        </w:rPr>
        <w:t>汇总表</w:t>
      </w:r>
      <w:r>
        <w:rPr>
          <w:rFonts w:hint="eastAsia" w:ascii="T" w:hAnsi="T" w:eastAsia="仿宋_GB2312"/>
          <w:sz w:val="32"/>
          <w:szCs w:val="32"/>
        </w:rPr>
        <w:t>（</w:t>
      </w:r>
      <w:r>
        <w:rPr>
          <w:rFonts w:ascii="T" w:hAnsi="T" w:eastAsia="仿宋_GB2312"/>
          <w:kern w:val="0"/>
          <w:sz w:val="32"/>
          <w:szCs w:val="32"/>
        </w:rPr>
        <w:t>本省外市参保</w:t>
      </w:r>
      <w:r>
        <w:rPr>
          <w:rFonts w:hint="eastAsia" w:ascii="T" w:hAnsi="T" w:eastAsia="仿宋_GB2312"/>
          <w:sz w:val="32"/>
          <w:szCs w:val="32"/>
        </w:rPr>
        <w:t>）</w:t>
      </w:r>
      <w:r>
        <w:rPr>
          <w:rFonts w:ascii="T" w:hAnsi="T" w:eastAsia="仿宋_GB2312"/>
          <w:sz w:val="32"/>
          <w:szCs w:val="32"/>
        </w:rPr>
        <w:t>》</w:t>
      </w:r>
      <w:r>
        <w:rPr>
          <w:rFonts w:hint="eastAsia" w:ascii="T" w:hAnsi="T" w:eastAsia="仿宋_GB2312"/>
          <w:sz w:val="32"/>
          <w:szCs w:val="32"/>
        </w:rPr>
        <w:t>（见附件2-1）</w:t>
      </w:r>
      <w:r>
        <w:rPr>
          <w:rFonts w:ascii="T" w:hAnsi="T" w:eastAsia="仿宋_GB2312"/>
          <w:sz w:val="32"/>
          <w:szCs w:val="32"/>
        </w:rPr>
        <w:t>，于</w:t>
      </w:r>
      <w:r>
        <w:rPr>
          <w:rFonts w:hint="eastAsia" w:ascii="T" w:hAnsi="T" w:eastAsia="仿宋_GB2312"/>
          <w:sz w:val="32"/>
          <w:szCs w:val="32"/>
        </w:rPr>
        <w:t>4</w:t>
      </w:r>
      <w:r>
        <w:rPr>
          <w:rFonts w:ascii="T" w:hAnsi="T" w:eastAsia="仿宋_GB2312"/>
          <w:sz w:val="32"/>
          <w:szCs w:val="32"/>
        </w:rPr>
        <w:t>月</w:t>
      </w:r>
      <w:r>
        <w:rPr>
          <w:rFonts w:hint="eastAsia" w:ascii="T" w:hAnsi="T" w:eastAsia="仿宋_GB2312"/>
          <w:sz w:val="32"/>
          <w:szCs w:val="32"/>
        </w:rPr>
        <w:t>2</w:t>
      </w:r>
      <w:r>
        <w:rPr>
          <w:rFonts w:hint="eastAsia" w:ascii="T" w:hAnsi="T" w:eastAsia="仿宋_GB2312"/>
          <w:sz w:val="32"/>
          <w:szCs w:val="32"/>
          <w:lang w:val="en-US" w:eastAsia="zh-CN"/>
        </w:rPr>
        <w:t>5</w:t>
      </w:r>
      <w:r>
        <w:rPr>
          <w:rFonts w:ascii="T" w:hAnsi="T" w:eastAsia="仿宋_GB2312"/>
          <w:sz w:val="32"/>
          <w:szCs w:val="32"/>
        </w:rPr>
        <w:t>日</w:t>
      </w:r>
      <w:r>
        <w:rPr>
          <w:rFonts w:hint="eastAsia" w:ascii="T" w:hAnsi="T" w:eastAsia="仿宋_GB2312"/>
          <w:sz w:val="32"/>
          <w:szCs w:val="32"/>
        </w:rPr>
        <w:t>前将汇总表及补充审核材料报送至市中招办</w:t>
      </w:r>
      <w:r>
        <w:rPr>
          <w:rFonts w:ascii="T" w:hAnsi="T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T" w:hAnsi="T" w:eastAsia="仿宋_GB2312"/>
          <w:sz w:val="32"/>
          <w:szCs w:val="32"/>
        </w:rPr>
      </w:pPr>
      <w:r>
        <w:rPr>
          <w:rFonts w:hint="eastAsia" w:ascii="T" w:hAnsi="T" w:eastAsia="仿宋_GB2312"/>
          <w:kern w:val="0"/>
          <w:sz w:val="32"/>
          <w:szCs w:val="32"/>
        </w:rPr>
        <w:t>（五）5</w:t>
      </w:r>
      <w:r>
        <w:rPr>
          <w:rFonts w:ascii="T" w:hAnsi="T" w:eastAsia="仿宋_GB2312"/>
          <w:kern w:val="0"/>
          <w:sz w:val="32"/>
          <w:szCs w:val="32"/>
        </w:rPr>
        <w:t>月</w:t>
      </w:r>
      <w:r>
        <w:rPr>
          <w:rFonts w:hint="eastAsia" w:ascii="T" w:hAnsi="T" w:eastAsia="仿宋_GB2312"/>
          <w:kern w:val="0"/>
          <w:sz w:val="32"/>
          <w:szCs w:val="32"/>
        </w:rPr>
        <w:t>10</w:t>
      </w:r>
      <w:r>
        <w:rPr>
          <w:rFonts w:ascii="T" w:hAnsi="T" w:eastAsia="仿宋_GB2312"/>
          <w:kern w:val="0"/>
          <w:sz w:val="32"/>
          <w:szCs w:val="32"/>
        </w:rPr>
        <w:t>日前，</w:t>
      </w:r>
      <w:r>
        <w:rPr>
          <w:rFonts w:ascii="T" w:hAnsi="T" w:eastAsia="仿宋_GB2312"/>
          <w:sz w:val="32"/>
          <w:szCs w:val="32"/>
        </w:rPr>
        <w:t>凭账号和密码登录中考管理系统（网址：</w:t>
      </w:r>
      <w:r>
        <w:rPr>
          <w:rFonts w:hint="eastAsia" w:ascii="T" w:hAnsi="T" w:eastAsia="仿宋_GB2312"/>
          <w:sz w:val="32"/>
          <w:szCs w:val="32"/>
        </w:rPr>
        <w:t>https://</w:t>
      </w:r>
      <w:r>
        <w:rPr>
          <w:rFonts w:ascii="T" w:hAnsi="T" w:eastAsia="仿宋_GB2312"/>
          <w:sz w:val="32"/>
          <w:szCs w:val="32"/>
        </w:rPr>
        <w:t>dgzk.dgjy.net）中的“异地中考审核管理”，勾选符合本条件的考生并点击通过。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T" w:hAnsi="T" w:eastAsia="仿宋_GB2312"/>
          <w:kern w:val="0"/>
          <w:sz w:val="32"/>
          <w:szCs w:val="32"/>
        </w:rPr>
      </w:pPr>
      <w:r>
        <w:rPr>
          <w:rFonts w:ascii="T" w:hAnsi="T" w:eastAsia="仿宋_GB2312"/>
          <w:kern w:val="0"/>
          <w:sz w:val="32"/>
          <w:szCs w:val="32"/>
        </w:rPr>
        <w:t>二、如有申请人在我市办理的有效《广东省居住证》累计不足三年而需补充其他证明材料的，</w:t>
      </w:r>
      <w:r>
        <w:rPr>
          <w:rFonts w:ascii="T" w:hAnsi="T" w:eastAsia="仿宋_GB2312"/>
          <w:color w:val="000000"/>
          <w:spacing w:val="-10"/>
          <w:sz w:val="32"/>
          <w:szCs w:val="32"/>
        </w:rPr>
        <w:t>各</w:t>
      </w:r>
      <w:r>
        <w:rPr>
          <w:rFonts w:hint="eastAsia" w:ascii="T" w:hAnsi="T" w:eastAsia="仿宋_GB2312"/>
          <w:color w:val="000000"/>
          <w:spacing w:val="-10"/>
          <w:sz w:val="32"/>
          <w:szCs w:val="32"/>
        </w:rPr>
        <w:t>园区、镇（街道）教育管理中心</w:t>
      </w:r>
      <w:r>
        <w:rPr>
          <w:rFonts w:ascii="T" w:hAnsi="T" w:eastAsia="仿宋_GB2312"/>
          <w:sz w:val="32"/>
          <w:szCs w:val="32"/>
        </w:rPr>
        <w:t>对本镇街学校上交的材料进行审核及确认，市直属学校直接对本校的材料进行审核及确认。具体流程如下：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T" w:hAnsi="T" w:eastAsia="仿宋_GB2312"/>
          <w:sz w:val="32"/>
          <w:szCs w:val="32"/>
        </w:rPr>
      </w:pPr>
      <w:r>
        <w:rPr>
          <w:rFonts w:ascii="T" w:hAnsi="T" w:eastAsia="仿宋_GB2312"/>
          <w:sz w:val="32"/>
          <w:szCs w:val="32"/>
        </w:rPr>
        <w:t>（一）</w:t>
      </w:r>
      <w:r>
        <w:rPr>
          <w:rFonts w:ascii="T" w:hAnsi="T" w:eastAsia="仿宋_GB2312"/>
          <w:kern w:val="0"/>
          <w:sz w:val="32"/>
          <w:szCs w:val="32"/>
        </w:rPr>
        <w:t>审核申请人提供的补充材料（</w:t>
      </w:r>
      <w:r>
        <w:rPr>
          <w:rFonts w:ascii="T" w:hAnsi="T" w:eastAsia="仿宋_GB2312"/>
          <w:sz w:val="32"/>
          <w:szCs w:val="32"/>
        </w:rPr>
        <w:t>补充证明材料见</w:t>
      </w:r>
      <w:r>
        <w:rPr>
          <w:rFonts w:ascii="T" w:hAnsi="T" w:eastAsia="仿宋"/>
          <w:sz w:val="32"/>
          <w:szCs w:val="32"/>
        </w:rPr>
        <w:t>《</w:t>
      </w:r>
      <w:r>
        <w:rPr>
          <w:rFonts w:ascii="T" w:hAnsi="T" w:eastAsia="仿宋_GB2312"/>
          <w:kern w:val="0"/>
          <w:sz w:val="32"/>
          <w:szCs w:val="32"/>
        </w:rPr>
        <w:t>东莞市</w:t>
      </w:r>
      <w:r>
        <w:rPr>
          <w:rFonts w:hint="eastAsia" w:ascii="T" w:hAnsi="T" w:eastAsia="仿宋_GB2312"/>
          <w:kern w:val="0"/>
          <w:sz w:val="32"/>
          <w:szCs w:val="32"/>
        </w:rPr>
        <w:t>异地</w:t>
      </w:r>
      <w:r>
        <w:rPr>
          <w:rFonts w:ascii="T" w:hAnsi="T" w:eastAsia="仿宋_GB2312"/>
          <w:kern w:val="0"/>
          <w:sz w:val="32"/>
          <w:szCs w:val="32"/>
        </w:rPr>
        <w:t>务工人员随迁子女接受义务教育后报考普通高中资格认定工作指引</w:t>
      </w:r>
      <w:r>
        <w:rPr>
          <w:rFonts w:ascii="T" w:hAnsi="T" w:eastAsia="仿宋"/>
          <w:sz w:val="32"/>
          <w:szCs w:val="32"/>
        </w:rPr>
        <w:t>》</w:t>
      </w:r>
      <w:r>
        <w:rPr>
          <w:rFonts w:hint="eastAsia" w:ascii="T" w:hAnsi="T" w:eastAsia="仿宋"/>
          <w:sz w:val="32"/>
          <w:szCs w:val="32"/>
        </w:rPr>
        <w:t>（附件3）</w:t>
      </w:r>
      <w:r>
        <w:rPr>
          <w:rFonts w:ascii="T" w:hAnsi="T" w:eastAsia="仿宋"/>
          <w:sz w:val="32"/>
          <w:szCs w:val="32"/>
        </w:rPr>
        <w:t>）。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T" w:hAnsi="T" w:eastAsia="仿宋_GB2312"/>
          <w:kern w:val="0"/>
          <w:sz w:val="32"/>
          <w:szCs w:val="32"/>
        </w:rPr>
      </w:pPr>
      <w:r>
        <w:rPr>
          <w:rFonts w:ascii="T" w:hAnsi="T" w:eastAsia="仿宋_GB2312"/>
          <w:kern w:val="0"/>
          <w:sz w:val="32"/>
          <w:szCs w:val="32"/>
        </w:rPr>
        <w:t>（二）如能提交符合要求的补充材料的，可认定符合居住证条件。</w:t>
      </w:r>
    </w:p>
    <w:p>
      <w:pPr>
        <w:spacing w:line="600" w:lineRule="exact"/>
        <w:ind w:firstLine="640" w:firstLineChars="200"/>
        <w:rPr>
          <w:rFonts w:ascii="T" w:hAnsi="T" w:eastAsia="仿宋_GB2312"/>
          <w:sz w:val="32"/>
          <w:szCs w:val="32"/>
        </w:rPr>
      </w:pPr>
      <w:r>
        <w:rPr>
          <w:rFonts w:ascii="T" w:hAnsi="T" w:eastAsia="仿宋_GB2312"/>
          <w:kern w:val="0"/>
          <w:sz w:val="32"/>
          <w:szCs w:val="32"/>
        </w:rPr>
        <w:t>（三）</w:t>
      </w:r>
      <w:r>
        <w:rPr>
          <w:rFonts w:ascii="T" w:hAnsi="T" w:eastAsia="仿宋_GB2312"/>
          <w:sz w:val="32"/>
          <w:szCs w:val="32"/>
        </w:rPr>
        <w:t>各</w:t>
      </w:r>
      <w:r>
        <w:rPr>
          <w:rFonts w:hint="eastAsia" w:ascii="T" w:hAnsi="T" w:eastAsia="仿宋_GB2312"/>
          <w:color w:val="000000"/>
          <w:spacing w:val="-10"/>
          <w:sz w:val="32"/>
          <w:szCs w:val="32"/>
        </w:rPr>
        <w:t>园区、镇（街道）教育管理中心</w:t>
      </w:r>
      <w:r>
        <w:rPr>
          <w:rFonts w:hint="eastAsia" w:ascii="T" w:hAnsi="T" w:eastAsia="仿宋_GB2312"/>
          <w:sz w:val="32"/>
          <w:szCs w:val="32"/>
        </w:rPr>
        <w:t>或直属学校</w:t>
      </w:r>
      <w:r>
        <w:rPr>
          <w:rFonts w:ascii="T" w:hAnsi="T" w:eastAsia="仿宋_GB2312"/>
          <w:sz w:val="32"/>
          <w:szCs w:val="32"/>
        </w:rPr>
        <w:t>审核学生原始资料后，在申请表上加具意见并盖章，留本镇街</w:t>
      </w:r>
      <w:r>
        <w:rPr>
          <w:rFonts w:hint="eastAsia" w:ascii="T" w:hAnsi="T" w:eastAsia="仿宋_GB2312"/>
          <w:sz w:val="32"/>
          <w:szCs w:val="32"/>
        </w:rPr>
        <w:t>（或学校）</w:t>
      </w:r>
      <w:r>
        <w:rPr>
          <w:rFonts w:ascii="T" w:hAnsi="T" w:eastAsia="仿宋_GB2312"/>
          <w:sz w:val="32"/>
          <w:szCs w:val="32"/>
        </w:rPr>
        <w:t>存档。</w:t>
      </w:r>
    </w:p>
    <w:p>
      <w:pPr>
        <w:spacing w:line="600" w:lineRule="exact"/>
        <w:ind w:firstLine="640" w:firstLineChars="200"/>
        <w:rPr>
          <w:rFonts w:hint="eastAsia" w:ascii="T" w:hAnsi="T" w:eastAsia="仿宋_GB2312"/>
          <w:sz w:val="32"/>
          <w:szCs w:val="32"/>
        </w:rPr>
      </w:pPr>
      <w:r>
        <w:rPr>
          <w:rFonts w:hint="eastAsia" w:ascii="T" w:hAnsi="T" w:eastAsia="仿宋_GB2312"/>
          <w:sz w:val="32"/>
          <w:szCs w:val="32"/>
        </w:rPr>
        <w:t>（四）</w:t>
      </w:r>
      <w:r>
        <w:rPr>
          <w:rFonts w:ascii="T" w:hAnsi="T" w:eastAsia="仿宋_GB2312"/>
          <w:sz w:val="32"/>
          <w:szCs w:val="32"/>
        </w:rPr>
        <w:t>各</w:t>
      </w:r>
      <w:r>
        <w:rPr>
          <w:rFonts w:hint="eastAsia" w:ascii="T" w:hAnsi="T" w:eastAsia="仿宋_GB2312"/>
          <w:color w:val="000000"/>
          <w:spacing w:val="-10"/>
          <w:sz w:val="32"/>
          <w:szCs w:val="32"/>
        </w:rPr>
        <w:t>园区、镇（街道）教育管理中心</w:t>
      </w:r>
      <w:r>
        <w:rPr>
          <w:rFonts w:hint="eastAsia" w:ascii="T" w:hAnsi="T" w:eastAsia="仿宋_GB2312"/>
          <w:sz w:val="32"/>
          <w:szCs w:val="32"/>
        </w:rPr>
        <w:t>或直属学校</w:t>
      </w:r>
      <w:r>
        <w:rPr>
          <w:rFonts w:ascii="T" w:hAnsi="T" w:eastAsia="仿宋_GB2312"/>
          <w:sz w:val="32"/>
          <w:szCs w:val="32"/>
        </w:rPr>
        <w:t>汇总本镇（街）</w:t>
      </w:r>
      <w:r>
        <w:rPr>
          <w:rFonts w:hint="eastAsia" w:ascii="T" w:hAnsi="T" w:eastAsia="仿宋_GB2312"/>
          <w:sz w:val="32"/>
          <w:szCs w:val="32"/>
        </w:rPr>
        <w:t>/</w:t>
      </w:r>
      <w:r>
        <w:rPr>
          <w:rFonts w:ascii="T" w:hAnsi="T" w:eastAsia="仿宋_GB2312"/>
          <w:sz w:val="32"/>
          <w:szCs w:val="32"/>
        </w:rPr>
        <w:t>学校上交的情况，并填写好《</w:t>
      </w:r>
      <w:r>
        <w:rPr>
          <w:rFonts w:hint="eastAsia" w:ascii="T" w:hAnsi="T" w:eastAsia="仿宋_GB2312"/>
          <w:sz w:val="32"/>
          <w:szCs w:val="32"/>
        </w:rPr>
        <w:t>随迁子女报考普通高中资格特殊情况</w:t>
      </w:r>
      <w:r>
        <w:rPr>
          <w:rFonts w:ascii="T" w:hAnsi="T" w:eastAsia="仿宋_GB2312"/>
          <w:sz w:val="32"/>
          <w:szCs w:val="32"/>
        </w:rPr>
        <w:t>汇总表</w:t>
      </w:r>
      <w:r>
        <w:rPr>
          <w:rFonts w:hint="eastAsia" w:ascii="T" w:hAnsi="T" w:eastAsia="仿宋_GB2312"/>
          <w:sz w:val="32"/>
          <w:szCs w:val="32"/>
        </w:rPr>
        <w:t>（居住证补充材料）</w:t>
      </w:r>
      <w:r>
        <w:rPr>
          <w:rFonts w:ascii="T" w:hAnsi="T" w:eastAsia="仿宋_GB2312"/>
          <w:sz w:val="32"/>
          <w:szCs w:val="32"/>
        </w:rPr>
        <w:t>》</w:t>
      </w:r>
      <w:r>
        <w:rPr>
          <w:rFonts w:hint="eastAsia" w:ascii="T" w:hAnsi="T" w:eastAsia="仿宋_GB2312"/>
          <w:sz w:val="32"/>
          <w:szCs w:val="32"/>
        </w:rPr>
        <w:t>（见附件2-2）</w:t>
      </w:r>
      <w:r>
        <w:rPr>
          <w:rFonts w:ascii="T" w:hAnsi="T" w:eastAsia="仿宋_GB2312"/>
          <w:sz w:val="32"/>
          <w:szCs w:val="32"/>
        </w:rPr>
        <w:t>，于</w:t>
      </w:r>
      <w:r>
        <w:rPr>
          <w:rFonts w:hint="eastAsia" w:ascii="T" w:hAnsi="T" w:eastAsia="仿宋_GB2312"/>
          <w:sz w:val="32"/>
          <w:szCs w:val="32"/>
        </w:rPr>
        <w:t>4</w:t>
      </w:r>
      <w:r>
        <w:rPr>
          <w:rFonts w:ascii="T" w:hAnsi="T" w:eastAsia="仿宋_GB2312"/>
          <w:sz w:val="32"/>
          <w:szCs w:val="32"/>
        </w:rPr>
        <w:t>月</w:t>
      </w:r>
      <w:r>
        <w:rPr>
          <w:rFonts w:hint="eastAsia" w:ascii="T" w:hAnsi="T" w:eastAsia="仿宋_GB2312"/>
          <w:sz w:val="32"/>
          <w:szCs w:val="32"/>
        </w:rPr>
        <w:t>2</w:t>
      </w:r>
      <w:r>
        <w:rPr>
          <w:rFonts w:hint="eastAsia" w:ascii="T" w:hAnsi="T" w:eastAsia="仿宋_GB2312"/>
          <w:sz w:val="32"/>
          <w:szCs w:val="32"/>
          <w:lang w:val="en-US" w:eastAsia="zh-CN"/>
        </w:rPr>
        <w:t>5</w:t>
      </w:r>
      <w:r>
        <w:rPr>
          <w:rFonts w:ascii="T" w:hAnsi="T" w:eastAsia="仿宋_GB2312"/>
          <w:sz w:val="32"/>
          <w:szCs w:val="32"/>
        </w:rPr>
        <w:t>日</w:t>
      </w:r>
      <w:r>
        <w:rPr>
          <w:rFonts w:hint="eastAsia" w:ascii="T" w:hAnsi="T" w:eastAsia="仿宋_GB2312"/>
          <w:sz w:val="32"/>
          <w:szCs w:val="32"/>
        </w:rPr>
        <w:t>前将汇总表、补充审核材料报市中招办（市教育局2号楼2楼）</w:t>
      </w:r>
      <w:r>
        <w:rPr>
          <w:rFonts w:ascii="T" w:hAnsi="T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T" w:hAnsi="T" w:eastAsia="仿宋_GB2312"/>
          <w:sz w:val="32"/>
          <w:szCs w:val="32"/>
        </w:rPr>
      </w:pPr>
      <w:r>
        <w:rPr>
          <w:rFonts w:hint="eastAsia" w:ascii="T" w:hAnsi="T" w:eastAsia="仿宋_GB2312"/>
          <w:kern w:val="0"/>
          <w:sz w:val="32"/>
          <w:szCs w:val="32"/>
        </w:rPr>
        <w:t>（五）5</w:t>
      </w:r>
      <w:r>
        <w:rPr>
          <w:rFonts w:ascii="T" w:hAnsi="T" w:eastAsia="仿宋_GB2312"/>
          <w:kern w:val="0"/>
          <w:sz w:val="32"/>
          <w:szCs w:val="32"/>
        </w:rPr>
        <w:t>月</w:t>
      </w:r>
      <w:r>
        <w:rPr>
          <w:rFonts w:hint="eastAsia" w:ascii="T" w:hAnsi="T" w:eastAsia="仿宋_GB2312"/>
          <w:kern w:val="0"/>
          <w:sz w:val="32"/>
          <w:szCs w:val="32"/>
        </w:rPr>
        <w:t>10</w:t>
      </w:r>
      <w:r>
        <w:rPr>
          <w:rFonts w:ascii="T" w:hAnsi="T" w:eastAsia="仿宋_GB2312"/>
          <w:kern w:val="0"/>
          <w:sz w:val="32"/>
          <w:szCs w:val="32"/>
        </w:rPr>
        <w:t>日前，</w:t>
      </w:r>
      <w:r>
        <w:rPr>
          <w:rFonts w:ascii="T" w:hAnsi="T" w:eastAsia="仿宋_GB2312"/>
          <w:sz w:val="32"/>
          <w:szCs w:val="32"/>
        </w:rPr>
        <w:t>凭账号和密码登录中考管理系统（网址：</w:t>
      </w:r>
      <w:r>
        <w:rPr>
          <w:rFonts w:hint="eastAsia" w:ascii="T" w:hAnsi="T" w:eastAsia="仿宋_GB2312"/>
          <w:sz w:val="32"/>
          <w:szCs w:val="32"/>
        </w:rPr>
        <w:t>https://</w:t>
      </w:r>
      <w:r>
        <w:rPr>
          <w:rFonts w:ascii="T" w:hAnsi="T" w:eastAsia="仿宋_GB2312"/>
          <w:sz w:val="32"/>
          <w:szCs w:val="32"/>
        </w:rPr>
        <w:t>dgzk.dgjy.net）中的“异地中考审核管理”，勾选符合本条件的考生并点击通过。</w:t>
      </w:r>
    </w:p>
    <w:p>
      <w:pPr>
        <w:autoSpaceDE w:val="0"/>
        <w:autoSpaceDN w:val="0"/>
        <w:adjustRightInd w:val="0"/>
        <w:snapToGrid w:val="0"/>
        <w:spacing w:line="600" w:lineRule="exact"/>
        <w:jc w:val="left"/>
        <w:rPr>
          <w:rFonts w:hint="eastAsia" w:ascii="T" w:hAnsi="T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40" w:lineRule="atLeast"/>
        <w:jc w:val="left"/>
        <w:rPr>
          <w:rFonts w:hint="eastAsia" w:ascii="T" w:hAnsi="T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40" w:lineRule="atLeast"/>
        <w:jc w:val="left"/>
        <w:rPr>
          <w:rFonts w:hint="eastAsia" w:ascii="T" w:hAnsi="T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40" w:lineRule="atLeast"/>
        <w:jc w:val="left"/>
        <w:rPr>
          <w:rFonts w:hint="eastAsia" w:ascii="T" w:hAnsi="T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40" w:lineRule="atLeast"/>
        <w:jc w:val="left"/>
        <w:rPr>
          <w:rFonts w:hint="eastAsia" w:ascii="T" w:hAnsi="T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40" w:lineRule="atLeast"/>
        <w:jc w:val="left"/>
        <w:rPr>
          <w:rFonts w:hint="eastAsia" w:ascii="T" w:hAnsi="T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40" w:lineRule="atLeast"/>
        <w:jc w:val="left"/>
        <w:rPr>
          <w:rFonts w:hint="eastAsia" w:ascii="T" w:hAnsi="T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40" w:lineRule="atLeast"/>
        <w:jc w:val="left"/>
        <w:rPr>
          <w:rFonts w:hint="eastAsia" w:ascii="T" w:hAnsi="T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40" w:lineRule="atLeast"/>
        <w:jc w:val="left"/>
        <w:rPr>
          <w:rFonts w:hint="eastAsia" w:ascii="T" w:hAnsi="T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40" w:lineRule="atLeast"/>
        <w:jc w:val="left"/>
        <w:rPr>
          <w:rFonts w:hint="eastAsia" w:ascii="T" w:hAnsi="T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40" w:lineRule="atLeast"/>
        <w:jc w:val="left"/>
        <w:rPr>
          <w:rFonts w:hint="eastAsia" w:ascii="T" w:hAnsi="T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40" w:lineRule="atLeast"/>
        <w:jc w:val="left"/>
        <w:rPr>
          <w:rFonts w:hint="eastAsia" w:ascii="T" w:hAnsi="T" w:eastAsia="仿宋_GB2312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cols w:space="720" w:num="1"/>
          <w:titlePg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line="540" w:lineRule="atLeast"/>
        <w:jc w:val="left"/>
        <w:rPr>
          <w:rFonts w:hint="eastAsia" w:ascii="T" w:hAnsi="T" w:eastAsia="黑体"/>
          <w:sz w:val="32"/>
          <w:szCs w:val="32"/>
        </w:rPr>
      </w:pPr>
      <w:r>
        <w:rPr>
          <w:rFonts w:hint="eastAsia" w:ascii="T" w:hAnsi="T" w:eastAsia="黑体"/>
          <w:sz w:val="32"/>
          <w:szCs w:val="32"/>
        </w:rPr>
        <w:t>附件2-1</w:t>
      </w:r>
    </w:p>
    <w:p>
      <w:pPr>
        <w:spacing w:line="600" w:lineRule="exact"/>
        <w:jc w:val="center"/>
        <w:rPr>
          <w:rFonts w:hint="eastAsia" w:ascii="T" w:hAnsi="T" w:eastAsia="方正小标宋_GBK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随迁子女报考普通高中资格</w:t>
      </w:r>
    </w:p>
    <w:p>
      <w:pPr>
        <w:spacing w:line="600" w:lineRule="exact"/>
        <w:jc w:val="center"/>
        <w:rPr>
          <w:rFonts w:hint="eastAsia" w:ascii="T" w:hAnsi="T" w:eastAsia="方正小标宋_GBK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特殊情况汇总表（</w:t>
      </w:r>
      <w:r>
        <w:rPr>
          <w:rFonts w:ascii="宋体" w:hAnsi="宋体" w:cs="宋体"/>
          <w:sz w:val="44"/>
          <w:szCs w:val="44"/>
        </w:rPr>
        <w:t>本省外市参保</w:t>
      </w:r>
      <w:r>
        <w:rPr>
          <w:rFonts w:hint="eastAsia" w:ascii="宋体" w:hAnsi="宋体" w:cs="宋体"/>
          <w:sz w:val="44"/>
          <w:szCs w:val="44"/>
        </w:rPr>
        <w:t>）</w:t>
      </w:r>
    </w:p>
    <w:p>
      <w:pPr>
        <w:spacing w:line="600" w:lineRule="exact"/>
        <w:rPr>
          <w:rFonts w:ascii="T" w:hAnsi="T" w:eastAsia="黑体"/>
          <w:sz w:val="32"/>
          <w:szCs w:val="32"/>
        </w:rPr>
      </w:pPr>
      <w:r>
        <w:rPr>
          <w:rFonts w:ascii="T" w:hAnsi="T" w:eastAsia="黑体"/>
          <w:sz w:val="32"/>
          <w:szCs w:val="32"/>
        </w:rPr>
        <w:t>单位：</w:t>
      </w:r>
      <w:r>
        <w:rPr>
          <w:rFonts w:ascii="T" w:hAnsi="T" w:eastAsia="黑体"/>
          <w:sz w:val="32"/>
          <w:szCs w:val="32"/>
          <w:u w:val="single"/>
        </w:rPr>
        <w:t xml:space="preserve">                       </w:t>
      </w:r>
      <w:r>
        <w:rPr>
          <w:rFonts w:ascii="T" w:hAnsi="T" w:eastAsia="黑体"/>
          <w:sz w:val="32"/>
          <w:szCs w:val="32"/>
        </w:rPr>
        <w:t>（盖章）</w:t>
      </w:r>
    </w:p>
    <w:p>
      <w:pPr>
        <w:spacing w:line="600" w:lineRule="exact"/>
        <w:rPr>
          <w:rFonts w:ascii="T" w:hAnsi="T" w:eastAsia="黑体"/>
          <w:sz w:val="32"/>
          <w:szCs w:val="32"/>
        </w:rPr>
      </w:pPr>
      <w:r>
        <w:rPr>
          <w:rFonts w:ascii="T" w:hAnsi="T" w:eastAsia="黑体"/>
          <w:sz w:val="32"/>
          <w:szCs w:val="32"/>
        </w:rPr>
        <w:t>联系人：</w:t>
      </w:r>
      <w:r>
        <w:rPr>
          <w:rFonts w:ascii="T" w:hAnsi="T" w:eastAsia="黑体"/>
          <w:sz w:val="32"/>
          <w:szCs w:val="32"/>
          <w:u w:val="single"/>
        </w:rPr>
        <w:t xml:space="preserve">                 </w:t>
      </w:r>
      <w:r>
        <w:rPr>
          <w:rFonts w:ascii="T" w:hAnsi="T" w:eastAsia="黑体"/>
          <w:sz w:val="32"/>
          <w:szCs w:val="32"/>
        </w:rPr>
        <w:t>联系电话：</w:t>
      </w:r>
      <w:r>
        <w:rPr>
          <w:rFonts w:ascii="T" w:hAnsi="T" w:eastAsia="黑体"/>
          <w:sz w:val="32"/>
          <w:szCs w:val="32"/>
          <w:u w:val="single"/>
        </w:rPr>
        <w:t xml:space="preserve">                 </w:t>
      </w:r>
    </w:p>
    <w:p>
      <w:pPr>
        <w:spacing w:line="600" w:lineRule="exact"/>
        <w:jc w:val="center"/>
        <w:rPr>
          <w:rFonts w:ascii="T" w:hAnsi="T" w:eastAsia="楷体_GB2312"/>
          <w:sz w:val="44"/>
          <w:szCs w:val="44"/>
        </w:rPr>
      </w:pPr>
    </w:p>
    <w:tbl>
      <w:tblPr>
        <w:tblStyle w:val="3"/>
        <w:tblW w:w="13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66"/>
        <w:gridCol w:w="1899"/>
        <w:gridCol w:w="2352"/>
        <w:gridCol w:w="1701"/>
        <w:gridCol w:w="2719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" w:hAnsi="T" w:eastAsia="仿宋_GB2312"/>
                <w:sz w:val="28"/>
                <w:szCs w:val="28"/>
              </w:rPr>
            </w:pPr>
            <w:r>
              <w:rPr>
                <w:rFonts w:ascii="T" w:hAnsi="T" w:eastAsia="仿宋_GB2312"/>
                <w:sz w:val="28"/>
                <w:szCs w:val="28"/>
              </w:rPr>
              <w:t>序号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" w:hAnsi="T" w:eastAsia="仿宋_GB2312"/>
                <w:sz w:val="28"/>
                <w:szCs w:val="28"/>
              </w:rPr>
            </w:pPr>
            <w:r>
              <w:rPr>
                <w:rFonts w:ascii="T" w:hAnsi="T" w:eastAsia="仿宋_GB2312"/>
                <w:sz w:val="28"/>
                <w:szCs w:val="28"/>
              </w:rPr>
              <w:t>准考证号</w:t>
            </w:r>
          </w:p>
        </w:tc>
        <w:tc>
          <w:tcPr>
            <w:tcW w:w="189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" w:hAnsi="T" w:eastAsia="仿宋_GB2312"/>
                <w:sz w:val="28"/>
                <w:szCs w:val="28"/>
              </w:rPr>
            </w:pPr>
            <w:r>
              <w:rPr>
                <w:rFonts w:ascii="T" w:hAnsi="T" w:eastAsia="仿宋_GB2312"/>
                <w:sz w:val="28"/>
                <w:szCs w:val="28"/>
              </w:rPr>
              <w:t>考生姓名</w:t>
            </w:r>
          </w:p>
        </w:tc>
        <w:tc>
          <w:tcPr>
            <w:tcW w:w="235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" w:hAnsi="T" w:eastAsia="仿宋_GB2312"/>
                <w:sz w:val="28"/>
                <w:szCs w:val="28"/>
              </w:rPr>
            </w:pPr>
            <w:r>
              <w:rPr>
                <w:rFonts w:hint="eastAsia" w:ascii="T" w:hAnsi="T" w:eastAsia="仿宋_GB2312"/>
                <w:sz w:val="28"/>
                <w:szCs w:val="28"/>
              </w:rPr>
              <w:t>所在学校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" w:hAnsi="T" w:eastAsia="仿宋_GB2312"/>
                <w:sz w:val="28"/>
                <w:szCs w:val="28"/>
              </w:rPr>
            </w:pPr>
            <w:r>
              <w:rPr>
                <w:rFonts w:hint="eastAsia" w:ascii="T" w:hAnsi="T" w:eastAsia="仿宋_GB2312"/>
                <w:sz w:val="28"/>
                <w:szCs w:val="28"/>
              </w:rPr>
              <w:t>申请人姓名</w:t>
            </w:r>
          </w:p>
        </w:tc>
        <w:tc>
          <w:tcPr>
            <w:tcW w:w="271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" w:hAnsi="T" w:eastAsia="仿宋_GB2312"/>
                <w:sz w:val="28"/>
                <w:szCs w:val="28"/>
              </w:rPr>
            </w:pPr>
            <w:r>
              <w:rPr>
                <w:rFonts w:hint="eastAsia" w:ascii="T" w:hAnsi="T" w:eastAsia="仿宋_GB2312"/>
                <w:sz w:val="28"/>
                <w:szCs w:val="28"/>
              </w:rPr>
              <w:t>参保地及参保年限</w:t>
            </w:r>
          </w:p>
        </w:tc>
        <w:tc>
          <w:tcPr>
            <w:tcW w:w="21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" w:hAnsi="T" w:eastAsia="仿宋_GB2312"/>
                <w:sz w:val="28"/>
                <w:szCs w:val="28"/>
              </w:rPr>
            </w:pPr>
            <w:r>
              <w:rPr>
                <w:rFonts w:ascii="T" w:hAnsi="T" w:eastAsia="仿宋_GB2312"/>
                <w:sz w:val="28"/>
                <w:szCs w:val="28"/>
              </w:rPr>
              <w:t>是否符合资格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765"/>
        </w:tabs>
        <w:rPr>
          <w:rFonts w:ascii="T" w:hAnsi="T"/>
          <w:sz w:val="32"/>
          <w:szCs w:val="32"/>
        </w:rPr>
        <w:sectPr>
          <w:pgSz w:w="16838" w:h="11906" w:orient="landscape"/>
          <w:pgMar w:top="1474" w:right="1985" w:bottom="1588" w:left="2098" w:header="851" w:footer="1588" w:gutter="0"/>
          <w:cols w:space="720" w:num="1"/>
          <w:titlePg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line="540" w:lineRule="atLeast"/>
        <w:jc w:val="left"/>
        <w:rPr>
          <w:rFonts w:hint="eastAsia" w:ascii="T" w:hAnsi="T" w:eastAsia="黑体"/>
          <w:sz w:val="32"/>
          <w:szCs w:val="32"/>
        </w:rPr>
      </w:pPr>
      <w:r>
        <w:rPr>
          <w:rFonts w:hint="eastAsia" w:ascii="T" w:hAnsi="T" w:eastAsia="黑体"/>
          <w:sz w:val="32"/>
          <w:szCs w:val="32"/>
        </w:rPr>
        <w:t>附件2-2</w:t>
      </w:r>
    </w:p>
    <w:p>
      <w:pPr>
        <w:spacing w:line="600" w:lineRule="exact"/>
        <w:jc w:val="center"/>
        <w:rPr>
          <w:rFonts w:hint="eastAsia" w:ascii="T" w:hAnsi="T" w:eastAsia="方正小标宋_GBK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随迁子女报考普通高中资格</w:t>
      </w:r>
    </w:p>
    <w:p>
      <w:pPr>
        <w:spacing w:line="600" w:lineRule="exact"/>
        <w:jc w:val="center"/>
        <w:rPr>
          <w:rFonts w:hint="eastAsia" w:ascii="T" w:hAnsi="T" w:eastAsia="方正小标宋_GBK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特殊情况汇总表（居住证补充材料）</w:t>
      </w:r>
    </w:p>
    <w:p>
      <w:pPr>
        <w:spacing w:line="600" w:lineRule="exact"/>
        <w:rPr>
          <w:rFonts w:ascii="T" w:hAnsi="T" w:eastAsia="黑体"/>
          <w:sz w:val="32"/>
          <w:szCs w:val="32"/>
        </w:rPr>
      </w:pPr>
      <w:r>
        <w:rPr>
          <w:rFonts w:ascii="T" w:hAnsi="T" w:eastAsia="黑体"/>
          <w:sz w:val="32"/>
          <w:szCs w:val="32"/>
        </w:rPr>
        <w:t>单位：</w:t>
      </w:r>
      <w:r>
        <w:rPr>
          <w:rFonts w:ascii="T" w:hAnsi="T" w:eastAsia="黑体"/>
          <w:sz w:val="32"/>
          <w:szCs w:val="32"/>
          <w:u w:val="single"/>
        </w:rPr>
        <w:t xml:space="preserve">                       </w:t>
      </w:r>
      <w:r>
        <w:rPr>
          <w:rFonts w:ascii="T" w:hAnsi="T" w:eastAsia="黑体"/>
          <w:sz w:val="32"/>
          <w:szCs w:val="32"/>
        </w:rPr>
        <w:t>（盖章）</w:t>
      </w:r>
    </w:p>
    <w:p>
      <w:pPr>
        <w:spacing w:line="600" w:lineRule="exact"/>
        <w:rPr>
          <w:rFonts w:ascii="T" w:hAnsi="T" w:eastAsia="楷体_GB2312"/>
          <w:sz w:val="44"/>
          <w:szCs w:val="44"/>
        </w:rPr>
      </w:pPr>
      <w:r>
        <w:rPr>
          <w:rFonts w:ascii="T" w:hAnsi="T" w:eastAsia="黑体"/>
          <w:sz w:val="32"/>
          <w:szCs w:val="32"/>
        </w:rPr>
        <w:t>联系人：</w:t>
      </w:r>
      <w:r>
        <w:rPr>
          <w:rFonts w:ascii="T" w:hAnsi="T" w:eastAsia="黑体"/>
          <w:sz w:val="32"/>
          <w:szCs w:val="32"/>
          <w:u w:val="single"/>
        </w:rPr>
        <w:t xml:space="preserve">                 </w:t>
      </w:r>
      <w:r>
        <w:rPr>
          <w:rFonts w:ascii="T" w:hAnsi="T" w:eastAsia="黑体"/>
          <w:sz w:val="32"/>
          <w:szCs w:val="32"/>
        </w:rPr>
        <w:t>联系电话：</w:t>
      </w:r>
      <w:r>
        <w:rPr>
          <w:rFonts w:ascii="T" w:hAnsi="T" w:eastAsia="黑体"/>
          <w:sz w:val="32"/>
          <w:szCs w:val="32"/>
          <w:u w:val="single"/>
        </w:rPr>
        <w:t xml:space="preserve">                 </w:t>
      </w:r>
    </w:p>
    <w:tbl>
      <w:tblPr>
        <w:tblStyle w:val="3"/>
        <w:tblW w:w="13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66"/>
        <w:gridCol w:w="1899"/>
        <w:gridCol w:w="2352"/>
        <w:gridCol w:w="1701"/>
        <w:gridCol w:w="2719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" w:hAnsi="T" w:eastAsia="仿宋_GB2312"/>
                <w:sz w:val="28"/>
                <w:szCs w:val="28"/>
              </w:rPr>
            </w:pPr>
            <w:r>
              <w:rPr>
                <w:rFonts w:ascii="T" w:hAnsi="T" w:eastAsia="仿宋_GB2312"/>
                <w:sz w:val="28"/>
                <w:szCs w:val="28"/>
              </w:rPr>
              <w:t>序号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" w:hAnsi="T" w:eastAsia="仿宋_GB2312"/>
                <w:sz w:val="28"/>
                <w:szCs w:val="28"/>
              </w:rPr>
            </w:pPr>
            <w:r>
              <w:rPr>
                <w:rFonts w:ascii="T" w:hAnsi="T" w:eastAsia="仿宋_GB2312"/>
                <w:sz w:val="28"/>
                <w:szCs w:val="28"/>
              </w:rPr>
              <w:t>准考证号</w:t>
            </w:r>
          </w:p>
        </w:tc>
        <w:tc>
          <w:tcPr>
            <w:tcW w:w="189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" w:hAnsi="T" w:eastAsia="仿宋_GB2312"/>
                <w:sz w:val="28"/>
                <w:szCs w:val="28"/>
              </w:rPr>
            </w:pPr>
            <w:r>
              <w:rPr>
                <w:rFonts w:ascii="T" w:hAnsi="T" w:eastAsia="仿宋_GB2312"/>
                <w:sz w:val="28"/>
                <w:szCs w:val="28"/>
              </w:rPr>
              <w:t>考生姓名</w:t>
            </w:r>
          </w:p>
        </w:tc>
        <w:tc>
          <w:tcPr>
            <w:tcW w:w="235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" w:hAnsi="T" w:eastAsia="仿宋_GB2312"/>
                <w:sz w:val="28"/>
                <w:szCs w:val="28"/>
              </w:rPr>
            </w:pPr>
            <w:r>
              <w:rPr>
                <w:rFonts w:hint="eastAsia" w:ascii="T" w:hAnsi="T" w:eastAsia="仿宋_GB2312"/>
                <w:sz w:val="28"/>
                <w:szCs w:val="28"/>
              </w:rPr>
              <w:t>所在学校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" w:hAnsi="T" w:eastAsia="仿宋_GB2312"/>
                <w:sz w:val="28"/>
                <w:szCs w:val="28"/>
              </w:rPr>
            </w:pPr>
            <w:r>
              <w:rPr>
                <w:rFonts w:hint="eastAsia" w:ascii="T" w:hAnsi="T" w:eastAsia="仿宋_GB2312"/>
                <w:sz w:val="28"/>
                <w:szCs w:val="28"/>
              </w:rPr>
              <w:t>申请人姓名</w:t>
            </w:r>
          </w:p>
        </w:tc>
        <w:tc>
          <w:tcPr>
            <w:tcW w:w="271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" w:hAnsi="T" w:eastAsia="仿宋_GB2312"/>
                <w:sz w:val="28"/>
                <w:szCs w:val="28"/>
              </w:rPr>
            </w:pPr>
            <w:r>
              <w:rPr>
                <w:rFonts w:hint="eastAsia" w:ascii="T" w:hAnsi="T" w:eastAsia="仿宋_GB2312"/>
                <w:sz w:val="28"/>
                <w:szCs w:val="28"/>
              </w:rPr>
              <w:t>补充材料名称</w:t>
            </w:r>
          </w:p>
        </w:tc>
        <w:tc>
          <w:tcPr>
            <w:tcW w:w="21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" w:hAnsi="T" w:eastAsia="仿宋_GB2312"/>
                <w:sz w:val="28"/>
                <w:szCs w:val="28"/>
              </w:rPr>
            </w:pPr>
            <w:r>
              <w:rPr>
                <w:rFonts w:ascii="T" w:hAnsi="T" w:eastAsia="仿宋_GB2312"/>
                <w:sz w:val="28"/>
                <w:szCs w:val="28"/>
              </w:rPr>
              <w:t>是否符合资格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89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spacing w:line="600" w:lineRule="exact"/>
              <w:rPr>
                <w:rFonts w:ascii="T" w:hAnsi="T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286" w:y="-39"/>
      <w:jc w:val="right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framePr w:wrap="auto" w:vAnchor="text" w:hAnchor="page" w:x="9286" w:y="-39"/>
      <w:ind w:right="360" w:firstLine="360"/>
    </w:pPr>
  </w:p>
  <w:p>
    <w:pPr>
      <w:framePr w:wrap="auto" w:vAnchor="text" w:hAnchor="page" w:x="9211" w:y="-27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page" w:x="9211" w:y="-27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94350"/>
    <w:rsid w:val="3BB643BC"/>
    <w:rsid w:val="602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2023-03-30T06:36:00Z</dcterms:created>
  <dc:creator>琳楚</dc:creator>
  <cp:lastModifiedBy>琳楚</cp:lastModifiedBy>
  <dcterms:modified xsi:type="dcterms:W3CDTF">2023-03-30T06:38:58Z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