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189" w:lineRule="auto"/>
        <w:ind w:left="929"/>
        <w:jc w:val="left"/>
        <w:outlineLvl w:val="0"/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  <w:t>附件3：</w:t>
      </w:r>
    </w:p>
    <w:p>
      <w:pPr>
        <w:spacing w:before="54" w:line="189" w:lineRule="auto"/>
        <w:ind w:left="929"/>
        <w:jc w:val="left"/>
        <w:outlineLvl w:val="0"/>
        <w:rPr>
          <w:rFonts w:hint="default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="54" w:line="189" w:lineRule="auto"/>
        <w:ind w:left="929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东莞市2024年高考部分中职、技工学校报名</w:t>
      </w: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</w:rPr>
        <w:t>安排表</w:t>
      </w:r>
    </w:p>
    <w:p>
      <w:pPr>
        <w:spacing w:line="70" w:lineRule="exact"/>
      </w:pPr>
    </w:p>
    <w:tbl>
      <w:tblPr>
        <w:tblStyle w:val="4"/>
        <w:tblpPr w:leftFromText="180" w:rightFromText="180" w:vertAnchor="text" w:horzAnchor="page" w:tblpXSpec="center" w:tblpY="543"/>
        <w:tblOverlap w:val="never"/>
        <w:tblW w:w="99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376"/>
        <w:gridCol w:w="1634"/>
        <w:gridCol w:w="4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75" w:type="dxa"/>
            <w:vAlign w:val="center"/>
          </w:tcPr>
          <w:p>
            <w:pPr>
              <w:spacing w:before="183" w:line="225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376" w:type="dxa"/>
            <w:vAlign w:val="center"/>
          </w:tcPr>
          <w:p>
            <w:pPr>
              <w:spacing w:before="184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学校名称</w:t>
            </w:r>
          </w:p>
        </w:tc>
        <w:tc>
          <w:tcPr>
            <w:tcW w:w="1634" w:type="dxa"/>
            <w:vAlign w:val="center"/>
          </w:tcPr>
          <w:p>
            <w:pPr>
              <w:spacing w:before="184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4153" w:type="dxa"/>
            <w:vAlign w:val="center"/>
          </w:tcPr>
          <w:p>
            <w:pPr>
              <w:spacing w:before="184"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高考报名点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03" w:line="181" w:lineRule="auto"/>
              <w:ind w:left="26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78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五星职业技术学校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商业学校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04" w:line="181" w:lineRule="auto"/>
              <w:ind w:left="26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76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广东省创业工贸技工学校</w:t>
            </w:r>
          </w:p>
        </w:tc>
        <w:tc>
          <w:tcPr>
            <w:tcW w:w="16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06" w:line="182" w:lineRule="auto"/>
              <w:ind w:left="27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79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翰东技工学校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电子商贸学校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07" w:line="181" w:lineRule="auto"/>
              <w:ind w:left="26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1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中德技工学校</w:t>
            </w: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2" w:line="179" w:lineRule="auto"/>
              <w:ind w:left="26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2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宏达职业技术学校</w:t>
            </w:r>
          </w:p>
        </w:tc>
        <w:tc>
          <w:tcPr>
            <w:tcW w:w="16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09" w:line="182" w:lineRule="auto"/>
              <w:ind w:left="26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2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翰伦技工学校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机电工程学校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4" w:line="179" w:lineRule="auto"/>
              <w:ind w:left="26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2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科创技工学校</w:t>
            </w:r>
          </w:p>
        </w:tc>
        <w:tc>
          <w:tcPr>
            <w:tcW w:w="16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2" w:line="182" w:lineRule="auto"/>
              <w:ind w:left="26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5" w:line="2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鼎文职业技术学校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before="185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信息职校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2" w:line="182" w:lineRule="auto"/>
              <w:ind w:left="26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6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华南职业技术学校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before="186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3" w:line="182" w:lineRule="auto"/>
              <w:ind w:left="2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10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开放大学（东坑）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before="18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理工学校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4" w:line="181" w:lineRule="auto"/>
              <w:ind w:left="2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11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技师学院</w:t>
            </w:r>
          </w:p>
        </w:tc>
        <w:tc>
          <w:tcPr>
            <w:tcW w:w="1634" w:type="dxa"/>
            <w:vAlign w:val="center"/>
          </w:tcPr>
          <w:p>
            <w:pPr>
              <w:pStyle w:val="5"/>
              <w:spacing w:before="188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5" w:line="181" w:lineRule="auto"/>
              <w:ind w:left="2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12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9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实验技工学校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高职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65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轻工业学校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215" w:line="182" w:lineRule="auto"/>
              <w:ind w:left="2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13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8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酒店学院中职部</w:t>
            </w: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75" w:type="dxa"/>
            <w:vAlign w:val="center"/>
          </w:tcPr>
          <w:p>
            <w:pPr>
              <w:pStyle w:val="5"/>
              <w:spacing w:before="199" w:line="181" w:lineRule="auto"/>
              <w:ind w:left="21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14</w:t>
            </w:r>
          </w:p>
        </w:tc>
        <w:tc>
          <w:tcPr>
            <w:tcW w:w="3376" w:type="dxa"/>
            <w:vAlign w:val="center"/>
          </w:tcPr>
          <w:p>
            <w:pPr>
              <w:pStyle w:val="5"/>
              <w:spacing w:before="172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创新职业学院中职部</w:t>
            </w:r>
          </w:p>
        </w:tc>
        <w:tc>
          <w:tcPr>
            <w:tcW w:w="16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5" w:h="16837"/>
      <w:pgMar w:top="1045" w:right="1785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5OGUwMWQ4YTFhMjEwODMxMGUwYzIyYzQ4ZTE2MjEifQ=="/>
  </w:docVars>
  <w:rsids>
    <w:rsidRoot w:val="00000000"/>
    <w:rsid w:val="0DD80A7F"/>
    <w:rsid w:val="37C768E5"/>
    <w:rsid w:val="3FD63670"/>
    <w:rsid w:val="7A542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2023-09-26T16:31:00Z</dcterms:created>
  <dc:creator>Administrator</dc:creator>
  <cp:lastModifiedBy>可乐张</cp:lastModifiedBy>
  <dcterms:modified xsi:type="dcterms:W3CDTF">2023-09-26T08:43:39Z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2023-09-26T16:31:29Z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30A3F6C6FDCF4AFB9ABF4DBD8DC46ECF_12</vt:lpwstr>
  </property>
</Properties>
</file>