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p>
      <w:pPr>
        <w:snapToGrid w:val="0"/>
        <w:spacing w:line="560" w:lineRule="atLeas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东莞市教师教育教学信息化交流活动</w:t>
      </w:r>
    </w:p>
    <w:p>
      <w:pPr>
        <w:snapToGrid w:val="0"/>
        <w:spacing w:line="560" w:lineRule="atLeas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作品报送要求</w:t>
      </w:r>
    </w:p>
    <w:p>
      <w:pPr>
        <w:ind w:firstLine="66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一、作品命名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为了规范作品管理，报送作品时，请各镇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街、直属学校</w:t>
      </w:r>
      <w:r>
        <w:rPr>
          <w:rFonts w:hint="eastAsia" w:ascii="仿宋_GB2312" w:eastAsia="仿宋_GB2312"/>
          <w:sz w:val="28"/>
          <w:szCs w:val="28"/>
        </w:rPr>
        <w:t>按照如下编号规则对报送作品进行编号：</w:t>
      </w:r>
    </w:p>
    <w:tbl>
      <w:tblPr>
        <w:tblStyle w:val="4"/>
        <w:tblW w:w="7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4"/>
        <w:gridCol w:w="2340"/>
        <w:gridCol w:w="1803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  <w:lang w:bidi="ar"/>
              </w:rPr>
              <w:t>年份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  <w:lang w:bidi="ar"/>
              </w:rPr>
              <w:t>区/镇编号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  <w:lang w:bidi="ar"/>
              </w:rPr>
              <w:t>组别编号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等线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cs="等线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等线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>202</w:t>
            </w: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00直属</w:t>
            </w:r>
          </w:p>
          <w:p>
            <w:r>
              <w:rPr>
                <w:rFonts w:hint="eastAsia"/>
              </w:rPr>
              <w:t>01莞城</w:t>
            </w:r>
          </w:p>
          <w:p>
            <w:r>
              <w:rPr>
                <w:rFonts w:hint="eastAsia"/>
              </w:rPr>
              <w:t>02南城</w:t>
            </w:r>
          </w:p>
          <w:p>
            <w:r>
              <w:rPr>
                <w:rFonts w:hint="eastAsia"/>
              </w:rPr>
              <w:t>03东城</w:t>
            </w:r>
          </w:p>
          <w:p>
            <w:r>
              <w:rPr>
                <w:rFonts w:hint="eastAsia"/>
              </w:rPr>
              <w:t>04万江</w:t>
            </w:r>
          </w:p>
          <w:p>
            <w:r>
              <w:rPr>
                <w:rFonts w:hint="eastAsia"/>
              </w:rPr>
              <w:t>05石龙</w:t>
            </w:r>
          </w:p>
          <w:p>
            <w:r>
              <w:rPr>
                <w:rFonts w:hint="eastAsia"/>
              </w:rPr>
              <w:t>06石排</w:t>
            </w:r>
          </w:p>
          <w:p>
            <w:r>
              <w:rPr>
                <w:rFonts w:hint="eastAsia"/>
              </w:rPr>
              <w:t>07茶山</w:t>
            </w:r>
          </w:p>
          <w:p>
            <w:r>
              <w:rPr>
                <w:rFonts w:hint="eastAsia"/>
              </w:rPr>
              <w:t>08企石</w:t>
            </w:r>
          </w:p>
          <w:p>
            <w:r>
              <w:rPr>
                <w:rFonts w:hint="eastAsia"/>
              </w:rPr>
              <w:t>09桥头</w:t>
            </w:r>
          </w:p>
          <w:p>
            <w:r>
              <w:rPr>
                <w:rFonts w:hint="eastAsia"/>
              </w:rPr>
              <w:t>10东坑</w:t>
            </w:r>
          </w:p>
          <w:p>
            <w:r>
              <w:rPr>
                <w:rFonts w:hint="eastAsia"/>
              </w:rPr>
              <w:t>11横沥</w:t>
            </w:r>
          </w:p>
          <w:p>
            <w:r>
              <w:rPr>
                <w:rFonts w:hint="eastAsia"/>
              </w:rPr>
              <w:t>12常平</w:t>
            </w:r>
          </w:p>
          <w:p>
            <w:r>
              <w:rPr>
                <w:rFonts w:hint="eastAsia"/>
              </w:rPr>
              <w:t>13虎门</w:t>
            </w:r>
          </w:p>
          <w:p>
            <w:r>
              <w:rPr>
                <w:rFonts w:hint="eastAsia"/>
              </w:rPr>
              <w:t>14长安</w:t>
            </w:r>
          </w:p>
          <w:p>
            <w:r>
              <w:rPr>
                <w:rFonts w:hint="eastAsia"/>
              </w:rPr>
              <w:t>15沙田</w:t>
            </w:r>
          </w:p>
          <w:p>
            <w:r>
              <w:rPr>
                <w:rFonts w:hint="eastAsia"/>
              </w:rPr>
              <w:t>16厚街</w:t>
            </w:r>
          </w:p>
          <w:p>
            <w:r>
              <w:rPr>
                <w:rFonts w:hint="eastAsia"/>
              </w:rPr>
              <w:t>17寮步</w:t>
            </w:r>
          </w:p>
          <w:p>
            <w:r>
              <w:rPr>
                <w:rFonts w:hint="eastAsia"/>
              </w:rPr>
              <w:t>18大岭山</w:t>
            </w:r>
          </w:p>
          <w:p>
            <w:r>
              <w:rPr>
                <w:rFonts w:hint="eastAsia"/>
              </w:rPr>
              <w:t>19大朗</w:t>
            </w:r>
          </w:p>
          <w:p>
            <w:r>
              <w:rPr>
                <w:rFonts w:hint="eastAsia"/>
              </w:rPr>
              <w:t>20黄江</w:t>
            </w:r>
          </w:p>
          <w:p>
            <w:r>
              <w:rPr>
                <w:rFonts w:hint="eastAsia"/>
              </w:rPr>
              <w:t>21樟木头</w:t>
            </w:r>
          </w:p>
          <w:p>
            <w:r>
              <w:rPr>
                <w:rFonts w:hint="eastAsia"/>
              </w:rPr>
              <w:t>22谢岗</w:t>
            </w:r>
          </w:p>
          <w:p>
            <w:r>
              <w:rPr>
                <w:rFonts w:hint="eastAsia"/>
              </w:rPr>
              <w:t>23塘厦</w:t>
            </w:r>
          </w:p>
          <w:p>
            <w:r>
              <w:rPr>
                <w:rFonts w:hint="eastAsia"/>
              </w:rPr>
              <w:t>24清溪</w:t>
            </w:r>
          </w:p>
          <w:p>
            <w:r>
              <w:rPr>
                <w:rFonts w:hint="eastAsia"/>
              </w:rPr>
              <w:t>25凤岗</w:t>
            </w:r>
          </w:p>
          <w:p>
            <w:r>
              <w:rPr>
                <w:rFonts w:hint="eastAsia"/>
              </w:rPr>
              <w:t>26麻涌</w:t>
            </w:r>
          </w:p>
          <w:p>
            <w:r>
              <w:rPr>
                <w:rFonts w:hint="eastAsia"/>
              </w:rPr>
              <w:t>27中堂</w:t>
            </w:r>
          </w:p>
          <w:p>
            <w:r>
              <w:rPr>
                <w:rFonts w:hint="eastAsia"/>
              </w:rPr>
              <w:t>28高埗</w:t>
            </w:r>
          </w:p>
          <w:p>
            <w:r>
              <w:rPr>
                <w:rFonts w:hint="eastAsia"/>
              </w:rPr>
              <w:t>29石碣</w:t>
            </w:r>
          </w:p>
          <w:p>
            <w:r>
              <w:rPr>
                <w:rFonts w:hint="eastAsia"/>
              </w:rPr>
              <w:t>30望牛墩</w:t>
            </w:r>
          </w:p>
          <w:p>
            <w:r>
              <w:rPr>
                <w:rFonts w:hint="eastAsia"/>
              </w:rPr>
              <w:t>31洪梅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32道滘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33松山湖</w:t>
            </w:r>
          </w:p>
          <w:p>
            <w:pPr>
              <w:widowControl/>
              <w:jc w:val="center"/>
              <w:textAlignment w:val="center"/>
              <w:rPr>
                <w:rFonts w:cs="等线"/>
                <w:kern w:val="0"/>
                <w:szCs w:val="21"/>
                <w:lang w:bidi="ar"/>
              </w:rPr>
            </w:pPr>
          </w:p>
        </w:tc>
        <w:tc>
          <w:tcPr>
            <w:tcW w:w="2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01</w:t>
            </w:r>
            <w:r>
              <w:rPr>
                <w:rFonts w:hint="eastAsia" w:cs="等线"/>
                <w:kern w:val="0"/>
                <w:szCs w:val="21"/>
                <w:lang w:bidi="ar"/>
              </w:rPr>
              <w:t>课件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02</w:t>
            </w:r>
            <w:r>
              <w:rPr>
                <w:rFonts w:hint="eastAsia" w:cs="等线"/>
                <w:kern w:val="0"/>
                <w:szCs w:val="21"/>
                <w:lang w:bidi="ar"/>
              </w:rPr>
              <w:t>微课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03</w:t>
            </w:r>
            <w:r>
              <w:rPr>
                <w:rFonts w:hint="eastAsia" w:cs="等线"/>
                <w:kern w:val="0"/>
                <w:szCs w:val="21"/>
                <w:lang w:bidi="ar"/>
              </w:rPr>
              <w:t>融合创新应用教学案例</w:t>
            </w:r>
          </w:p>
          <w:p>
            <w:pPr>
              <w:widowControl/>
              <w:jc w:val="left"/>
              <w:textAlignment w:val="center"/>
              <w:rPr>
                <w:rFonts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04</w:t>
            </w:r>
            <w:r>
              <w:rPr>
                <w:rFonts w:hint="eastAsia" w:cs="等线"/>
                <w:kern w:val="0"/>
                <w:szCs w:val="21"/>
                <w:lang w:bidi="ar"/>
              </w:rPr>
              <w:t>教师网络空间应用案例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05</w:t>
            </w:r>
            <w:r>
              <w:rPr>
                <w:rFonts w:hint="eastAsia" w:cs="等线"/>
                <w:kern w:val="0"/>
                <w:szCs w:val="21"/>
                <w:lang w:bidi="ar"/>
              </w:rPr>
              <w:t>数字教材教学应用课例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06</w:t>
            </w:r>
            <w:r>
              <w:rPr>
                <w:rFonts w:hint="eastAsia" w:cs="等线"/>
                <w:kern w:val="0"/>
                <w:szCs w:val="21"/>
                <w:lang w:bidi="ar"/>
              </w:rPr>
              <w:t>数字教材教学应用培训课程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07</w:t>
            </w:r>
            <w:r>
              <w:rPr>
                <w:rFonts w:hint="eastAsia" w:cs="等线"/>
                <w:kern w:val="0"/>
                <w:szCs w:val="21"/>
                <w:lang w:bidi="ar"/>
              </w:rPr>
              <w:t>信息化教学创新实践共同体典型案例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08</w:t>
            </w:r>
            <w:r>
              <w:rPr>
                <w:rFonts w:hint="eastAsia" w:cs="等线"/>
                <w:kern w:val="0"/>
                <w:szCs w:val="21"/>
                <w:lang w:bidi="ar"/>
              </w:rPr>
              <w:t>科创类跨学科学习课程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09</w:t>
            </w:r>
            <w:r>
              <w:rPr>
                <w:rFonts w:hint="eastAsia" w:cs="等线"/>
                <w:kern w:val="0"/>
                <w:szCs w:val="21"/>
                <w:lang w:bidi="ar"/>
              </w:rPr>
              <w:t>信息化教学课程案例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cs="等线"/>
                <w:kern w:val="0"/>
                <w:szCs w:val="21"/>
                <w:lang w:bidi="ar"/>
              </w:rPr>
              <w:t>职业岗位核心能力线上精品课资源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 xml:space="preserve">01特殊教育   </w:t>
            </w:r>
          </w:p>
          <w:p>
            <w:pPr>
              <w:widowControl/>
              <w:jc w:val="left"/>
              <w:textAlignment w:val="center"/>
              <w:rPr>
                <w:rFonts w:eastAsia="宋体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>02幼儿组</w:t>
            </w:r>
          </w:p>
          <w:p>
            <w:pPr>
              <w:widowControl/>
              <w:jc w:val="left"/>
              <w:textAlignment w:val="center"/>
              <w:rPr>
                <w:rFonts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>03小学组</w:t>
            </w:r>
            <w:r>
              <w:rPr>
                <w:rFonts w:hint="eastAsia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等线"/>
                <w:kern w:val="0"/>
                <w:szCs w:val="21"/>
                <w:lang w:bidi="ar"/>
              </w:rPr>
              <w:t>04初中组</w:t>
            </w:r>
            <w:r>
              <w:rPr>
                <w:rFonts w:hint="eastAsia" w:cs="等线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等线"/>
                <w:kern w:val="0"/>
                <w:szCs w:val="21"/>
                <w:lang w:bidi="ar"/>
              </w:rPr>
              <w:t>05高中组</w:t>
            </w:r>
          </w:p>
          <w:p>
            <w:pPr>
              <w:widowControl/>
              <w:jc w:val="left"/>
              <w:textAlignment w:val="center"/>
              <w:rPr>
                <w:rFonts w:hint="eastAsia" w:cs="等线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>0</w:t>
            </w: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6中职组</w:t>
            </w:r>
          </w:p>
          <w:p>
            <w:pPr>
              <w:widowControl/>
              <w:jc w:val="left"/>
              <w:textAlignment w:val="center"/>
              <w:rPr>
                <w:rFonts w:hint="default" w:cs="等线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等线"/>
                <w:kern w:val="0"/>
                <w:szCs w:val="21"/>
                <w:lang w:val="en-US" w:eastAsia="zh-CN" w:bidi="ar"/>
              </w:rPr>
              <w:t>07其他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等线"/>
                <w:kern w:val="0"/>
                <w:szCs w:val="21"/>
                <w:lang w:bidi="ar"/>
              </w:rPr>
            </w:pPr>
            <w:r>
              <w:rPr>
                <w:rFonts w:hint="eastAsia" w:cs="等线"/>
                <w:kern w:val="0"/>
                <w:szCs w:val="21"/>
                <w:lang w:bidi="ar"/>
              </w:rPr>
              <w:t>作品名称</w:t>
            </w:r>
          </w:p>
        </w:tc>
      </w:tr>
    </w:tbl>
    <w:p>
      <w:pPr>
        <w:widowControl/>
        <w:spacing w:line="360" w:lineRule="auto"/>
        <w:ind w:left="17" w:leftChars="8" w:firstLine="512" w:firstLineChars="183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例如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eastAsia="仿宋_GB2312"/>
          <w:sz w:val="28"/>
          <w:szCs w:val="28"/>
        </w:rPr>
        <w:t>城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</w:rPr>
        <w:t>课件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项目的特殊教育组作品编号为：</w:t>
      </w:r>
    </w:p>
    <w:p>
      <w:pPr>
        <w:widowControl/>
        <w:spacing w:line="360" w:lineRule="auto"/>
        <w:ind w:left="17" w:leftChars="8" w:firstLine="512" w:firstLineChars="183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4143375" cy="1924050"/>
            <wp:effectExtent l="0" t="0" r="9525" b="0"/>
            <wp:docPr id="6" name="图片 6" descr="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二、作品打包</w:t>
      </w:r>
    </w:p>
    <w:p>
      <w:pPr>
        <w:widowControl/>
        <w:numPr>
          <w:ilvl w:val="0"/>
          <w:numId w:val="0"/>
        </w:numPr>
        <w:spacing w:line="360" w:lineRule="auto"/>
        <w:ind w:left="17" w:leftChars="8" w:firstLine="420" w:firstLineChars="0"/>
        <w:rPr>
          <w:rFonts w:ascii="仿宋_GB2312" w:eastAsia="仿宋_GB2312"/>
          <w:sz w:val="28"/>
          <w:szCs w:val="28"/>
          <w:highlight w:val="red"/>
        </w:rPr>
      </w:pPr>
      <w:r>
        <w:rPr>
          <w:rFonts w:hint="eastAsia" w:ascii="仿宋_GB2312" w:eastAsia="仿宋_GB2312"/>
          <w:sz w:val="28"/>
          <w:szCs w:val="28"/>
        </w:rPr>
        <w:t>为了方便作品管理，每件作品的所有相关材料统一打包成一个压缩包，</w:t>
      </w:r>
      <w:r>
        <w:rPr>
          <w:rFonts w:hint="eastAsia" w:ascii="仿宋_GB2312" w:eastAsia="仿宋_GB2312"/>
          <w:b/>
          <w:bCs/>
          <w:sz w:val="28"/>
          <w:szCs w:val="28"/>
        </w:rPr>
        <w:t>压缩包名称统一用编号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+作品名称</w:t>
      </w:r>
      <w:r>
        <w:rPr>
          <w:rFonts w:hint="eastAsia" w:ascii="仿宋_GB2312" w:eastAsia="仿宋_GB2312"/>
          <w:b/>
          <w:bCs/>
          <w:sz w:val="28"/>
          <w:szCs w:val="28"/>
        </w:rPr>
        <w:t>命名。例如：202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01010101作品名称.zip。</w:t>
      </w:r>
    </w:p>
    <w:p>
      <w:pPr>
        <w:ind w:firstLine="66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三、全国项目上报</w:t>
      </w:r>
    </w:p>
    <w:p>
      <w:pPr>
        <w:widowControl/>
        <w:numPr>
          <w:ilvl w:val="0"/>
          <w:numId w:val="0"/>
        </w:numPr>
        <w:spacing w:line="360" w:lineRule="auto"/>
        <w:ind w:left="17" w:leftChars="8" w:firstLine="420" w:firstLineChars="0"/>
        <w:jc w:val="left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各镇区须按如下目录结构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8月1日前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规范报送作品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提交到http://10.152.99.88:5000/sharing/Mmna1nf6e（教育专网内网访问,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您的姓名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处请备注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上报单位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）。</w:t>
      </w:r>
    </w:p>
    <w:p>
      <w:pPr>
        <w:pStyle w:val="10"/>
        <w:spacing w:line="360" w:lineRule="auto"/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sz w:val="28"/>
        </w:rPr>
        <w:drawing>
          <wp:inline distT="0" distB="0" distL="114300" distR="114300">
            <wp:extent cx="4964430" cy="3851275"/>
            <wp:effectExtent l="0" t="0" r="7620" b="15875"/>
            <wp:docPr id="5" name="图片 5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-84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90160" cy="2033270"/>
            <wp:effectExtent l="0" t="0" r="15240" b="5080"/>
            <wp:docPr id="3" name="图片 3" descr="示例-课件-特殊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示例-课件-特殊教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四、省特色项目上报</w:t>
      </w:r>
    </w:p>
    <w:p>
      <w:pPr>
        <w:ind w:firstLine="66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(一)建课信息提交</w:t>
      </w:r>
    </w:p>
    <w:p>
      <w:pPr>
        <w:spacing w:line="600" w:lineRule="exact"/>
        <w:ind w:left="16" w:leftChars="0" w:hanging="16" w:hangingChars="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宋体" w:eastAsia="仿宋_GB2312"/>
          <w:sz w:val="32"/>
          <w:szCs w:val="32"/>
        </w:rPr>
        <w:t>省特色项目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数字教材应用培训课程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”、“科创类跨学科学习课程”的老师请于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8月1日前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填报建课信息：</w:t>
      </w:r>
    </w:p>
    <w:p>
      <w:pPr>
        <w:ind w:firstLine="42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1．省特色项目连接数字教材应用培训课程</w:t>
      </w:r>
    </w:p>
    <w:p>
      <w:pPr>
        <w:spacing w:line="600" w:lineRule="exact"/>
        <w:ind w:left="319" w:leftChars="152" w:firstLine="620" w:firstLineChars="194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https://www.wjx.top/vj/rXkjt2R.aspx</w:t>
      </w:r>
    </w:p>
    <w:p>
      <w:pPr>
        <w:ind w:firstLine="42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科创类跨学科学习课程</w:t>
      </w:r>
    </w:p>
    <w:p>
      <w:pPr>
        <w:spacing w:line="600" w:lineRule="exact"/>
        <w:ind w:left="319" w:leftChars="152" w:firstLine="620" w:firstLineChars="194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https://www.wjx.top/vj/PM3sNvv.aspx</w:t>
      </w:r>
    </w:p>
    <w:p>
      <w:pPr>
        <w:ind w:firstLine="66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(二)作品提交</w:t>
      </w:r>
    </w:p>
    <w:p>
      <w:pPr>
        <w:widowControl/>
        <w:numPr>
          <w:ilvl w:val="0"/>
          <w:numId w:val="0"/>
        </w:numPr>
        <w:spacing w:line="360" w:lineRule="auto"/>
        <w:ind w:left="17" w:leftChars="8" w:firstLine="420" w:firstLineChars="0"/>
        <w:jc w:val="lef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各镇区须按如下目录结构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9月15日前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规范报送作品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提交到http://10.152.99.88:5000/sharing/Mmna1nf6e（教育专网内网访问,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您的姓名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处请备注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上报单位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）。</w:t>
      </w:r>
    </w:p>
    <w:p>
      <w:pPr>
        <w:pStyle w:val="10"/>
        <w:spacing w:line="360" w:lineRule="auto"/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9230" cy="5006975"/>
            <wp:effectExtent l="0" t="0" r="7620" b="3175"/>
            <wp:docPr id="2" name="图片 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16" w:leftChars="0" w:hanging="16" w:hangingChars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302895</wp:posOffset>
            </wp:positionV>
            <wp:extent cx="4969510" cy="1626235"/>
            <wp:effectExtent l="0" t="0" r="2540" b="12065"/>
            <wp:wrapSquare wrapText="bothSides"/>
            <wp:docPr id="10" name="图片 10" descr="国家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国家项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19650" cy="2247900"/>
            <wp:effectExtent l="0" t="0" r="0" b="0"/>
            <wp:docPr id="8" name="图片 8" descr="省项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省项目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16" w:leftChars="0" w:hanging="16" w:hangingChars="5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left="18" w:leftChars="0" w:hanging="18" w:hangingChars="5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F65BF"/>
    <w:rsid w:val="00215442"/>
    <w:rsid w:val="009067BE"/>
    <w:rsid w:val="0098433E"/>
    <w:rsid w:val="00B156AD"/>
    <w:rsid w:val="00D73ABE"/>
    <w:rsid w:val="03D402C0"/>
    <w:rsid w:val="03DB266B"/>
    <w:rsid w:val="04CE7C73"/>
    <w:rsid w:val="058B5C37"/>
    <w:rsid w:val="07EA56AF"/>
    <w:rsid w:val="0AA851AA"/>
    <w:rsid w:val="0BE21305"/>
    <w:rsid w:val="10C730D4"/>
    <w:rsid w:val="10E84587"/>
    <w:rsid w:val="122B20D4"/>
    <w:rsid w:val="14783B8E"/>
    <w:rsid w:val="1A465396"/>
    <w:rsid w:val="1B514057"/>
    <w:rsid w:val="1E7755C0"/>
    <w:rsid w:val="2946526E"/>
    <w:rsid w:val="296E2F3B"/>
    <w:rsid w:val="2A6E7BB4"/>
    <w:rsid w:val="2D1C4657"/>
    <w:rsid w:val="2D5835BA"/>
    <w:rsid w:val="2E34070B"/>
    <w:rsid w:val="30D56034"/>
    <w:rsid w:val="379E4D26"/>
    <w:rsid w:val="384D29A2"/>
    <w:rsid w:val="38FA31C5"/>
    <w:rsid w:val="390F13B3"/>
    <w:rsid w:val="45EA1826"/>
    <w:rsid w:val="4B1C294E"/>
    <w:rsid w:val="4BD00553"/>
    <w:rsid w:val="4C4B1105"/>
    <w:rsid w:val="4C5B1A66"/>
    <w:rsid w:val="4CF017F6"/>
    <w:rsid w:val="4CFF0342"/>
    <w:rsid w:val="4D4B3E20"/>
    <w:rsid w:val="4D4B4752"/>
    <w:rsid w:val="4DEDDE44"/>
    <w:rsid w:val="53164A74"/>
    <w:rsid w:val="53CA780C"/>
    <w:rsid w:val="59D30E5E"/>
    <w:rsid w:val="59FAA1E3"/>
    <w:rsid w:val="5AA3501D"/>
    <w:rsid w:val="5E7331AF"/>
    <w:rsid w:val="5F603074"/>
    <w:rsid w:val="5F7F6675"/>
    <w:rsid w:val="63FA680D"/>
    <w:rsid w:val="66B41C46"/>
    <w:rsid w:val="68BC6977"/>
    <w:rsid w:val="697A2D5F"/>
    <w:rsid w:val="6A133D95"/>
    <w:rsid w:val="6F983336"/>
    <w:rsid w:val="6FF78075"/>
    <w:rsid w:val="750F65BF"/>
    <w:rsid w:val="7AAF1874"/>
    <w:rsid w:val="9CB283D1"/>
    <w:rsid w:val="B9EC3074"/>
    <w:rsid w:val="BF9D0552"/>
    <w:rsid w:val="BFBAD49D"/>
    <w:rsid w:val="DFBFD556"/>
    <w:rsid w:val="EF6E6775"/>
    <w:rsid w:val="FBBEA906"/>
    <w:rsid w:val="FDDAD422"/>
    <w:rsid w:val="FEEEFE0C"/>
    <w:rsid w:val="FFBE2BC9"/>
    <w:rsid w:val="FFE58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font01"/>
    <w:basedOn w:val="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285</Words>
  <Characters>1630</Characters>
  <Lines>13</Lines>
  <Paragraphs>3</Paragraphs>
  <TotalTime>2</TotalTime>
  <ScaleCrop>false</ScaleCrop>
  <LinksUpToDate>false</LinksUpToDate>
  <CharactersWithSpaces>1912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2020-06-23T02:23:00Z</dcterms:created>
  <dc:creator>前进</dc:creator>
  <cp:lastModifiedBy>大伟</cp:lastModifiedBy>
  <dcterms:modified xsi:type="dcterms:W3CDTF">2021-06-04T03:15:06Z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848850D3E83E4FCC8EE336689FCEA1A4</vt:lpwstr>
  </property>
</Properties>
</file>