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A8" w:rsidRPr="00106F38" w:rsidRDefault="007450A8" w:rsidP="007450A8">
      <w:pPr>
        <w:jc w:val="center"/>
        <w:rPr>
          <w:rFonts w:eastAsia="方正小标宋简体"/>
          <w:kern w:val="0"/>
          <w:sz w:val="44"/>
          <w:szCs w:val="44"/>
        </w:rPr>
      </w:pPr>
      <w:r w:rsidRPr="00106F38">
        <w:rPr>
          <w:rFonts w:eastAsia="方正小标宋简体"/>
          <w:kern w:val="0"/>
          <w:sz w:val="44"/>
          <w:szCs w:val="44"/>
        </w:rPr>
        <w:t>东莞市教育局行政处罚自由裁量</w:t>
      </w:r>
      <w:r w:rsidR="00892C16">
        <w:rPr>
          <w:rFonts w:eastAsia="方正小标宋简体" w:hint="eastAsia"/>
          <w:kern w:val="0"/>
          <w:sz w:val="44"/>
          <w:szCs w:val="44"/>
        </w:rPr>
        <w:t>权</w:t>
      </w:r>
      <w:r w:rsidR="00B32BB8">
        <w:rPr>
          <w:rFonts w:eastAsia="方正小标宋简体" w:hint="eastAsia"/>
          <w:kern w:val="0"/>
          <w:sz w:val="44"/>
          <w:szCs w:val="44"/>
        </w:rPr>
        <w:t>适用</w:t>
      </w:r>
      <w:r w:rsidRPr="00106F38">
        <w:rPr>
          <w:rFonts w:eastAsia="方正小标宋简体"/>
          <w:kern w:val="0"/>
          <w:sz w:val="44"/>
          <w:szCs w:val="44"/>
        </w:rPr>
        <w:t>标准</w:t>
      </w:r>
    </w:p>
    <w:tbl>
      <w:tblPr>
        <w:tblW w:w="1581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
        <w:gridCol w:w="1607"/>
        <w:gridCol w:w="4576"/>
        <w:gridCol w:w="1248"/>
        <w:gridCol w:w="4184"/>
        <w:gridCol w:w="3700"/>
      </w:tblGrid>
      <w:tr w:rsidR="007450A8" w:rsidRPr="00106F38" w:rsidTr="00085CF8">
        <w:trPr>
          <w:trHeight w:val="570"/>
          <w:jc w:val="center"/>
        </w:trPr>
        <w:tc>
          <w:tcPr>
            <w:tcW w:w="500"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序号</w:t>
            </w:r>
          </w:p>
        </w:tc>
        <w:tc>
          <w:tcPr>
            <w:tcW w:w="1607"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违法行为</w:t>
            </w:r>
          </w:p>
        </w:tc>
        <w:tc>
          <w:tcPr>
            <w:tcW w:w="4576"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法律依据</w:t>
            </w:r>
          </w:p>
        </w:tc>
        <w:tc>
          <w:tcPr>
            <w:tcW w:w="1248"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违法程度</w:t>
            </w:r>
          </w:p>
        </w:tc>
        <w:tc>
          <w:tcPr>
            <w:tcW w:w="4184"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违法情节</w:t>
            </w:r>
          </w:p>
        </w:tc>
        <w:tc>
          <w:tcPr>
            <w:tcW w:w="3700" w:type="dxa"/>
            <w:shd w:val="clear" w:color="auto" w:fill="auto"/>
            <w:vAlign w:val="center"/>
          </w:tcPr>
          <w:p w:rsidR="007450A8" w:rsidRPr="00106F38" w:rsidRDefault="007450A8" w:rsidP="00085CF8">
            <w:pPr>
              <w:widowControl/>
              <w:rPr>
                <w:kern w:val="0"/>
                <w:sz w:val="24"/>
              </w:rPr>
            </w:pPr>
            <w:r w:rsidRPr="00106F38">
              <w:rPr>
                <w:rFonts w:hAnsi="宋体"/>
                <w:kern w:val="0"/>
                <w:sz w:val="24"/>
              </w:rPr>
              <w:t>处罚裁量标准</w:t>
            </w:r>
          </w:p>
        </w:tc>
      </w:tr>
      <w:tr w:rsidR="007450A8" w:rsidRPr="00106F38" w:rsidTr="00085CF8">
        <w:trPr>
          <w:trHeight w:val="1215"/>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1</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违反法律、法规和国家有关规定，举办学校或者其他教育机构的</w:t>
            </w:r>
          </w:p>
        </w:tc>
        <w:tc>
          <w:tcPr>
            <w:tcW w:w="4576" w:type="dxa"/>
            <w:vMerge w:val="restart"/>
            <w:shd w:val="clear" w:color="auto" w:fill="auto"/>
            <w:vAlign w:val="center"/>
          </w:tcPr>
          <w:p w:rsidR="007450A8" w:rsidRPr="00106F38" w:rsidRDefault="007450A8" w:rsidP="00892C16">
            <w:pPr>
              <w:widowControl/>
              <w:jc w:val="left"/>
              <w:rPr>
                <w:kern w:val="0"/>
                <w:sz w:val="18"/>
                <w:szCs w:val="18"/>
              </w:rPr>
            </w:pPr>
            <w:r w:rsidRPr="00106F38">
              <w:rPr>
                <w:kern w:val="0"/>
                <w:sz w:val="18"/>
                <w:szCs w:val="18"/>
              </w:rPr>
              <w:t xml:space="preserve">  </w:t>
            </w:r>
            <w:r w:rsidRPr="00106F38">
              <w:rPr>
                <w:rFonts w:hAnsi="宋体"/>
                <w:kern w:val="0"/>
                <w:sz w:val="18"/>
                <w:szCs w:val="18"/>
              </w:rPr>
              <w:t>《教育法》第</w:t>
            </w:r>
            <w:r w:rsidRPr="00106F38">
              <w:rPr>
                <w:kern w:val="0"/>
                <w:sz w:val="18"/>
                <w:szCs w:val="18"/>
              </w:rPr>
              <w:t>75</w:t>
            </w:r>
            <w:r w:rsidRPr="00106F38">
              <w:rPr>
                <w:rFonts w:hAnsi="宋体"/>
                <w:kern w:val="0"/>
                <w:sz w:val="18"/>
                <w:szCs w:val="18"/>
              </w:rPr>
              <w:t>条</w:t>
            </w:r>
            <w:r w:rsidRPr="00106F38">
              <w:rPr>
                <w:kern w:val="0"/>
                <w:sz w:val="18"/>
                <w:szCs w:val="18"/>
              </w:rPr>
              <w:t xml:space="preserve">  </w:t>
            </w:r>
            <w:r w:rsidR="00892C16" w:rsidRPr="00892C16">
              <w:rPr>
                <w:rFonts w:hint="eastAsia"/>
                <w:kern w:val="0"/>
                <w:sz w:val="18"/>
                <w:szCs w:val="18"/>
              </w:rPr>
              <w:t>违反国家有关规定，举办学校或者其他教育机构的，由教育行政部门或者其他有关行政部门予以撤销；有违法所得的，没收</w:t>
            </w:r>
            <w:r w:rsidR="00892C16">
              <w:rPr>
                <w:rFonts w:hint="eastAsia"/>
                <w:kern w:val="0"/>
                <w:sz w:val="18"/>
                <w:szCs w:val="18"/>
              </w:rPr>
              <w:t>违法所得；对直接负责的主管人员和其他直接责任人员，依法给予处分</w:t>
            </w:r>
            <w:r w:rsidRPr="00106F38">
              <w:rPr>
                <w:rFonts w:hAnsi="宋体"/>
                <w:kern w:val="0"/>
                <w:sz w:val="18"/>
                <w:szCs w:val="18"/>
              </w:rPr>
              <w:t>。</w:t>
            </w:r>
            <w:r w:rsidRPr="00106F38">
              <w:rPr>
                <w:kern w:val="0"/>
                <w:sz w:val="18"/>
                <w:szCs w:val="18"/>
              </w:rPr>
              <w:br/>
              <w:t xml:space="preserve">  </w:t>
            </w:r>
            <w:r w:rsidRPr="00106F38">
              <w:rPr>
                <w:rFonts w:hAnsi="宋体"/>
                <w:kern w:val="0"/>
                <w:sz w:val="18"/>
                <w:szCs w:val="18"/>
              </w:rPr>
              <w:t>《民办教育促进法》第</w:t>
            </w:r>
            <w:r w:rsidRPr="00106F38">
              <w:rPr>
                <w:kern w:val="0"/>
                <w:sz w:val="18"/>
                <w:szCs w:val="18"/>
              </w:rPr>
              <w:t>64</w:t>
            </w:r>
            <w:r w:rsidRPr="00106F38">
              <w:rPr>
                <w:rFonts w:hAnsi="宋体"/>
                <w:kern w:val="0"/>
                <w:sz w:val="18"/>
                <w:szCs w:val="18"/>
              </w:rPr>
              <w:t>条</w:t>
            </w:r>
            <w:r w:rsidRPr="00106F38">
              <w:rPr>
                <w:kern w:val="0"/>
                <w:sz w:val="18"/>
                <w:szCs w:val="18"/>
              </w:rPr>
              <w:t xml:space="preserve">  </w:t>
            </w:r>
            <w:r w:rsidRPr="007450A8">
              <w:rPr>
                <w:rFonts w:hAnsi="宋体" w:hint="eastAsia"/>
                <w:kern w:val="0"/>
                <w:sz w:val="18"/>
                <w:szCs w:val="18"/>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w:t>
            </w:r>
            <w:r w:rsidRPr="007450A8">
              <w:rPr>
                <w:rFonts w:hAnsi="宋体" w:hint="eastAsia"/>
                <w:kern w:val="0"/>
                <w:sz w:val="18"/>
                <w:szCs w:val="18"/>
              </w:rPr>
              <w:t>;</w:t>
            </w:r>
            <w:r w:rsidRPr="007450A8">
              <w:rPr>
                <w:rFonts w:hAnsi="宋体" w:hint="eastAsia"/>
                <w:kern w:val="0"/>
                <w:sz w:val="18"/>
                <w:szCs w:val="18"/>
              </w:rPr>
              <w:t>构成违反治安管理行为的，由公安机关依法给予治安管理处罚</w:t>
            </w:r>
            <w:r w:rsidRPr="007450A8">
              <w:rPr>
                <w:rFonts w:hAnsi="宋体" w:hint="eastAsia"/>
                <w:kern w:val="0"/>
                <w:sz w:val="18"/>
                <w:szCs w:val="18"/>
              </w:rPr>
              <w:t>;</w:t>
            </w:r>
            <w:r w:rsidRPr="007450A8">
              <w:rPr>
                <w:rFonts w:hAnsi="宋体" w:hint="eastAsia"/>
                <w:kern w:val="0"/>
                <w:sz w:val="18"/>
                <w:szCs w:val="18"/>
              </w:rPr>
              <w:t>构成犯罪的，依法追究刑事责任。</w:t>
            </w:r>
            <w:r w:rsidRPr="00106F38">
              <w:rPr>
                <w:kern w:val="0"/>
                <w:sz w:val="18"/>
                <w:szCs w:val="18"/>
              </w:rPr>
              <w:br/>
              <w:t xml:space="preserve">  </w:t>
            </w:r>
            <w:r w:rsidRPr="00106F38">
              <w:rPr>
                <w:rFonts w:hAnsi="宋体"/>
                <w:kern w:val="0"/>
                <w:sz w:val="18"/>
                <w:szCs w:val="18"/>
              </w:rPr>
              <w:t>《教育行政处罚暂行实施办法》第</w:t>
            </w:r>
            <w:r w:rsidRPr="00106F38">
              <w:rPr>
                <w:kern w:val="0"/>
                <w:sz w:val="18"/>
                <w:szCs w:val="18"/>
              </w:rPr>
              <w:t>12</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违反法律、法规和国家有关规定举办学校或其他教育机构的，由教育行政部门予以撤销；有违法所得的，没收违法所得。</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符合办学条件，但未按规定办理审批手续的</w:t>
            </w:r>
          </w:p>
        </w:tc>
        <w:tc>
          <w:tcPr>
            <w:tcW w:w="3700" w:type="dxa"/>
            <w:shd w:val="clear" w:color="auto" w:fill="auto"/>
            <w:vAlign w:val="center"/>
          </w:tcPr>
          <w:p w:rsidR="007450A8" w:rsidRPr="00106F38" w:rsidRDefault="007450A8" w:rsidP="00085CF8">
            <w:pPr>
              <w:widowControl/>
              <w:jc w:val="left"/>
              <w:rPr>
                <w:kern w:val="0"/>
                <w:sz w:val="18"/>
                <w:szCs w:val="18"/>
              </w:rPr>
            </w:pPr>
          </w:p>
          <w:p w:rsidR="007450A8" w:rsidRPr="00106F38" w:rsidRDefault="007450A8" w:rsidP="00085CF8">
            <w:pPr>
              <w:widowControl/>
              <w:jc w:val="left"/>
              <w:rPr>
                <w:kern w:val="0"/>
                <w:sz w:val="18"/>
                <w:szCs w:val="18"/>
              </w:rPr>
            </w:pPr>
            <w:r w:rsidRPr="00106F38">
              <w:rPr>
                <w:rFonts w:hAnsi="宋体"/>
                <w:kern w:val="0"/>
                <w:sz w:val="18"/>
                <w:szCs w:val="18"/>
              </w:rPr>
              <w:t>责令停止办学</w:t>
            </w:r>
            <w:r>
              <w:rPr>
                <w:rFonts w:hAnsi="宋体" w:hint="eastAsia"/>
                <w:kern w:val="0"/>
                <w:sz w:val="18"/>
                <w:szCs w:val="18"/>
              </w:rPr>
              <w:t>，退还所收费用，对举办者处违法所得一至两倍罚款。</w:t>
            </w:r>
          </w:p>
        </w:tc>
      </w:tr>
      <w:tr w:rsidR="007450A8" w:rsidRPr="00106F38" w:rsidTr="00085CF8">
        <w:trPr>
          <w:trHeight w:val="177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822D32">
            <w:pPr>
              <w:widowControl/>
              <w:jc w:val="left"/>
              <w:rPr>
                <w:kern w:val="0"/>
                <w:sz w:val="18"/>
                <w:szCs w:val="18"/>
              </w:rPr>
            </w:pPr>
            <w:r w:rsidRPr="00106F38">
              <w:rPr>
                <w:rFonts w:hAnsi="宋体"/>
                <w:kern w:val="0"/>
                <w:sz w:val="18"/>
                <w:szCs w:val="18"/>
              </w:rPr>
              <w:t>不符合办学条件的。</w:t>
            </w:r>
          </w:p>
        </w:tc>
        <w:tc>
          <w:tcPr>
            <w:tcW w:w="3700" w:type="dxa"/>
            <w:shd w:val="clear" w:color="auto" w:fill="auto"/>
            <w:vAlign w:val="center"/>
          </w:tcPr>
          <w:p w:rsidR="007450A8" w:rsidRPr="00106F38" w:rsidRDefault="007450A8" w:rsidP="00085CF8">
            <w:pPr>
              <w:widowControl/>
              <w:jc w:val="left"/>
              <w:rPr>
                <w:kern w:val="0"/>
                <w:sz w:val="18"/>
                <w:szCs w:val="18"/>
              </w:rPr>
            </w:pPr>
          </w:p>
          <w:p w:rsidR="007450A8" w:rsidRPr="00106F38" w:rsidRDefault="007450A8" w:rsidP="00085CF8">
            <w:pPr>
              <w:widowControl/>
              <w:jc w:val="left"/>
              <w:rPr>
                <w:kern w:val="0"/>
                <w:sz w:val="18"/>
                <w:szCs w:val="18"/>
              </w:rPr>
            </w:pPr>
            <w:r w:rsidRPr="00106F38">
              <w:rPr>
                <w:rFonts w:hAnsi="宋体"/>
                <w:kern w:val="0"/>
                <w:sz w:val="18"/>
                <w:szCs w:val="18"/>
              </w:rPr>
              <w:t>责令停止办学</w:t>
            </w:r>
            <w:r>
              <w:rPr>
                <w:rFonts w:hAnsi="宋体" w:hint="eastAsia"/>
                <w:kern w:val="0"/>
                <w:sz w:val="18"/>
                <w:szCs w:val="18"/>
              </w:rPr>
              <w:t>，退还所收费用，对举办者处违法所得三至五倍罚款。</w:t>
            </w:r>
          </w:p>
        </w:tc>
      </w:tr>
      <w:tr w:rsidR="007450A8" w:rsidRPr="00106F38" w:rsidTr="00085CF8">
        <w:trPr>
          <w:trHeight w:val="945"/>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2</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擅自分立、合并民办学校的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Pr="007450A8">
              <w:rPr>
                <w:rFonts w:hAnsi="宋体" w:hint="eastAsia"/>
                <w:kern w:val="0"/>
                <w:sz w:val="18"/>
                <w:szCs w:val="18"/>
              </w:rPr>
              <w:t>民办学校有下列行为之一的，</w:t>
            </w:r>
            <w:r w:rsidRPr="007450A8">
              <w:rPr>
                <w:rFonts w:hAnsi="宋体" w:hint="eastAsia"/>
                <w:kern w:val="0"/>
                <w:sz w:val="18"/>
                <w:szCs w:val="18"/>
              </w:rPr>
              <w:t xml:space="preserve"> </w:t>
            </w:r>
            <w:r w:rsidRPr="007450A8">
              <w:rPr>
                <w:rFonts w:hAnsi="宋体" w:hint="eastAsia"/>
                <w:kern w:val="0"/>
                <w:sz w:val="18"/>
                <w:szCs w:val="18"/>
              </w:rPr>
              <w:t>由县级以上人民政府教育行政部门、人力资源社会保障行政部门或者其他有关部门责令限期改正，并予以警告</w:t>
            </w:r>
            <w:r w:rsidRPr="007450A8">
              <w:rPr>
                <w:rFonts w:hAnsi="宋体" w:hint="eastAsia"/>
                <w:kern w:val="0"/>
                <w:sz w:val="18"/>
                <w:szCs w:val="18"/>
              </w:rPr>
              <w:t>;</w:t>
            </w:r>
            <w:r w:rsidRPr="007450A8">
              <w:rPr>
                <w:rFonts w:hAnsi="宋体" w:hint="eastAsia"/>
                <w:kern w:val="0"/>
                <w:sz w:val="18"/>
                <w:szCs w:val="18"/>
              </w:rPr>
              <w:t>有违法所得的，</w:t>
            </w:r>
            <w:r w:rsidRPr="007450A8">
              <w:rPr>
                <w:rFonts w:hAnsi="宋体" w:hint="eastAsia"/>
                <w:kern w:val="0"/>
                <w:sz w:val="18"/>
                <w:szCs w:val="18"/>
              </w:rPr>
              <w:t xml:space="preserve"> </w:t>
            </w:r>
            <w:r w:rsidRPr="007450A8">
              <w:rPr>
                <w:rFonts w:hAnsi="宋体" w:hint="eastAsia"/>
                <w:kern w:val="0"/>
                <w:sz w:val="18"/>
                <w:szCs w:val="18"/>
              </w:rPr>
              <w:t>退还所收费用后没收违法所得</w:t>
            </w:r>
            <w:r w:rsidRPr="007450A8">
              <w:rPr>
                <w:rFonts w:hAnsi="宋体" w:hint="eastAsia"/>
                <w:kern w:val="0"/>
                <w:sz w:val="18"/>
                <w:szCs w:val="18"/>
              </w:rPr>
              <w:t>;</w:t>
            </w:r>
            <w:r w:rsidRPr="007450A8">
              <w:rPr>
                <w:rFonts w:hAnsi="宋体" w:hint="eastAsia"/>
                <w:kern w:val="0"/>
                <w:sz w:val="18"/>
                <w:szCs w:val="18"/>
              </w:rPr>
              <w:t>情节严重的，责令停止招生、吊销办学许可证</w:t>
            </w:r>
            <w:r w:rsidRPr="007450A8">
              <w:rPr>
                <w:rFonts w:hAnsi="宋体" w:hint="eastAsia"/>
                <w:kern w:val="0"/>
                <w:sz w:val="18"/>
                <w:szCs w:val="18"/>
              </w:rPr>
              <w:t>;</w:t>
            </w:r>
            <w:r w:rsidRPr="007450A8">
              <w:rPr>
                <w:rFonts w:hAnsi="宋体" w:hint="eastAsia"/>
                <w:kern w:val="0"/>
                <w:sz w:val="18"/>
                <w:szCs w:val="18"/>
              </w:rPr>
              <w:t>构成犯罪的，依法追究刑事责任：</w:t>
            </w:r>
            <w:r w:rsidRPr="00106F38">
              <w:rPr>
                <w:rFonts w:hAnsi="宋体"/>
                <w:kern w:val="0"/>
                <w:sz w:val="18"/>
                <w:szCs w:val="18"/>
              </w:rPr>
              <w:t>（一）擅自分立、合并民办学校的。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892C16">
            <w:pPr>
              <w:widowControl/>
              <w:jc w:val="left"/>
              <w:rPr>
                <w:kern w:val="0"/>
                <w:sz w:val="18"/>
                <w:szCs w:val="18"/>
              </w:rPr>
            </w:pPr>
            <w:r w:rsidRPr="00106F38">
              <w:rPr>
                <w:rFonts w:hAnsi="宋体"/>
                <w:kern w:val="0"/>
                <w:sz w:val="18"/>
                <w:szCs w:val="18"/>
              </w:rPr>
              <w:t>责令限期改正，并予以警告</w:t>
            </w:r>
            <w:r w:rsidR="00892C16">
              <w:rPr>
                <w:rFonts w:hAnsi="宋体" w:hint="eastAsia"/>
                <w:kern w:val="0"/>
                <w:sz w:val="18"/>
                <w:szCs w:val="18"/>
              </w:rPr>
              <w:t>；有违法所得的，退还所收费用后没收违法所得。</w:t>
            </w:r>
          </w:p>
        </w:tc>
      </w:tr>
      <w:tr w:rsidR="007450A8" w:rsidRPr="00106F38" w:rsidTr="00085CF8">
        <w:trPr>
          <w:trHeight w:val="93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整改不彻底或逾期仍不改正，未妥善安置学生，造成较大社会影响的。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w:t>
            </w:r>
          </w:p>
        </w:tc>
      </w:tr>
      <w:tr w:rsidR="007450A8" w:rsidRPr="00106F38" w:rsidTr="00085CF8">
        <w:trPr>
          <w:trHeight w:val="94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吊销办学许可证；有违法所得的，退还所收费用后没收违法所得。</w:t>
            </w:r>
          </w:p>
        </w:tc>
      </w:tr>
      <w:tr w:rsidR="007450A8" w:rsidRPr="00106F38" w:rsidTr="00085CF8">
        <w:trPr>
          <w:trHeight w:val="1320"/>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lastRenderedPageBreak/>
              <w:t>3</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擅自改变民办学校名称、层次、类别和举办者的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892C16" w:rsidRPr="00892C16">
              <w:rPr>
                <w:rFonts w:hAnsi="宋体" w:hint="eastAsia"/>
                <w:kern w:val="0"/>
                <w:sz w:val="18"/>
                <w:szCs w:val="18"/>
              </w:rPr>
              <w:t>民办学校有下列行为之一的，</w:t>
            </w:r>
            <w:r w:rsidR="00892C16" w:rsidRPr="00892C16">
              <w:rPr>
                <w:rFonts w:hAnsi="宋体" w:hint="eastAsia"/>
                <w:kern w:val="0"/>
                <w:sz w:val="18"/>
                <w:szCs w:val="18"/>
              </w:rPr>
              <w:t xml:space="preserve"> </w:t>
            </w:r>
            <w:r w:rsidR="00892C16" w:rsidRPr="00892C16">
              <w:rPr>
                <w:rFonts w:hAnsi="宋体" w:hint="eastAsia"/>
                <w:kern w:val="0"/>
                <w:sz w:val="18"/>
                <w:szCs w:val="18"/>
              </w:rPr>
              <w:t>由县级以上人民政府教育行政部门、人力资源社会保障行政部门或者其他有关部门责令限期改正，并予以警告；有违法所得的，</w:t>
            </w:r>
            <w:r w:rsidR="00892C16" w:rsidRPr="00892C16">
              <w:rPr>
                <w:rFonts w:hAnsi="宋体" w:hint="eastAsia"/>
                <w:kern w:val="0"/>
                <w:sz w:val="18"/>
                <w:szCs w:val="18"/>
              </w:rPr>
              <w:t xml:space="preserve"> </w:t>
            </w:r>
            <w:r w:rsidR="00892C16" w:rsidRPr="00892C16">
              <w:rPr>
                <w:rFonts w:hAnsi="宋体" w:hint="eastAsia"/>
                <w:kern w:val="0"/>
                <w:sz w:val="18"/>
                <w:szCs w:val="18"/>
              </w:rPr>
              <w:t>退还所收费用后没收违法所得；情节严重的，责令停止招生、吊销办学许可证；构成犯罪的，依法追究刑事责任：（二）擅自改变民办学校名称、层次、类别和举办者的</w:t>
            </w:r>
            <w:r w:rsidRPr="00106F38">
              <w:rPr>
                <w:rFonts w:hAnsi="宋体"/>
                <w:kern w:val="0"/>
                <w:sz w:val="18"/>
                <w:szCs w:val="18"/>
              </w:rPr>
              <w:t>。</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892C16">
            <w:pPr>
              <w:widowControl/>
              <w:jc w:val="left"/>
              <w:rPr>
                <w:kern w:val="0"/>
                <w:sz w:val="18"/>
                <w:szCs w:val="18"/>
              </w:rPr>
            </w:pPr>
            <w:r w:rsidRPr="00106F38">
              <w:rPr>
                <w:rFonts w:hAnsi="宋体"/>
                <w:kern w:val="0"/>
                <w:sz w:val="18"/>
                <w:szCs w:val="18"/>
              </w:rPr>
              <w:t>责令其限期改正，并予以警告</w:t>
            </w:r>
            <w:r w:rsidR="00892C16">
              <w:rPr>
                <w:rFonts w:hAnsi="宋体" w:hint="eastAsia"/>
                <w:kern w:val="0"/>
                <w:sz w:val="18"/>
                <w:szCs w:val="18"/>
              </w:rPr>
              <w:t>；</w:t>
            </w:r>
            <w:r w:rsidR="00892C16" w:rsidRPr="00106F38">
              <w:rPr>
                <w:rFonts w:hAnsi="宋体"/>
                <w:kern w:val="0"/>
                <w:sz w:val="18"/>
                <w:szCs w:val="18"/>
              </w:rPr>
              <w:t>有违法所得的，退还所收费用后没收违法所得</w:t>
            </w:r>
            <w:r w:rsidR="00892C16">
              <w:rPr>
                <w:rFonts w:hAnsi="宋体" w:hint="eastAsia"/>
                <w:kern w:val="0"/>
                <w:sz w:val="18"/>
                <w:szCs w:val="18"/>
              </w:rPr>
              <w:t>。</w:t>
            </w:r>
          </w:p>
        </w:tc>
      </w:tr>
      <w:tr w:rsidR="007450A8" w:rsidRPr="00106F38" w:rsidTr="00085CF8">
        <w:trPr>
          <w:trHeight w:val="135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整改不彻底或逾期仍不改正，造成较大社会影响的。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w:t>
            </w:r>
          </w:p>
        </w:tc>
      </w:tr>
      <w:tr w:rsidR="007450A8" w:rsidRPr="00106F38" w:rsidTr="00085CF8">
        <w:trPr>
          <w:trHeight w:val="127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吊销办学许可证；有违法所得的，退还所收费用后没收违法所得。</w:t>
            </w:r>
          </w:p>
        </w:tc>
      </w:tr>
      <w:tr w:rsidR="007450A8" w:rsidRPr="00106F38" w:rsidTr="00085CF8">
        <w:trPr>
          <w:trHeight w:val="1275"/>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4</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民办学校发布虚假招生简章或者广告，骗取钱财的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892C16" w:rsidRPr="00892C16">
              <w:rPr>
                <w:rFonts w:hAnsi="宋体" w:hint="eastAsia"/>
                <w:kern w:val="0"/>
                <w:sz w:val="18"/>
                <w:szCs w:val="18"/>
              </w:rPr>
              <w:t>民办学校有下列行为之一的，</w:t>
            </w:r>
            <w:r w:rsidR="00892C16" w:rsidRPr="00892C16">
              <w:rPr>
                <w:rFonts w:hAnsi="宋体" w:hint="eastAsia"/>
                <w:kern w:val="0"/>
                <w:sz w:val="18"/>
                <w:szCs w:val="18"/>
              </w:rPr>
              <w:t xml:space="preserve"> </w:t>
            </w:r>
            <w:r w:rsidR="00892C16" w:rsidRPr="00892C16">
              <w:rPr>
                <w:rFonts w:hAnsi="宋体" w:hint="eastAsia"/>
                <w:kern w:val="0"/>
                <w:sz w:val="18"/>
                <w:szCs w:val="18"/>
              </w:rPr>
              <w:t>由县级以上人民政府教育行政部门、人力资源社会保障行政部门或者其他有关部门责令限期改正，并予以警告；有违法所得的，</w:t>
            </w:r>
            <w:r w:rsidR="00892C16" w:rsidRPr="00892C16">
              <w:rPr>
                <w:rFonts w:hAnsi="宋体" w:hint="eastAsia"/>
                <w:kern w:val="0"/>
                <w:sz w:val="18"/>
                <w:szCs w:val="18"/>
              </w:rPr>
              <w:t xml:space="preserve"> </w:t>
            </w:r>
            <w:r w:rsidR="00892C16" w:rsidRPr="00892C16">
              <w:rPr>
                <w:rFonts w:hAnsi="宋体" w:hint="eastAsia"/>
                <w:kern w:val="0"/>
                <w:sz w:val="18"/>
                <w:szCs w:val="18"/>
              </w:rPr>
              <w:t>退还所收费用后没收违法所得；情节严重的，责令停止招生、吊销办学许可证；构成犯罪的，依法追究刑事责任：（三）发布虚假招生简章或者广告，骗取钱财的</w:t>
            </w:r>
            <w:r w:rsidRPr="00106F38">
              <w:rPr>
                <w:rFonts w:hAnsi="宋体"/>
                <w:kern w:val="0"/>
                <w:sz w:val="18"/>
                <w:szCs w:val="18"/>
              </w:rPr>
              <w:t>。</w:t>
            </w:r>
          </w:p>
          <w:p w:rsidR="007450A8" w:rsidRPr="00106F38" w:rsidRDefault="007450A8" w:rsidP="00085CF8">
            <w:pPr>
              <w:widowControl/>
              <w:ind w:firstLineChars="200" w:firstLine="360"/>
              <w:jc w:val="left"/>
              <w:rPr>
                <w:kern w:val="0"/>
                <w:sz w:val="18"/>
                <w:szCs w:val="18"/>
              </w:rPr>
            </w:pPr>
            <w:r w:rsidRPr="00106F38">
              <w:rPr>
                <w:rFonts w:hAnsi="宋体"/>
                <w:kern w:val="0"/>
                <w:sz w:val="18"/>
                <w:szCs w:val="18"/>
              </w:rPr>
              <w:t>《民办教育促进法实施条例》第</w:t>
            </w:r>
            <w:r w:rsidRPr="00106F38">
              <w:rPr>
                <w:kern w:val="0"/>
                <w:sz w:val="18"/>
                <w:szCs w:val="18"/>
              </w:rPr>
              <w:t>47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民办学校有下列情形之一的，出资人不得取得回报（一）发布虚假招生简章或者招生广告，骗取钱财的；第</w:t>
            </w:r>
            <w:r w:rsidRPr="00106F38">
              <w:rPr>
                <w:kern w:val="0"/>
                <w:sz w:val="18"/>
                <w:szCs w:val="18"/>
              </w:rPr>
              <w:t>49</w:t>
            </w:r>
            <w:r w:rsidRPr="00106F38">
              <w:rPr>
                <w:rFonts w:hAnsi="宋体"/>
                <w:kern w:val="0"/>
                <w:sz w:val="18"/>
                <w:szCs w:val="18"/>
              </w:rPr>
              <w:t>条</w:t>
            </w:r>
            <w:r w:rsidRPr="00106F38">
              <w:rPr>
                <w:bCs/>
                <w:kern w:val="0"/>
                <w:sz w:val="18"/>
                <w:szCs w:val="18"/>
              </w:rPr>
              <w:t xml:space="preserve"> </w:t>
            </w:r>
            <w:r w:rsidRPr="00106F38">
              <w:rPr>
                <w:rFonts w:hAnsi="宋体"/>
                <w:kern w:val="0"/>
                <w:sz w:val="18"/>
                <w:szCs w:val="18"/>
              </w:rPr>
              <w:t>有下列情形之一的，由审批机关没收出资人取得的回报，责令停止招生；情节严重的，吊销办学许可证；构成犯罪的，依法追究刑事责任：</w:t>
            </w:r>
            <w:r w:rsidRPr="00106F38">
              <w:rPr>
                <w:kern w:val="0"/>
                <w:sz w:val="18"/>
                <w:szCs w:val="18"/>
              </w:rPr>
              <w:t>(</w:t>
            </w:r>
            <w:r w:rsidRPr="00106F38">
              <w:rPr>
                <w:rFonts w:hAnsi="宋体"/>
                <w:kern w:val="0"/>
                <w:sz w:val="18"/>
                <w:szCs w:val="18"/>
              </w:rPr>
              <w:t>二</w:t>
            </w:r>
            <w:r w:rsidRPr="00106F38">
              <w:rPr>
                <w:kern w:val="0"/>
                <w:sz w:val="18"/>
                <w:szCs w:val="18"/>
              </w:rPr>
              <w:t>)</w:t>
            </w:r>
            <w:r w:rsidRPr="00106F38">
              <w:rPr>
                <w:rFonts w:hAnsi="宋体"/>
                <w:kern w:val="0"/>
                <w:sz w:val="18"/>
                <w:szCs w:val="18"/>
              </w:rPr>
              <w:t>违反本条例第四十七条规定，不得取得回报而取得回报的。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892C16">
            <w:pPr>
              <w:widowControl/>
              <w:jc w:val="left"/>
              <w:rPr>
                <w:kern w:val="0"/>
                <w:sz w:val="18"/>
                <w:szCs w:val="18"/>
              </w:rPr>
            </w:pPr>
            <w:r w:rsidRPr="00106F38">
              <w:rPr>
                <w:rFonts w:hAnsi="宋体"/>
                <w:kern w:val="0"/>
                <w:sz w:val="18"/>
                <w:szCs w:val="18"/>
              </w:rPr>
              <w:t>责令限期改正，并予以警告</w:t>
            </w:r>
            <w:r w:rsidR="00892C16">
              <w:rPr>
                <w:rFonts w:hAnsi="宋体" w:hint="eastAsia"/>
                <w:kern w:val="0"/>
                <w:sz w:val="18"/>
                <w:szCs w:val="18"/>
              </w:rPr>
              <w:t>；</w:t>
            </w:r>
            <w:r w:rsidR="00892C16" w:rsidRPr="00106F38">
              <w:rPr>
                <w:rFonts w:hAnsi="宋体"/>
                <w:kern w:val="0"/>
                <w:sz w:val="18"/>
                <w:szCs w:val="18"/>
              </w:rPr>
              <w:t>有违法所得的，退还所收费用后没收违法所得</w:t>
            </w:r>
            <w:r w:rsidR="00892C16">
              <w:rPr>
                <w:rFonts w:hAnsi="宋体" w:hint="eastAsia"/>
                <w:kern w:val="0"/>
                <w:sz w:val="18"/>
                <w:szCs w:val="18"/>
              </w:rPr>
              <w:t>。</w:t>
            </w:r>
          </w:p>
        </w:tc>
      </w:tr>
      <w:tr w:rsidR="007450A8" w:rsidRPr="00106F38" w:rsidTr="00085CF8">
        <w:trPr>
          <w:trHeight w:val="166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整改不彻底或逾期仍不改正，骗取钱财的，造成较大社会影响的。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责令停止招生；有违法所得的，退还所收费用后没收违法所得；没收出资人取得的回报。</w:t>
            </w:r>
          </w:p>
        </w:tc>
      </w:tr>
      <w:tr w:rsidR="007450A8" w:rsidRPr="00106F38" w:rsidTr="00085CF8">
        <w:trPr>
          <w:trHeight w:val="171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吊销办学许可证；有违法所得的，退还所收费用后没收违法所得；没收出资人取得的回报。</w:t>
            </w:r>
          </w:p>
        </w:tc>
      </w:tr>
      <w:tr w:rsidR="003B2E53" w:rsidRPr="00106F38" w:rsidTr="003B2E53">
        <w:trPr>
          <w:trHeight w:val="715"/>
          <w:jc w:val="center"/>
        </w:trPr>
        <w:tc>
          <w:tcPr>
            <w:tcW w:w="500" w:type="dxa"/>
            <w:vMerge w:val="restart"/>
            <w:vAlign w:val="center"/>
          </w:tcPr>
          <w:p w:rsidR="003B2E53" w:rsidRPr="00106F38" w:rsidRDefault="00A337BD" w:rsidP="00085CF8">
            <w:pPr>
              <w:widowControl/>
              <w:jc w:val="left"/>
              <w:rPr>
                <w:kern w:val="0"/>
                <w:sz w:val="18"/>
                <w:szCs w:val="18"/>
              </w:rPr>
            </w:pPr>
            <w:r>
              <w:rPr>
                <w:rFonts w:hint="eastAsia"/>
                <w:kern w:val="0"/>
                <w:sz w:val="18"/>
                <w:szCs w:val="18"/>
              </w:rPr>
              <w:lastRenderedPageBreak/>
              <w:t>5</w:t>
            </w:r>
          </w:p>
        </w:tc>
        <w:tc>
          <w:tcPr>
            <w:tcW w:w="1607" w:type="dxa"/>
            <w:vMerge w:val="restart"/>
            <w:vAlign w:val="center"/>
          </w:tcPr>
          <w:p w:rsidR="003B2E53" w:rsidRPr="00106F38" w:rsidRDefault="00432704" w:rsidP="00085CF8">
            <w:pPr>
              <w:widowControl/>
              <w:rPr>
                <w:kern w:val="0"/>
                <w:sz w:val="18"/>
                <w:szCs w:val="18"/>
              </w:rPr>
            </w:pPr>
            <w:r>
              <w:rPr>
                <w:rFonts w:hint="eastAsia"/>
                <w:kern w:val="0"/>
                <w:sz w:val="18"/>
                <w:szCs w:val="18"/>
              </w:rPr>
              <w:t>民办学校</w:t>
            </w:r>
            <w:r w:rsidR="003B2E53" w:rsidRPr="003B2E53">
              <w:rPr>
                <w:rFonts w:hint="eastAsia"/>
                <w:kern w:val="0"/>
                <w:sz w:val="18"/>
                <w:szCs w:val="18"/>
              </w:rPr>
              <w:t>筹设期间违规招生</w:t>
            </w:r>
          </w:p>
        </w:tc>
        <w:tc>
          <w:tcPr>
            <w:tcW w:w="4576" w:type="dxa"/>
            <w:vMerge w:val="restart"/>
            <w:vAlign w:val="center"/>
          </w:tcPr>
          <w:p w:rsidR="003B2E53" w:rsidRPr="00106F38" w:rsidRDefault="003B2E53" w:rsidP="003B2E53">
            <w:pPr>
              <w:adjustRightInd w:val="0"/>
              <w:snapToGrid w:val="0"/>
              <w:spacing w:line="240" w:lineRule="atLeast"/>
              <w:jc w:val="left"/>
              <w:rPr>
                <w:kern w:val="0"/>
                <w:sz w:val="18"/>
                <w:szCs w:val="18"/>
              </w:rPr>
            </w:pPr>
            <w:r w:rsidRPr="003B2E53">
              <w:rPr>
                <w:rFonts w:hAnsi="宋体" w:hint="eastAsia"/>
                <w:kern w:val="0"/>
                <w:sz w:val="18"/>
                <w:szCs w:val="18"/>
              </w:rPr>
              <w:t>《营利性民办学校监督管理实施细则》</w:t>
            </w:r>
            <w:r>
              <w:rPr>
                <w:rFonts w:hAnsi="宋体" w:hint="eastAsia"/>
                <w:kern w:val="0"/>
                <w:sz w:val="18"/>
                <w:szCs w:val="18"/>
              </w:rPr>
              <w:t>第</w:t>
            </w:r>
            <w:r>
              <w:rPr>
                <w:rFonts w:hAnsi="宋体" w:hint="eastAsia"/>
                <w:kern w:val="0"/>
                <w:sz w:val="18"/>
                <w:szCs w:val="18"/>
              </w:rPr>
              <w:t>47</w:t>
            </w:r>
            <w:r>
              <w:rPr>
                <w:rFonts w:hAnsi="宋体" w:hint="eastAsia"/>
                <w:kern w:val="0"/>
                <w:sz w:val="18"/>
                <w:szCs w:val="18"/>
              </w:rPr>
              <w:t>条</w:t>
            </w:r>
            <w:r>
              <w:rPr>
                <w:rFonts w:hAnsi="宋体" w:hint="eastAsia"/>
                <w:kern w:val="0"/>
                <w:sz w:val="18"/>
                <w:szCs w:val="18"/>
              </w:rPr>
              <w:t xml:space="preserve"> </w:t>
            </w:r>
            <w:r w:rsidRPr="003B2E53">
              <w:rPr>
                <w:rFonts w:hAnsi="宋体" w:hint="eastAsia"/>
                <w:kern w:val="0"/>
                <w:sz w:val="18"/>
                <w:szCs w:val="18"/>
              </w:rPr>
              <w:t>营利性民办学校违反《中华人民共和国教育法》《中华人民共和国民办教育促进法》及相关法律法规，有下列行为之一的，由教育、人力资源社会保障、工商行政部门或者其他相关部门依法责令限期改正，并予以警告；有违法所得的，退还所收费用后没收违法所得；情节严重的，责令停止招生、吊销办学许可证；构成犯罪的，依法追究刑事责任：（四）筹设期间违规招生</w:t>
            </w:r>
            <w:r>
              <w:rPr>
                <w:rFonts w:hAnsi="宋体" w:hint="eastAsia"/>
                <w:kern w:val="0"/>
                <w:sz w:val="18"/>
                <w:szCs w:val="18"/>
              </w:rPr>
              <w:t>。</w:t>
            </w:r>
          </w:p>
        </w:tc>
        <w:tc>
          <w:tcPr>
            <w:tcW w:w="1248" w:type="dxa"/>
            <w:shd w:val="clear" w:color="auto" w:fill="auto"/>
            <w:vAlign w:val="center"/>
          </w:tcPr>
          <w:p w:rsidR="003B2E53" w:rsidRPr="00106F38" w:rsidRDefault="003B2E53" w:rsidP="00085CF8">
            <w:pPr>
              <w:widowControl/>
              <w:jc w:val="center"/>
              <w:rPr>
                <w:rFonts w:hAnsi="宋体"/>
                <w:kern w:val="0"/>
                <w:sz w:val="18"/>
                <w:szCs w:val="18"/>
              </w:rPr>
            </w:pPr>
            <w:r w:rsidRPr="00106F38">
              <w:rPr>
                <w:rFonts w:hAnsi="宋体"/>
                <w:kern w:val="0"/>
                <w:sz w:val="18"/>
                <w:szCs w:val="18"/>
              </w:rPr>
              <w:t>一般</w:t>
            </w:r>
          </w:p>
        </w:tc>
        <w:tc>
          <w:tcPr>
            <w:tcW w:w="4184" w:type="dxa"/>
            <w:shd w:val="clear" w:color="auto" w:fill="auto"/>
            <w:vAlign w:val="center"/>
          </w:tcPr>
          <w:p w:rsidR="003B2E53" w:rsidRPr="00106F38" w:rsidRDefault="00A337BD" w:rsidP="00A337BD">
            <w:pPr>
              <w:widowControl/>
              <w:jc w:val="left"/>
              <w:rPr>
                <w:rFonts w:hAnsi="宋体"/>
                <w:kern w:val="0"/>
                <w:sz w:val="18"/>
                <w:szCs w:val="18"/>
              </w:rPr>
            </w:pPr>
            <w:r>
              <w:rPr>
                <w:rFonts w:hAnsi="宋体" w:hint="eastAsia"/>
                <w:kern w:val="0"/>
                <w:sz w:val="18"/>
                <w:szCs w:val="18"/>
              </w:rPr>
              <w:t>有违规招生，但未上课。</w:t>
            </w:r>
          </w:p>
        </w:tc>
        <w:tc>
          <w:tcPr>
            <w:tcW w:w="3700" w:type="dxa"/>
            <w:shd w:val="clear" w:color="auto" w:fill="auto"/>
            <w:vAlign w:val="center"/>
          </w:tcPr>
          <w:p w:rsidR="003B2E53" w:rsidRPr="00106F38" w:rsidRDefault="003B2E53" w:rsidP="00085CF8">
            <w:pPr>
              <w:widowControl/>
              <w:jc w:val="left"/>
              <w:rPr>
                <w:rFonts w:hAnsi="宋体"/>
                <w:kern w:val="0"/>
                <w:sz w:val="18"/>
                <w:szCs w:val="18"/>
              </w:rPr>
            </w:pPr>
            <w:r w:rsidRPr="003B2E53">
              <w:rPr>
                <w:rFonts w:hAnsi="宋体" w:hint="eastAsia"/>
                <w:kern w:val="0"/>
                <w:sz w:val="18"/>
                <w:szCs w:val="18"/>
              </w:rPr>
              <w:t>责令限期改正，并予以警告</w:t>
            </w:r>
            <w:r w:rsidR="00A337BD">
              <w:rPr>
                <w:rFonts w:hAnsi="宋体" w:hint="eastAsia"/>
                <w:kern w:val="0"/>
                <w:sz w:val="18"/>
                <w:szCs w:val="18"/>
              </w:rPr>
              <w:t>；</w:t>
            </w:r>
            <w:r w:rsidR="00A337BD" w:rsidRPr="003B2E53">
              <w:rPr>
                <w:rFonts w:hAnsi="宋体" w:hint="eastAsia"/>
                <w:kern w:val="0"/>
                <w:sz w:val="18"/>
                <w:szCs w:val="18"/>
              </w:rPr>
              <w:t>有违法所得的，退还所收费用后没收违法所得</w:t>
            </w:r>
          </w:p>
        </w:tc>
      </w:tr>
      <w:tr w:rsidR="003B2E53" w:rsidRPr="00106F38" w:rsidTr="00085CF8">
        <w:trPr>
          <w:trHeight w:val="714"/>
          <w:jc w:val="center"/>
        </w:trPr>
        <w:tc>
          <w:tcPr>
            <w:tcW w:w="500" w:type="dxa"/>
            <w:vMerge/>
            <w:vAlign w:val="center"/>
          </w:tcPr>
          <w:p w:rsidR="003B2E53" w:rsidRPr="00106F38" w:rsidRDefault="003B2E53" w:rsidP="00085CF8">
            <w:pPr>
              <w:widowControl/>
              <w:jc w:val="left"/>
              <w:rPr>
                <w:kern w:val="0"/>
                <w:sz w:val="18"/>
                <w:szCs w:val="18"/>
              </w:rPr>
            </w:pPr>
          </w:p>
        </w:tc>
        <w:tc>
          <w:tcPr>
            <w:tcW w:w="1607" w:type="dxa"/>
            <w:vMerge/>
            <w:vAlign w:val="center"/>
          </w:tcPr>
          <w:p w:rsidR="003B2E53" w:rsidRPr="003B2E53" w:rsidRDefault="003B2E53" w:rsidP="00085CF8">
            <w:pPr>
              <w:widowControl/>
              <w:rPr>
                <w:kern w:val="0"/>
                <w:sz w:val="18"/>
                <w:szCs w:val="18"/>
              </w:rPr>
            </w:pPr>
          </w:p>
        </w:tc>
        <w:tc>
          <w:tcPr>
            <w:tcW w:w="4576" w:type="dxa"/>
            <w:vMerge/>
            <w:vAlign w:val="center"/>
          </w:tcPr>
          <w:p w:rsidR="003B2E53" w:rsidRPr="003B2E53" w:rsidRDefault="003B2E53" w:rsidP="003B2E53">
            <w:pPr>
              <w:adjustRightInd w:val="0"/>
              <w:snapToGrid w:val="0"/>
              <w:spacing w:line="240" w:lineRule="atLeast"/>
              <w:jc w:val="left"/>
              <w:rPr>
                <w:rFonts w:hAnsi="宋体"/>
                <w:kern w:val="0"/>
                <w:sz w:val="18"/>
                <w:szCs w:val="18"/>
              </w:rPr>
            </w:pPr>
          </w:p>
        </w:tc>
        <w:tc>
          <w:tcPr>
            <w:tcW w:w="1248" w:type="dxa"/>
            <w:shd w:val="clear" w:color="auto" w:fill="auto"/>
            <w:vAlign w:val="center"/>
          </w:tcPr>
          <w:p w:rsidR="003B2E53" w:rsidRPr="00106F38" w:rsidRDefault="003B2E53" w:rsidP="00085CF8">
            <w:pPr>
              <w:widowControl/>
              <w:jc w:val="center"/>
              <w:rPr>
                <w:rFonts w:hAnsi="宋体"/>
                <w:kern w:val="0"/>
                <w:sz w:val="18"/>
                <w:szCs w:val="18"/>
              </w:rPr>
            </w:pPr>
            <w:r w:rsidRPr="00106F38">
              <w:rPr>
                <w:rFonts w:hAnsi="宋体"/>
                <w:kern w:val="0"/>
                <w:sz w:val="18"/>
                <w:szCs w:val="18"/>
              </w:rPr>
              <w:t>严重</w:t>
            </w:r>
          </w:p>
        </w:tc>
        <w:tc>
          <w:tcPr>
            <w:tcW w:w="4184" w:type="dxa"/>
            <w:shd w:val="clear" w:color="auto" w:fill="auto"/>
            <w:vAlign w:val="center"/>
          </w:tcPr>
          <w:p w:rsidR="003B2E53" w:rsidRPr="00106F38" w:rsidRDefault="00A337BD" w:rsidP="00085CF8">
            <w:pPr>
              <w:widowControl/>
              <w:jc w:val="left"/>
              <w:rPr>
                <w:rFonts w:hAnsi="宋体"/>
                <w:kern w:val="0"/>
                <w:sz w:val="18"/>
                <w:szCs w:val="18"/>
              </w:rPr>
            </w:pPr>
            <w:r w:rsidRPr="00A337BD">
              <w:rPr>
                <w:rFonts w:hAnsi="宋体" w:hint="eastAsia"/>
                <w:kern w:val="0"/>
                <w:sz w:val="18"/>
                <w:szCs w:val="18"/>
              </w:rPr>
              <w:t>已招收到学生，并已上课</w:t>
            </w:r>
            <w:r>
              <w:rPr>
                <w:rFonts w:hAnsi="宋体" w:hint="eastAsia"/>
                <w:kern w:val="0"/>
                <w:sz w:val="18"/>
                <w:szCs w:val="18"/>
              </w:rPr>
              <w:t>。</w:t>
            </w:r>
          </w:p>
        </w:tc>
        <w:tc>
          <w:tcPr>
            <w:tcW w:w="3700" w:type="dxa"/>
            <w:shd w:val="clear" w:color="auto" w:fill="auto"/>
            <w:vAlign w:val="center"/>
          </w:tcPr>
          <w:p w:rsidR="003B2E53" w:rsidRPr="00106F38" w:rsidRDefault="00432704" w:rsidP="00A337BD">
            <w:pPr>
              <w:widowControl/>
              <w:jc w:val="left"/>
              <w:rPr>
                <w:rFonts w:hAnsi="宋体"/>
                <w:kern w:val="0"/>
                <w:sz w:val="18"/>
                <w:szCs w:val="18"/>
              </w:rPr>
            </w:pPr>
            <w:r w:rsidRPr="003B2E53">
              <w:rPr>
                <w:rFonts w:hAnsi="宋体" w:hint="eastAsia"/>
                <w:kern w:val="0"/>
                <w:sz w:val="18"/>
                <w:szCs w:val="18"/>
              </w:rPr>
              <w:t>责令限期改正</w:t>
            </w:r>
            <w:r>
              <w:rPr>
                <w:rFonts w:hAnsi="宋体" w:hint="eastAsia"/>
                <w:kern w:val="0"/>
                <w:sz w:val="18"/>
                <w:szCs w:val="18"/>
              </w:rPr>
              <w:t>、</w:t>
            </w:r>
            <w:r w:rsidRPr="003B2E53">
              <w:rPr>
                <w:rFonts w:hAnsi="宋体" w:hint="eastAsia"/>
                <w:kern w:val="0"/>
                <w:sz w:val="18"/>
                <w:szCs w:val="18"/>
              </w:rPr>
              <w:t>停止招生</w:t>
            </w:r>
            <w:r w:rsidR="00A337BD">
              <w:rPr>
                <w:rFonts w:hAnsi="宋体" w:hint="eastAsia"/>
                <w:kern w:val="0"/>
                <w:sz w:val="18"/>
                <w:szCs w:val="18"/>
              </w:rPr>
              <w:t>；</w:t>
            </w:r>
            <w:r w:rsidR="003B2E53" w:rsidRPr="003B2E53">
              <w:rPr>
                <w:rFonts w:hAnsi="宋体" w:hint="eastAsia"/>
                <w:kern w:val="0"/>
                <w:sz w:val="18"/>
                <w:szCs w:val="18"/>
              </w:rPr>
              <w:t>有违法所得的，退还所收费用后没收违法所得</w:t>
            </w:r>
          </w:p>
        </w:tc>
      </w:tr>
      <w:tr w:rsidR="003B2E53" w:rsidRPr="00106F38" w:rsidTr="00085CF8">
        <w:trPr>
          <w:trHeight w:val="714"/>
          <w:jc w:val="center"/>
        </w:trPr>
        <w:tc>
          <w:tcPr>
            <w:tcW w:w="500" w:type="dxa"/>
            <w:vMerge/>
            <w:vAlign w:val="center"/>
          </w:tcPr>
          <w:p w:rsidR="003B2E53" w:rsidRPr="00106F38" w:rsidRDefault="003B2E53" w:rsidP="00085CF8">
            <w:pPr>
              <w:widowControl/>
              <w:jc w:val="left"/>
              <w:rPr>
                <w:kern w:val="0"/>
                <w:sz w:val="18"/>
                <w:szCs w:val="18"/>
              </w:rPr>
            </w:pPr>
          </w:p>
        </w:tc>
        <w:tc>
          <w:tcPr>
            <w:tcW w:w="1607" w:type="dxa"/>
            <w:vMerge/>
            <w:vAlign w:val="center"/>
          </w:tcPr>
          <w:p w:rsidR="003B2E53" w:rsidRPr="003B2E53" w:rsidRDefault="003B2E53" w:rsidP="00085CF8">
            <w:pPr>
              <w:widowControl/>
              <w:rPr>
                <w:kern w:val="0"/>
                <w:sz w:val="18"/>
                <w:szCs w:val="18"/>
              </w:rPr>
            </w:pPr>
          </w:p>
        </w:tc>
        <w:tc>
          <w:tcPr>
            <w:tcW w:w="4576" w:type="dxa"/>
            <w:vMerge/>
            <w:vAlign w:val="center"/>
          </w:tcPr>
          <w:p w:rsidR="003B2E53" w:rsidRPr="003B2E53" w:rsidRDefault="003B2E53" w:rsidP="003B2E53">
            <w:pPr>
              <w:adjustRightInd w:val="0"/>
              <w:snapToGrid w:val="0"/>
              <w:spacing w:line="240" w:lineRule="atLeast"/>
              <w:jc w:val="left"/>
              <w:rPr>
                <w:rFonts w:hAnsi="宋体"/>
                <w:kern w:val="0"/>
                <w:sz w:val="18"/>
                <w:szCs w:val="18"/>
              </w:rPr>
            </w:pPr>
          </w:p>
        </w:tc>
        <w:tc>
          <w:tcPr>
            <w:tcW w:w="1248" w:type="dxa"/>
            <w:shd w:val="clear" w:color="auto" w:fill="auto"/>
            <w:vAlign w:val="center"/>
          </w:tcPr>
          <w:p w:rsidR="003B2E53" w:rsidRPr="00106F38" w:rsidRDefault="003B2E53" w:rsidP="00085CF8">
            <w:pPr>
              <w:widowControl/>
              <w:jc w:val="center"/>
              <w:rPr>
                <w:rFonts w:hAnsi="宋体"/>
                <w:kern w:val="0"/>
                <w:sz w:val="18"/>
                <w:szCs w:val="18"/>
              </w:rPr>
            </w:pPr>
            <w:r w:rsidRPr="00106F38">
              <w:rPr>
                <w:rFonts w:hAnsi="宋体"/>
                <w:kern w:val="0"/>
                <w:sz w:val="18"/>
                <w:szCs w:val="18"/>
              </w:rPr>
              <w:t>特别严重</w:t>
            </w:r>
          </w:p>
        </w:tc>
        <w:tc>
          <w:tcPr>
            <w:tcW w:w="4184" w:type="dxa"/>
            <w:shd w:val="clear" w:color="auto" w:fill="auto"/>
            <w:vAlign w:val="center"/>
          </w:tcPr>
          <w:p w:rsidR="003B2E53" w:rsidRPr="00106F38" w:rsidRDefault="003B2E53" w:rsidP="00085CF8">
            <w:pPr>
              <w:widowControl/>
              <w:jc w:val="left"/>
              <w:rPr>
                <w:rFonts w:hAnsi="宋体"/>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3B2E53" w:rsidRPr="00106F38" w:rsidRDefault="003B2E53" w:rsidP="00892C16">
            <w:pPr>
              <w:widowControl/>
              <w:jc w:val="left"/>
              <w:rPr>
                <w:rFonts w:hAnsi="宋体"/>
                <w:kern w:val="0"/>
                <w:sz w:val="18"/>
                <w:szCs w:val="18"/>
              </w:rPr>
            </w:pPr>
            <w:r w:rsidRPr="003B2E53">
              <w:rPr>
                <w:rFonts w:hAnsi="宋体" w:hint="eastAsia"/>
                <w:kern w:val="0"/>
                <w:sz w:val="18"/>
                <w:szCs w:val="18"/>
              </w:rPr>
              <w:t>责令停止招生、吊销办学许可证</w:t>
            </w:r>
            <w:r w:rsidR="00892C16">
              <w:rPr>
                <w:rFonts w:hAnsi="宋体" w:hint="eastAsia"/>
                <w:kern w:val="0"/>
                <w:sz w:val="18"/>
                <w:szCs w:val="18"/>
              </w:rPr>
              <w:t>；</w:t>
            </w:r>
            <w:r w:rsidR="00892C16" w:rsidRPr="00106F38">
              <w:rPr>
                <w:rFonts w:hAnsi="宋体"/>
                <w:kern w:val="0"/>
                <w:sz w:val="18"/>
                <w:szCs w:val="18"/>
              </w:rPr>
              <w:t>有违法所得的，退还所收费用后没收违法所得</w:t>
            </w:r>
            <w:r w:rsidR="00892C16">
              <w:rPr>
                <w:rFonts w:hAnsi="宋体" w:hint="eastAsia"/>
                <w:kern w:val="0"/>
                <w:sz w:val="18"/>
                <w:szCs w:val="18"/>
              </w:rPr>
              <w:t>。</w:t>
            </w:r>
          </w:p>
        </w:tc>
      </w:tr>
      <w:tr w:rsidR="007450A8" w:rsidRPr="00106F38" w:rsidTr="00085CF8">
        <w:trPr>
          <w:trHeight w:val="1770"/>
          <w:jc w:val="center"/>
        </w:trPr>
        <w:tc>
          <w:tcPr>
            <w:tcW w:w="500" w:type="dxa"/>
            <w:vMerge w:val="restart"/>
            <w:shd w:val="clear" w:color="auto" w:fill="auto"/>
            <w:vAlign w:val="center"/>
          </w:tcPr>
          <w:p w:rsidR="007450A8" w:rsidRPr="00106F38" w:rsidRDefault="00A337BD" w:rsidP="00085CF8">
            <w:pPr>
              <w:widowControl/>
              <w:jc w:val="center"/>
              <w:rPr>
                <w:kern w:val="0"/>
                <w:sz w:val="18"/>
                <w:szCs w:val="18"/>
              </w:rPr>
            </w:pPr>
            <w:r>
              <w:rPr>
                <w:rFonts w:hint="eastAsia"/>
                <w:kern w:val="0"/>
                <w:sz w:val="18"/>
                <w:szCs w:val="18"/>
              </w:rPr>
              <w:t>6</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学校或其他教育机构非法颁发学位、学历证书、结业证书、培训证书、职业资格证书或者其他学业证书的</w:t>
            </w:r>
          </w:p>
        </w:tc>
        <w:tc>
          <w:tcPr>
            <w:tcW w:w="4576" w:type="dxa"/>
            <w:vMerge w:val="restart"/>
            <w:shd w:val="clear" w:color="auto" w:fill="auto"/>
            <w:vAlign w:val="center"/>
          </w:tcPr>
          <w:p w:rsidR="007450A8" w:rsidRPr="00106F38" w:rsidRDefault="007450A8" w:rsidP="00085CF8">
            <w:pPr>
              <w:widowControl/>
              <w:adjustRightInd w:val="0"/>
              <w:snapToGrid w:val="0"/>
              <w:spacing w:line="280" w:lineRule="exact"/>
              <w:jc w:val="left"/>
              <w:rPr>
                <w:kern w:val="0"/>
                <w:sz w:val="18"/>
                <w:szCs w:val="18"/>
              </w:rPr>
            </w:pPr>
            <w:r w:rsidRPr="00106F38">
              <w:rPr>
                <w:kern w:val="0"/>
                <w:sz w:val="18"/>
                <w:szCs w:val="18"/>
              </w:rPr>
              <w:t xml:space="preserve">  </w:t>
            </w:r>
            <w:r w:rsidRPr="00106F38">
              <w:rPr>
                <w:rFonts w:hAnsi="宋体"/>
                <w:kern w:val="0"/>
                <w:sz w:val="18"/>
                <w:szCs w:val="18"/>
              </w:rPr>
              <w:t>《教育法》第</w:t>
            </w:r>
            <w:r w:rsidRPr="00106F38">
              <w:rPr>
                <w:kern w:val="0"/>
                <w:sz w:val="18"/>
                <w:szCs w:val="18"/>
              </w:rPr>
              <w:t>8</w:t>
            </w:r>
            <w:r w:rsidR="001511AF">
              <w:rPr>
                <w:rFonts w:hint="eastAsia"/>
                <w:kern w:val="0"/>
                <w:sz w:val="18"/>
                <w:szCs w:val="18"/>
              </w:rPr>
              <w:t>2</w:t>
            </w:r>
            <w:r w:rsidRPr="00106F38">
              <w:rPr>
                <w:rFonts w:hAnsi="宋体"/>
                <w:kern w:val="0"/>
                <w:sz w:val="18"/>
                <w:szCs w:val="18"/>
              </w:rPr>
              <w:t>条</w:t>
            </w:r>
            <w:r w:rsidRPr="00106F38">
              <w:rPr>
                <w:kern w:val="0"/>
                <w:sz w:val="18"/>
                <w:szCs w:val="18"/>
              </w:rPr>
              <w:t xml:space="preserve">  </w:t>
            </w:r>
            <w:r w:rsidR="001511AF" w:rsidRPr="001511AF">
              <w:rPr>
                <w:rFonts w:hAnsi="宋体" w:hint="eastAsia"/>
                <w:kern w:val="0"/>
                <w:sz w:val="18"/>
                <w:szCs w:val="18"/>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7450A8" w:rsidRPr="00106F38" w:rsidRDefault="007450A8" w:rsidP="00085CF8">
            <w:pPr>
              <w:widowControl/>
              <w:adjustRightInd w:val="0"/>
              <w:snapToGrid w:val="0"/>
              <w:spacing w:line="280" w:lineRule="exact"/>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1511AF" w:rsidRPr="001511AF">
              <w:rPr>
                <w:rFonts w:hAnsi="宋体" w:hint="eastAsia"/>
                <w:kern w:val="0"/>
                <w:sz w:val="18"/>
                <w:szCs w:val="18"/>
              </w:rPr>
              <w:t>民办学校有下列行为之一的，</w:t>
            </w:r>
            <w:r w:rsidR="001511AF" w:rsidRPr="001511AF">
              <w:rPr>
                <w:rFonts w:hAnsi="宋体" w:hint="eastAsia"/>
                <w:kern w:val="0"/>
                <w:sz w:val="18"/>
                <w:szCs w:val="18"/>
              </w:rPr>
              <w:t xml:space="preserve"> </w:t>
            </w:r>
            <w:r w:rsidR="001511AF" w:rsidRPr="001511AF">
              <w:rPr>
                <w:rFonts w:hAnsi="宋体" w:hint="eastAsia"/>
                <w:kern w:val="0"/>
                <w:sz w:val="18"/>
                <w:szCs w:val="18"/>
              </w:rPr>
              <w:t>由县级以上人民政府教育行政部门、人力资源社会保障行政部门或者其他有关部门责令限期改正，并予以警告；有违法所得的，</w:t>
            </w:r>
            <w:r w:rsidR="001511AF" w:rsidRPr="001511AF">
              <w:rPr>
                <w:rFonts w:hAnsi="宋体" w:hint="eastAsia"/>
                <w:kern w:val="0"/>
                <w:sz w:val="18"/>
                <w:szCs w:val="18"/>
              </w:rPr>
              <w:t xml:space="preserve"> </w:t>
            </w:r>
            <w:r w:rsidR="001511AF" w:rsidRPr="001511AF">
              <w:rPr>
                <w:rFonts w:hAnsi="宋体" w:hint="eastAsia"/>
                <w:kern w:val="0"/>
                <w:sz w:val="18"/>
                <w:szCs w:val="18"/>
              </w:rPr>
              <w:t>退还所收费用后没收违法所得；情节严重的，责令停止招生、吊销办学许可证；构成犯罪的，依法追究刑事责任：（四）非法颁发或者伪造学历证书、结业证书、培训证书、职业资格证书的</w:t>
            </w:r>
            <w:r w:rsidRPr="00106F38">
              <w:rPr>
                <w:rFonts w:hAnsi="宋体"/>
                <w:kern w:val="0"/>
                <w:sz w:val="18"/>
                <w:szCs w:val="18"/>
              </w:rPr>
              <w:t>。</w:t>
            </w:r>
          </w:p>
          <w:p w:rsidR="007450A8" w:rsidRPr="00106F38" w:rsidRDefault="007450A8" w:rsidP="00085CF8">
            <w:pPr>
              <w:widowControl/>
              <w:adjustRightInd w:val="0"/>
              <w:snapToGrid w:val="0"/>
              <w:spacing w:line="280" w:lineRule="exact"/>
              <w:jc w:val="left"/>
              <w:rPr>
                <w:kern w:val="0"/>
                <w:sz w:val="18"/>
                <w:szCs w:val="18"/>
              </w:rPr>
            </w:pPr>
            <w:r w:rsidRPr="00106F38">
              <w:rPr>
                <w:kern w:val="0"/>
                <w:sz w:val="18"/>
                <w:szCs w:val="18"/>
              </w:rPr>
              <w:br w:type="page"/>
              <w:t xml:space="preserve">  </w:t>
            </w:r>
            <w:r w:rsidRPr="00106F38">
              <w:rPr>
                <w:rFonts w:hAnsi="宋体"/>
                <w:kern w:val="0"/>
                <w:sz w:val="18"/>
                <w:szCs w:val="18"/>
              </w:rPr>
              <w:t>《教育行政处罚暂行实施办法》第</w:t>
            </w:r>
            <w:r w:rsidRPr="00106F38">
              <w:rPr>
                <w:kern w:val="0"/>
                <w:sz w:val="18"/>
                <w:szCs w:val="18"/>
              </w:rPr>
              <w:t>17</w:t>
            </w:r>
            <w:r w:rsidRPr="00106F38">
              <w:rPr>
                <w:rFonts w:hAnsi="宋体"/>
                <w:kern w:val="0"/>
                <w:sz w:val="18"/>
                <w:szCs w:val="18"/>
              </w:rPr>
              <w:t>条学校或其他教育机构违反法律、行政法规的规定，颁发学位、学历或者其他学业证书的，由教育行政部门宣布该证书无效，责令收回或者予以没收；有违法所得的，没收违法所得；情节严重的，取消其颁发证书的资格。</w:t>
            </w:r>
            <w:r w:rsidRPr="00106F38">
              <w:rPr>
                <w:kern w:val="0"/>
                <w:sz w:val="18"/>
                <w:szCs w:val="18"/>
              </w:rPr>
              <w:t xml:space="preserve"> </w:t>
            </w:r>
            <w:r w:rsidRPr="00106F38">
              <w:rPr>
                <w:rFonts w:hAnsi="宋体"/>
                <w:kern w:val="0"/>
                <w:sz w:val="18"/>
                <w:szCs w:val="18"/>
              </w:rPr>
              <w:t xml:space="preserve">　　</w:t>
            </w:r>
          </w:p>
          <w:p w:rsidR="007450A8" w:rsidRPr="00106F38" w:rsidRDefault="007450A8" w:rsidP="001511AF">
            <w:pPr>
              <w:widowControl/>
              <w:adjustRightInd w:val="0"/>
              <w:snapToGrid w:val="0"/>
              <w:spacing w:line="280" w:lineRule="exact"/>
              <w:ind w:firstLineChars="100" w:firstLine="180"/>
              <w:jc w:val="left"/>
              <w:rPr>
                <w:kern w:val="0"/>
                <w:sz w:val="18"/>
                <w:szCs w:val="18"/>
              </w:rPr>
            </w:pPr>
            <w:r w:rsidRPr="00106F38">
              <w:rPr>
                <w:rFonts w:hAnsi="宋体"/>
                <w:kern w:val="0"/>
                <w:sz w:val="18"/>
                <w:szCs w:val="18"/>
              </w:rPr>
              <w:t>《民办教育促进法实施条例》第</w:t>
            </w:r>
            <w:r w:rsidRPr="00106F38">
              <w:rPr>
                <w:kern w:val="0"/>
                <w:sz w:val="18"/>
                <w:szCs w:val="18"/>
              </w:rPr>
              <w:t>47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民办学校有下列情形之一的，出资人不得取得回报（三）非法颁发或者伪造学历证书、职业资格证书的；第</w:t>
            </w:r>
            <w:r w:rsidRPr="00106F38">
              <w:rPr>
                <w:kern w:val="0"/>
                <w:sz w:val="18"/>
                <w:szCs w:val="18"/>
              </w:rPr>
              <w:t>49</w:t>
            </w:r>
            <w:r w:rsidRPr="00106F38">
              <w:rPr>
                <w:rFonts w:hAnsi="宋体"/>
                <w:kern w:val="0"/>
                <w:sz w:val="18"/>
                <w:szCs w:val="18"/>
              </w:rPr>
              <w:t>条</w:t>
            </w:r>
            <w:r w:rsidRPr="00106F38">
              <w:rPr>
                <w:bCs/>
                <w:kern w:val="0"/>
                <w:sz w:val="18"/>
                <w:szCs w:val="18"/>
              </w:rPr>
              <w:t xml:space="preserve"> </w:t>
            </w:r>
            <w:r w:rsidRPr="00106F38">
              <w:rPr>
                <w:rFonts w:hAnsi="宋体"/>
                <w:kern w:val="0"/>
                <w:sz w:val="18"/>
                <w:szCs w:val="18"/>
              </w:rPr>
              <w:t>第</w:t>
            </w:r>
            <w:r w:rsidRPr="00106F38">
              <w:rPr>
                <w:kern w:val="0"/>
                <w:sz w:val="18"/>
                <w:szCs w:val="18"/>
              </w:rPr>
              <w:t>(</w:t>
            </w:r>
            <w:r w:rsidRPr="00106F38">
              <w:rPr>
                <w:rFonts w:hAnsi="宋体"/>
                <w:kern w:val="0"/>
                <w:sz w:val="18"/>
                <w:szCs w:val="18"/>
              </w:rPr>
              <w:t>二</w:t>
            </w:r>
            <w:r w:rsidRPr="00106F38">
              <w:rPr>
                <w:kern w:val="0"/>
                <w:sz w:val="18"/>
                <w:szCs w:val="18"/>
              </w:rPr>
              <w:t>)</w:t>
            </w:r>
            <w:r w:rsidRPr="00106F38">
              <w:rPr>
                <w:rFonts w:hAnsi="宋体"/>
                <w:kern w:val="0"/>
                <w:sz w:val="18"/>
                <w:szCs w:val="18"/>
              </w:rPr>
              <w:t>款</w:t>
            </w:r>
            <w:r w:rsidRPr="00106F38">
              <w:rPr>
                <w:kern w:val="0"/>
                <w:sz w:val="18"/>
                <w:szCs w:val="18"/>
              </w:rPr>
              <w:t xml:space="preserve">  </w:t>
            </w:r>
            <w:r w:rsidRPr="00106F38">
              <w:rPr>
                <w:rFonts w:hAnsi="宋体"/>
                <w:kern w:val="0"/>
                <w:sz w:val="18"/>
                <w:szCs w:val="18"/>
              </w:rPr>
              <w:t>有下列情形之一的，由审批机关没收出资人取得的回报，</w:t>
            </w:r>
            <w:r w:rsidRPr="00106F38">
              <w:rPr>
                <w:rFonts w:hAnsi="宋体"/>
                <w:kern w:val="0"/>
                <w:sz w:val="18"/>
                <w:szCs w:val="18"/>
              </w:rPr>
              <w:lastRenderedPageBreak/>
              <w:t>责令停止招生；情节严重的，吊销办学许可证；构成犯罪的，依法追究刑事责任：</w:t>
            </w:r>
            <w:r w:rsidR="001511AF" w:rsidRPr="00106F38">
              <w:rPr>
                <w:kern w:val="0"/>
                <w:sz w:val="18"/>
                <w:szCs w:val="18"/>
              </w:rPr>
              <w:t xml:space="preserve"> </w:t>
            </w:r>
            <w:r w:rsidRPr="00106F38">
              <w:rPr>
                <w:kern w:val="0"/>
                <w:sz w:val="18"/>
                <w:szCs w:val="18"/>
              </w:rPr>
              <w:t>(</w:t>
            </w:r>
            <w:r w:rsidRPr="00106F38">
              <w:rPr>
                <w:rFonts w:hAnsi="宋体"/>
                <w:kern w:val="0"/>
                <w:sz w:val="18"/>
                <w:szCs w:val="18"/>
              </w:rPr>
              <w:t>二</w:t>
            </w:r>
            <w:r w:rsidRPr="00106F38">
              <w:rPr>
                <w:kern w:val="0"/>
                <w:sz w:val="18"/>
                <w:szCs w:val="18"/>
              </w:rPr>
              <w:t>)</w:t>
            </w:r>
            <w:r w:rsidRPr="00106F38">
              <w:rPr>
                <w:rFonts w:hAnsi="宋体"/>
                <w:kern w:val="0"/>
                <w:sz w:val="18"/>
                <w:szCs w:val="18"/>
              </w:rPr>
              <w:t>违反本条例第四十七条规定，不得取得回报而取得回报的</w:t>
            </w:r>
            <w:r w:rsidR="001511AF">
              <w:rPr>
                <w:rFonts w:hAnsi="宋体" w:hint="eastAsia"/>
                <w:kern w:val="0"/>
                <w:sz w:val="18"/>
                <w:szCs w:val="18"/>
              </w:rPr>
              <w:t>。</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lastRenderedPageBreak/>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1511AF">
            <w:pPr>
              <w:widowControl/>
              <w:jc w:val="left"/>
              <w:rPr>
                <w:kern w:val="0"/>
                <w:sz w:val="18"/>
                <w:szCs w:val="18"/>
              </w:rPr>
            </w:pPr>
            <w:r w:rsidRPr="00106F38">
              <w:rPr>
                <w:rFonts w:hAnsi="宋体"/>
                <w:kern w:val="0"/>
                <w:sz w:val="18"/>
                <w:szCs w:val="18"/>
              </w:rPr>
              <w:t>责令限期改正，并予以警告；宣布所颁发证书无效，并责令收回或者予以没收</w:t>
            </w:r>
            <w:r w:rsidR="001511AF">
              <w:rPr>
                <w:rFonts w:hAnsi="宋体" w:hint="eastAsia"/>
                <w:kern w:val="0"/>
                <w:sz w:val="18"/>
                <w:szCs w:val="18"/>
              </w:rPr>
              <w:t>；</w:t>
            </w:r>
            <w:r w:rsidR="001511AF" w:rsidRPr="00106F38">
              <w:rPr>
                <w:rFonts w:hAnsi="宋体"/>
                <w:kern w:val="0"/>
                <w:sz w:val="18"/>
                <w:szCs w:val="18"/>
              </w:rPr>
              <w:t>有违法所得的，退还所收费用后没收违法所得</w:t>
            </w:r>
            <w:r w:rsidR="001511AF">
              <w:rPr>
                <w:rFonts w:hAnsi="宋体" w:hint="eastAsia"/>
                <w:kern w:val="0"/>
                <w:sz w:val="18"/>
                <w:szCs w:val="18"/>
              </w:rPr>
              <w:t>。</w:t>
            </w:r>
          </w:p>
        </w:tc>
      </w:tr>
      <w:tr w:rsidR="007450A8" w:rsidRPr="00106F38" w:rsidTr="00085CF8">
        <w:trPr>
          <w:trHeight w:val="121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adjustRightInd w:val="0"/>
              <w:snapToGrid w:val="0"/>
              <w:spacing w:line="280" w:lineRule="exact"/>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宣布所颁发证书无效，并责令收回或者予以没收；没收出资人取得的回报；责令停止招生；有违法所得的，退还所收费用后没收违法所得。</w:t>
            </w:r>
          </w:p>
        </w:tc>
      </w:tr>
      <w:tr w:rsidR="007450A8" w:rsidRPr="00106F38" w:rsidTr="00085CF8">
        <w:trPr>
          <w:trHeight w:val="177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adjustRightInd w:val="0"/>
              <w:snapToGrid w:val="0"/>
              <w:spacing w:line="280" w:lineRule="exact"/>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adjustRightInd w:val="0"/>
              <w:snapToGrid w:val="0"/>
              <w:spacing w:line="280" w:lineRule="exact"/>
              <w:jc w:val="left"/>
              <w:rPr>
                <w:kern w:val="0"/>
                <w:sz w:val="18"/>
                <w:szCs w:val="18"/>
              </w:rPr>
            </w:pPr>
            <w:r w:rsidRPr="00106F38">
              <w:rPr>
                <w:rFonts w:hAnsi="宋体"/>
                <w:kern w:val="0"/>
                <w:sz w:val="18"/>
                <w:szCs w:val="18"/>
              </w:rPr>
              <w:t>宣布所颁发证书无效，并责令收回或者予以没收；没收出资人取得的回报；取消其颁发证书的资格；吊销办学许可证；有违法所得的，退还所收费用后没收违法所得。</w:t>
            </w:r>
          </w:p>
        </w:tc>
      </w:tr>
      <w:tr w:rsidR="007450A8" w:rsidRPr="00106F38" w:rsidTr="00085CF8">
        <w:trPr>
          <w:trHeight w:val="525"/>
          <w:jc w:val="center"/>
        </w:trPr>
        <w:tc>
          <w:tcPr>
            <w:tcW w:w="500" w:type="dxa"/>
            <w:vMerge w:val="restart"/>
            <w:shd w:val="clear" w:color="auto" w:fill="auto"/>
            <w:vAlign w:val="center"/>
          </w:tcPr>
          <w:p w:rsidR="007450A8" w:rsidRPr="00106F38" w:rsidRDefault="00A337BD" w:rsidP="00085CF8">
            <w:pPr>
              <w:widowControl/>
              <w:jc w:val="center"/>
              <w:rPr>
                <w:kern w:val="0"/>
                <w:sz w:val="18"/>
                <w:szCs w:val="18"/>
              </w:rPr>
            </w:pPr>
            <w:r>
              <w:rPr>
                <w:rFonts w:hint="eastAsia"/>
                <w:kern w:val="0"/>
                <w:sz w:val="18"/>
                <w:szCs w:val="18"/>
              </w:rPr>
              <w:lastRenderedPageBreak/>
              <w:t>7</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民办学校管理混乱严重影响教育教学，产生恶劣社会影响的</w:t>
            </w:r>
          </w:p>
          <w:p w:rsidR="007450A8" w:rsidRPr="00106F38" w:rsidRDefault="007450A8" w:rsidP="00085CF8">
            <w:pPr>
              <w:widowControl/>
              <w:rPr>
                <w:kern w:val="0"/>
                <w:sz w:val="18"/>
                <w:szCs w:val="18"/>
              </w:rPr>
            </w:pPr>
          </w:p>
        </w:tc>
        <w:tc>
          <w:tcPr>
            <w:tcW w:w="4576" w:type="dxa"/>
            <w:vMerge w:val="restart"/>
            <w:shd w:val="clear" w:color="auto" w:fill="auto"/>
            <w:vAlign w:val="center"/>
          </w:tcPr>
          <w:p w:rsidR="007450A8" w:rsidRPr="00106F38" w:rsidRDefault="007450A8" w:rsidP="00085CF8">
            <w:pPr>
              <w:widowControl/>
              <w:adjustRightInd w:val="0"/>
              <w:snapToGrid w:val="0"/>
              <w:spacing w:line="280" w:lineRule="exact"/>
              <w:jc w:val="left"/>
              <w:rPr>
                <w:kern w:val="0"/>
                <w:sz w:val="18"/>
                <w:szCs w:val="18"/>
              </w:rPr>
            </w:pPr>
            <w:r w:rsidRPr="00106F38">
              <w:rPr>
                <w:kern w:val="0"/>
              </w:rPr>
              <w:t xml:space="preserve"> </w:t>
            </w:r>
            <w:r w:rsidRPr="00106F38">
              <w:rPr>
                <w:kern w:val="0"/>
                <w:sz w:val="18"/>
                <w:szCs w:val="18"/>
              </w:rPr>
              <w:t xml:space="preserve"> </w:t>
            </w:r>
            <w:r w:rsidRPr="00106F38">
              <w:rPr>
                <w:kern w:val="0"/>
                <w:sz w:val="18"/>
                <w:szCs w:val="18"/>
              </w:rPr>
              <w:t>《民办教育促进法》第</w:t>
            </w:r>
            <w:r w:rsidRPr="00106F38">
              <w:rPr>
                <w:kern w:val="0"/>
                <w:sz w:val="18"/>
                <w:szCs w:val="18"/>
              </w:rPr>
              <w:t>62</w:t>
            </w:r>
            <w:r w:rsidRPr="00106F38">
              <w:rPr>
                <w:kern w:val="0"/>
                <w:sz w:val="18"/>
                <w:szCs w:val="18"/>
              </w:rPr>
              <w:t>条</w:t>
            </w:r>
            <w:r w:rsidRPr="00106F38">
              <w:rPr>
                <w:kern w:val="0"/>
                <w:sz w:val="18"/>
                <w:szCs w:val="18"/>
              </w:rPr>
              <w:t xml:space="preserve">  </w:t>
            </w:r>
            <w:r w:rsidR="001511AF" w:rsidRPr="001511AF">
              <w:rPr>
                <w:rFonts w:hint="eastAsia"/>
                <w:kern w:val="0"/>
                <w:sz w:val="18"/>
                <w:szCs w:val="18"/>
              </w:rPr>
              <w:t>民办学校有下列行为之一的，</w:t>
            </w:r>
            <w:r w:rsidR="001511AF" w:rsidRPr="001511AF">
              <w:rPr>
                <w:rFonts w:hint="eastAsia"/>
                <w:kern w:val="0"/>
                <w:sz w:val="18"/>
                <w:szCs w:val="18"/>
              </w:rPr>
              <w:t xml:space="preserve"> </w:t>
            </w:r>
            <w:r w:rsidR="001511AF" w:rsidRPr="001511AF">
              <w:rPr>
                <w:rFonts w:hint="eastAsia"/>
                <w:kern w:val="0"/>
                <w:sz w:val="18"/>
                <w:szCs w:val="18"/>
              </w:rPr>
              <w:t>由县级以上人民政府教育行政部门、人力资源社会保障行政部门或者其他有关部门责令限期改正，并予以警告；有违法所得的，</w:t>
            </w:r>
            <w:r w:rsidR="001511AF" w:rsidRPr="001511AF">
              <w:rPr>
                <w:rFonts w:hint="eastAsia"/>
                <w:kern w:val="0"/>
                <w:sz w:val="18"/>
                <w:szCs w:val="18"/>
              </w:rPr>
              <w:t xml:space="preserve"> </w:t>
            </w:r>
            <w:r w:rsidR="001511AF" w:rsidRPr="001511AF">
              <w:rPr>
                <w:rFonts w:hint="eastAsia"/>
                <w:kern w:val="0"/>
                <w:sz w:val="18"/>
                <w:szCs w:val="18"/>
              </w:rPr>
              <w:t>退还所收费用后没收违法所得；情节严重的，责令停止招生、吊销办学许可证；构成犯罪的，依法追</w:t>
            </w:r>
            <w:r w:rsidR="001511AF">
              <w:rPr>
                <w:rFonts w:hint="eastAsia"/>
                <w:kern w:val="0"/>
                <w:sz w:val="18"/>
                <w:szCs w:val="18"/>
              </w:rPr>
              <w:t>究刑事责任：（五）管理混乱严重影响教育教学，产生恶劣社会影响的</w:t>
            </w:r>
            <w:r w:rsidRPr="00106F38">
              <w:rPr>
                <w:kern w:val="0"/>
                <w:sz w:val="18"/>
                <w:szCs w:val="18"/>
              </w:rPr>
              <w:t>。</w:t>
            </w:r>
          </w:p>
          <w:p w:rsidR="007450A8" w:rsidRPr="00106F38" w:rsidRDefault="007450A8" w:rsidP="00085CF8">
            <w:pPr>
              <w:widowControl/>
              <w:adjustRightInd w:val="0"/>
              <w:snapToGrid w:val="0"/>
              <w:spacing w:line="280" w:lineRule="exact"/>
              <w:ind w:firstLineChars="150" w:firstLine="270"/>
              <w:jc w:val="left"/>
            </w:pPr>
            <w:r w:rsidRPr="00106F38">
              <w:rPr>
                <w:kern w:val="0"/>
                <w:sz w:val="18"/>
                <w:szCs w:val="18"/>
              </w:rPr>
              <w:t>《民办教育促进法实施条例》</w:t>
            </w:r>
            <w:r w:rsidRPr="00106F38">
              <w:rPr>
                <w:sz w:val="18"/>
                <w:szCs w:val="18"/>
              </w:rPr>
              <w:t>第</w:t>
            </w:r>
            <w:r w:rsidRPr="00106F38">
              <w:rPr>
                <w:sz w:val="18"/>
                <w:szCs w:val="18"/>
              </w:rPr>
              <w:t>51</w:t>
            </w:r>
            <w:r w:rsidRPr="00106F38">
              <w:rPr>
                <w:sz w:val="18"/>
                <w:szCs w:val="18"/>
              </w:rPr>
              <w:t>条　民办学校管理混乱严重影响教育教学，有下列情形之一的，依照民办教育促进法第六十二条的规定予以处罚：</w:t>
            </w:r>
            <w:r w:rsidRPr="00106F38">
              <w:rPr>
                <w:sz w:val="18"/>
                <w:szCs w:val="18"/>
              </w:rPr>
              <w:t>(</w:t>
            </w:r>
            <w:r w:rsidRPr="00106F38">
              <w:rPr>
                <w:sz w:val="18"/>
                <w:szCs w:val="18"/>
              </w:rPr>
              <w:t>一</w:t>
            </w:r>
            <w:r w:rsidRPr="00106F38">
              <w:rPr>
                <w:sz w:val="18"/>
                <w:szCs w:val="18"/>
              </w:rPr>
              <w:t>)</w:t>
            </w:r>
            <w:r w:rsidRPr="00106F38">
              <w:rPr>
                <w:sz w:val="18"/>
                <w:szCs w:val="18"/>
              </w:rPr>
              <w:t>理事会、董事会或者其他形式决策机构未依法履行职责的；</w:t>
            </w:r>
            <w:r w:rsidRPr="00106F38">
              <w:rPr>
                <w:sz w:val="18"/>
                <w:szCs w:val="18"/>
              </w:rPr>
              <w:t>(</w:t>
            </w:r>
            <w:r w:rsidRPr="00106F38">
              <w:rPr>
                <w:sz w:val="18"/>
                <w:szCs w:val="18"/>
              </w:rPr>
              <w:t>二</w:t>
            </w:r>
            <w:r w:rsidRPr="00106F38">
              <w:rPr>
                <w:sz w:val="18"/>
                <w:szCs w:val="18"/>
              </w:rPr>
              <w:t>)</w:t>
            </w:r>
            <w:r w:rsidRPr="00106F38">
              <w:rPr>
                <w:sz w:val="18"/>
                <w:szCs w:val="18"/>
              </w:rPr>
              <w:t>教学条件明显不能满足教学要求、教育教学质量低下，未及时采取措施的；</w:t>
            </w:r>
            <w:r w:rsidRPr="00106F38">
              <w:rPr>
                <w:sz w:val="18"/>
                <w:szCs w:val="18"/>
              </w:rPr>
              <w:t>(</w:t>
            </w:r>
            <w:r w:rsidRPr="00106F38">
              <w:rPr>
                <w:sz w:val="18"/>
                <w:szCs w:val="18"/>
              </w:rPr>
              <w:t>三</w:t>
            </w:r>
            <w:r w:rsidRPr="00106F38">
              <w:rPr>
                <w:sz w:val="18"/>
                <w:szCs w:val="18"/>
              </w:rPr>
              <w:t>)</w:t>
            </w:r>
            <w:r w:rsidRPr="00106F38">
              <w:rPr>
                <w:sz w:val="18"/>
                <w:szCs w:val="18"/>
              </w:rPr>
              <w:t>校舍或者其他教育教学设施、设备存在重大安全隐患，未及时采取措施的；</w:t>
            </w:r>
            <w:r w:rsidRPr="00106F38">
              <w:rPr>
                <w:sz w:val="18"/>
                <w:szCs w:val="18"/>
              </w:rPr>
              <w:t>(</w:t>
            </w:r>
            <w:r w:rsidRPr="00106F38">
              <w:rPr>
                <w:sz w:val="18"/>
                <w:szCs w:val="18"/>
              </w:rPr>
              <w:t>四</w:t>
            </w:r>
            <w:r w:rsidRPr="00106F38">
              <w:rPr>
                <w:sz w:val="18"/>
                <w:szCs w:val="18"/>
              </w:rPr>
              <w:t>)</w:t>
            </w:r>
            <w:r w:rsidRPr="00106F38">
              <w:rPr>
                <w:sz w:val="18"/>
                <w:szCs w:val="18"/>
              </w:rPr>
              <w:t>未依照《中华人民共和国会计法》和国家统一的会计制度进行会计核算、编制财务会计报告，财务、资产管理混乱的；</w:t>
            </w:r>
            <w:r w:rsidRPr="00106F38">
              <w:rPr>
                <w:sz w:val="18"/>
                <w:szCs w:val="18"/>
              </w:rPr>
              <w:t>(</w:t>
            </w:r>
            <w:r w:rsidRPr="00106F38">
              <w:rPr>
                <w:sz w:val="18"/>
                <w:szCs w:val="18"/>
              </w:rPr>
              <w:t>五</w:t>
            </w:r>
            <w:r w:rsidRPr="00106F38">
              <w:rPr>
                <w:sz w:val="18"/>
                <w:szCs w:val="18"/>
              </w:rPr>
              <w:t>)</w:t>
            </w:r>
            <w:r w:rsidRPr="00106F38">
              <w:rPr>
                <w:sz w:val="18"/>
                <w:szCs w:val="18"/>
              </w:rPr>
              <w:t>侵犯受教育者的合法权益，产生恶劣社会影响的；</w:t>
            </w:r>
            <w:r w:rsidRPr="00106F38">
              <w:rPr>
                <w:sz w:val="18"/>
                <w:szCs w:val="18"/>
              </w:rPr>
              <w:t>(</w:t>
            </w:r>
            <w:r w:rsidRPr="00106F38">
              <w:rPr>
                <w:sz w:val="18"/>
                <w:szCs w:val="18"/>
              </w:rPr>
              <w:t>六</w:t>
            </w:r>
            <w:r w:rsidRPr="00106F38">
              <w:rPr>
                <w:sz w:val="18"/>
                <w:szCs w:val="18"/>
              </w:rPr>
              <w:t>)</w:t>
            </w:r>
            <w:r w:rsidRPr="00106F38">
              <w:rPr>
                <w:sz w:val="18"/>
                <w:szCs w:val="18"/>
              </w:rPr>
              <w:t>违反国家规定聘任、解聘教师的。</w:t>
            </w:r>
          </w:p>
          <w:p w:rsidR="007450A8" w:rsidRPr="00106F38" w:rsidRDefault="007450A8" w:rsidP="00085CF8">
            <w:pPr>
              <w:widowControl/>
              <w:adjustRightInd w:val="0"/>
              <w:snapToGrid w:val="0"/>
              <w:spacing w:line="280" w:lineRule="exact"/>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能主动承认错误，积极配合整改，没有影响教育教学的。</w:t>
            </w:r>
          </w:p>
        </w:tc>
        <w:tc>
          <w:tcPr>
            <w:tcW w:w="3700" w:type="dxa"/>
            <w:shd w:val="clear" w:color="auto" w:fill="auto"/>
            <w:vAlign w:val="center"/>
          </w:tcPr>
          <w:p w:rsidR="007450A8" w:rsidRPr="00106F38" w:rsidRDefault="007450A8" w:rsidP="001511AF">
            <w:pPr>
              <w:widowControl/>
              <w:jc w:val="left"/>
              <w:rPr>
                <w:kern w:val="0"/>
                <w:sz w:val="18"/>
                <w:szCs w:val="18"/>
              </w:rPr>
            </w:pPr>
            <w:r w:rsidRPr="00106F38">
              <w:rPr>
                <w:rFonts w:hAnsi="宋体"/>
                <w:kern w:val="0"/>
                <w:sz w:val="18"/>
                <w:szCs w:val="18"/>
              </w:rPr>
              <w:t>责令限期改正，并予以警告</w:t>
            </w:r>
            <w:r w:rsidR="001511AF">
              <w:rPr>
                <w:rFonts w:hAnsi="宋体" w:hint="eastAsia"/>
                <w:kern w:val="0"/>
                <w:sz w:val="18"/>
                <w:szCs w:val="18"/>
              </w:rPr>
              <w:t>；</w:t>
            </w:r>
            <w:r w:rsidR="001511AF" w:rsidRPr="00106F38">
              <w:rPr>
                <w:rFonts w:hAnsi="宋体"/>
                <w:kern w:val="0"/>
                <w:sz w:val="18"/>
                <w:szCs w:val="18"/>
              </w:rPr>
              <w:t>有违法所得的，退还所收费用后没收违法所得</w:t>
            </w:r>
            <w:r w:rsidR="001511AF">
              <w:rPr>
                <w:rFonts w:hAnsi="宋体" w:hint="eastAsia"/>
                <w:kern w:val="0"/>
                <w:sz w:val="18"/>
                <w:szCs w:val="18"/>
              </w:rPr>
              <w:t>。</w:t>
            </w:r>
          </w:p>
        </w:tc>
      </w:tr>
      <w:tr w:rsidR="007450A8" w:rsidRPr="00106F38" w:rsidTr="00085CF8">
        <w:trPr>
          <w:trHeight w:val="69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adjustRightInd w:val="0"/>
              <w:snapToGrid w:val="0"/>
              <w:spacing w:line="280" w:lineRule="exact"/>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整改不彻底或逾期不改正，严重影响教育教学，造成较大社会影响的。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w:t>
            </w:r>
          </w:p>
        </w:tc>
      </w:tr>
      <w:tr w:rsidR="007450A8" w:rsidRPr="00106F38" w:rsidTr="00085CF8">
        <w:trPr>
          <w:trHeight w:val="70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adjustRightInd w:val="0"/>
              <w:snapToGrid w:val="0"/>
              <w:spacing w:line="280" w:lineRule="exact"/>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吊销办学许可证；有违法所得的，退还所收费用后没收违法所得。</w:t>
            </w:r>
          </w:p>
        </w:tc>
      </w:tr>
      <w:tr w:rsidR="007450A8" w:rsidRPr="00106F38" w:rsidTr="00085CF8">
        <w:trPr>
          <w:trHeight w:val="600"/>
          <w:jc w:val="center"/>
        </w:trPr>
        <w:tc>
          <w:tcPr>
            <w:tcW w:w="500" w:type="dxa"/>
            <w:vMerge w:val="restart"/>
            <w:shd w:val="clear" w:color="auto" w:fill="auto"/>
            <w:vAlign w:val="center"/>
          </w:tcPr>
          <w:p w:rsidR="007450A8" w:rsidRPr="00106F38" w:rsidRDefault="00A337BD" w:rsidP="00085CF8">
            <w:pPr>
              <w:widowControl/>
              <w:jc w:val="center"/>
              <w:rPr>
                <w:kern w:val="0"/>
                <w:sz w:val="18"/>
                <w:szCs w:val="18"/>
              </w:rPr>
            </w:pPr>
            <w:r>
              <w:rPr>
                <w:rFonts w:hint="eastAsia"/>
                <w:kern w:val="0"/>
                <w:sz w:val="18"/>
                <w:szCs w:val="18"/>
              </w:rPr>
              <w:t>8</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民办学校提交虚假证明文件或者采取其他欺诈手段隐瞒重要事实</w:t>
            </w:r>
            <w:r w:rsidRPr="00106F38">
              <w:rPr>
                <w:rFonts w:hAnsi="宋体"/>
                <w:kern w:val="0"/>
                <w:sz w:val="18"/>
                <w:szCs w:val="18"/>
              </w:rPr>
              <w:lastRenderedPageBreak/>
              <w:t>骗取办学许可证的</w:t>
            </w:r>
          </w:p>
        </w:tc>
        <w:tc>
          <w:tcPr>
            <w:tcW w:w="4576" w:type="dxa"/>
            <w:vMerge w:val="restart"/>
            <w:shd w:val="clear" w:color="auto" w:fill="auto"/>
            <w:vAlign w:val="center"/>
          </w:tcPr>
          <w:p w:rsidR="000D1A4D" w:rsidRDefault="007450A8" w:rsidP="00085CF8">
            <w:pPr>
              <w:widowControl/>
              <w:adjustRightInd w:val="0"/>
              <w:snapToGrid w:val="0"/>
              <w:spacing w:line="280" w:lineRule="exact"/>
              <w:ind w:firstLineChars="98" w:firstLine="176"/>
              <w:jc w:val="left"/>
              <w:rPr>
                <w:rFonts w:hAnsi="宋体"/>
                <w:kern w:val="0"/>
                <w:sz w:val="18"/>
                <w:szCs w:val="18"/>
              </w:rPr>
            </w:pPr>
            <w:r w:rsidRPr="00106F38">
              <w:rPr>
                <w:rFonts w:hAnsi="宋体"/>
                <w:kern w:val="0"/>
                <w:sz w:val="18"/>
                <w:szCs w:val="18"/>
              </w:rPr>
              <w:lastRenderedPageBreak/>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0D1A4D" w:rsidRPr="000D1A4D">
              <w:rPr>
                <w:rFonts w:hAnsi="宋体" w:hint="eastAsia"/>
                <w:kern w:val="0"/>
                <w:sz w:val="18"/>
                <w:szCs w:val="18"/>
              </w:rPr>
              <w:t>民办学校有下列行为之一的，</w:t>
            </w:r>
            <w:r w:rsidR="000D1A4D" w:rsidRPr="000D1A4D">
              <w:rPr>
                <w:rFonts w:hAnsi="宋体" w:hint="eastAsia"/>
                <w:kern w:val="0"/>
                <w:sz w:val="18"/>
                <w:szCs w:val="18"/>
              </w:rPr>
              <w:t xml:space="preserve"> </w:t>
            </w:r>
            <w:r w:rsidR="000D1A4D" w:rsidRPr="000D1A4D">
              <w:rPr>
                <w:rFonts w:hAnsi="宋体" w:hint="eastAsia"/>
                <w:kern w:val="0"/>
                <w:sz w:val="18"/>
                <w:szCs w:val="18"/>
              </w:rPr>
              <w:t>由县级以上人民政府教育行政部门、人力资源社会保障行政部门或者其他有关部门责令限期改正，并予以警告；有违法所得的，</w:t>
            </w:r>
            <w:r w:rsidR="000D1A4D" w:rsidRPr="000D1A4D">
              <w:rPr>
                <w:rFonts w:hAnsi="宋体" w:hint="eastAsia"/>
                <w:kern w:val="0"/>
                <w:sz w:val="18"/>
                <w:szCs w:val="18"/>
              </w:rPr>
              <w:t xml:space="preserve"> </w:t>
            </w:r>
            <w:r w:rsidR="000D1A4D" w:rsidRPr="000D1A4D">
              <w:rPr>
                <w:rFonts w:hAnsi="宋体" w:hint="eastAsia"/>
                <w:kern w:val="0"/>
                <w:sz w:val="18"/>
                <w:szCs w:val="18"/>
              </w:rPr>
              <w:t>退还所收费用后没收违法所得；</w:t>
            </w:r>
            <w:r w:rsidR="000D1A4D" w:rsidRPr="000D1A4D">
              <w:rPr>
                <w:rFonts w:hAnsi="宋体" w:hint="eastAsia"/>
                <w:kern w:val="0"/>
                <w:sz w:val="18"/>
                <w:szCs w:val="18"/>
              </w:rPr>
              <w:lastRenderedPageBreak/>
              <w:t>情节严重的，责令停止招生、吊销办学许可证；构成犯罪的，依法追究刑事责任：（六）提交虚假证明文件或者采取其他欺诈手段隐瞒重要事实骗取办学许可证的。</w:t>
            </w:r>
          </w:p>
          <w:p w:rsidR="007450A8" w:rsidRPr="00106F38" w:rsidRDefault="007450A8" w:rsidP="00085CF8">
            <w:pPr>
              <w:widowControl/>
              <w:adjustRightInd w:val="0"/>
              <w:snapToGrid w:val="0"/>
              <w:spacing w:line="280" w:lineRule="exact"/>
              <w:ind w:firstLineChars="98" w:firstLine="176"/>
              <w:jc w:val="left"/>
              <w:rPr>
                <w:kern w:val="0"/>
                <w:sz w:val="18"/>
                <w:szCs w:val="18"/>
              </w:rPr>
            </w:pPr>
            <w:r w:rsidRPr="00106F38">
              <w:rPr>
                <w:rFonts w:hAnsi="宋体"/>
                <w:kern w:val="0"/>
                <w:sz w:val="18"/>
                <w:szCs w:val="18"/>
              </w:rPr>
              <w:t>《民办教育促进法实施条例》第</w:t>
            </w:r>
            <w:r w:rsidRPr="00106F38">
              <w:rPr>
                <w:kern w:val="0"/>
                <w:sz w:val="18"/>
                <w:szCs w:val="18"/>
              </w:rPr>
              <w:t>47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民办学校有下列情形之一的，出资人不得取得回报（三）骗取办学许可证。</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lastRenderedPageBreak/>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0D1A4D">
            <w:pPr>
              <w:widowControl/>
              <w:jc w:val="left"/>
              <w:rPr>
                <w:kern w:val="0"/>
                <w:sz w:val="18"/>
                <w:szCs w:val="18"/>
              </w:rPr>
            </w:pPr>
            <w:r w:rsidRPr="00106F38">
              <w:rPr>
                <w:rFonts w:hAnsi="宋体"/>
                <w:kern w:val="0"/>
                <w:sz w:val="18"/>
                <w:szCs w:val="18"/>
              </w:rPr>
              <w:t>责令限期改正，并予以警告</w:t>
            </w:r>
            <w:r w:rsidR="000D1A4D">
              <w:rPr>
                <w:rFonts w:hAnsi="宋体" w:hint="eastAsia"/>
                <w:kern w:val="0"/>
                <w:sz w:val="18"/>
                <w:szCs w:val="18"/>
              </w:rPr>
              <w:t>；</w:t>
            </w:r>
            <w:r w:rsidR="000D1A4D" w:rsidRPr="00106F38">
              <w:rPr>
                <w:rFonts w:hAnsi="宋体"/>
                <w:kern w:val="0"/>
                <w:sz w:val="18"/>
                <w:szCs w:val="18"/>
              </w:rPr>
              <w:t>有违法所得的，退还所收费用后没收违法所得</w:t>
            </w:r>
            <w:r w:rsidR="000D1A4D">
              <w:rPr>
                <w:rFonts w:hAnsi="宋体" w:hint="eastAsia"/>
                <w:kern w:val="0"/>
                <w:sz w:val="18"/>
                <w:szCs w:val="18"/>
              </w:rPr>
              <w:t>。</w:t>
            </w:r>
          </w:p>
        </w:tc>
      </w:tr>
      <w:tr w:rsidR="007450A8" w:rsidRPr="00106F38" w:rsidTr="00085CF8">
        <w:trPr>
          <w:trHeight w:val="72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责令停止招生；有违法所得的，退还所收费用后没收违法所得；没收出资人取得的回报。</w:t>
            </w:r>
          </w:p>
        </w:tc>
      </w:tr>
      <w:tr w:rsidR="007450A8" w:rsidRPr="00106F38" w:rsidTr="00085CF8">
        <w:trPr>
          <w:trHeight w:val="76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吊销办学许可证；退还所收费用后没收违法所得；没收出资人取得的回报。</w:t>
            </w:r>
          </w:p>
        </w:tc>
      </w:tr>
      <w:tr w:rsidR="007450A8" w:rsidRPr="00106F38" w:rsidTr="00085CF8">
        <w:trPr>
          <w:trHeight w:val="795"/>
          <w:jc w:val="center"/>
        </w:trPr>
        <w:tc>
          <w:tcPr>
            <w:tcW w:w="500" w:type="dxa"/>
            <w:vMerge w:val="restart"/>
            <w:shd w:val="clear" w:color="auto" w:fill="auto"/>
            <w:vAlign w:val="center"/>
          </w:tcPr>
          <w:p w:rsidR="007450A8" w:rsidRPr="00106F38" w:rsidRDefault="00A337BD" w:rsidP="00085CF8">
            <w:pPr>
              <w:widowControl/>
              <w:jc w:val="center"/>
              <w:rPr>
                <w:kern w:val="0"/>
                <w:sz w:val="18"/>
                <w:szCs w:val="18"/>
              </w:rPr>
            </w:pPr>
            <w:r>
              <w:rPr>
                <w:rFonts w:hint="eastAsia"/>
                <w:kern w:val="0"/>
                <w:sz w:val="18"/>
                <w:szCs w:val="18"/>
              </w:rPr>
              <w:lastRenderedPageBreak/>
              <w:t>9</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民办学校伪造、变造、买卖、出租、出借办学许可证的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A92ECC" w:rsidRPr="00A92ECC">
              <w:rPr>
                <w:rFonts w:hAnsi="宋体" w:hint="eastAsia"/>
                <w:kern w:val="0"/>
                <w:sz w:val="18"/>
                <w:szCs w:val="18"/>
              </w:rPr>
              <w:t>民办学校有下列行为之一的，</w:t>
            </w:r>
            <w:r w:rsidR="00A92ECC" w:rsidRPr="00A92ECC">
              <w:rPr>
                <w:rFonts w:hAnsi="宋体" w:hint="eastAsia"/>
                <w:kern w:val="0"/>
                <w:sz w:val="18"/>
                <w:szCs w:val="18"/>
              </w:rPr>
              <w:t xml:space="preserve"> </w:t>
            </w:r>
            <w:r w:rsidR="00A92ECC" w:rsidRPr="00A92ECC">
              <w:rPr>
                <w:rFonts w:hAnsi="宋体" w:hint="eastAsia"/>
                <w:kern w:val="0"/>
                <w:sz w:val="18"/>
                <w:szCs w:val="18"/>
              </w:rPr>
              <w:t>由县级以上人民政府教育行政部门、人力资源社会保障行政部门或者其他有关部门责令限期改正，并予以警告；有违法所得的，</w:t>
            </w:r>
            <w:r w:rsidR="00A92ECC" w:rsidRPr="00A92ECC">
              <w:rPr>
                <w:rFonts w:hAnsi="宋体" w:hint="eastAsia"/>
                <w:kern w:val="0"/>
                <w:sz w:val="18"/>
                <w:szCs w:val="18"/>
              </w:rPr>
              <w:t xml:space="preserve"> </w:t>
            </w:r>
            <w:r w:rsidR="00A92ECC" w:rsidRPr="00A92ECC">
              <w:rPr>
                <w:rFonts w:hAnsi="宋体" w:hint="eastAsia"/>
                <w:kern w:val="0"/>
                <w:sz w:val="18"/>
                <w:szCs w:val="18"/>
              </w:rPr>
              <w:t>退还所收费用后没收违法所得；情节严重的，责令停止招生、吊销办学许可证；构成犯罪的，依法追究刑事责任：（七）</w:t>
            </w:r>
            <w:r w:rsidR="00A92ECC">
              <w:rPr>
                <w:rFonts w:hAnsi="宋体" w:hint="eastAsia"/>
                <w:kern w:val="0"/>
                <w:sz w:val="18"/>
                <w:szCs w:val="18"/>
              </w:rPr>
              <w:t>伪造、变造、买卖、出租、出借办学许可证的</w:t>
            </w:r>
            <w:r w:rsidRPr="00106F38">
              <w:rPr>
                <w:rFonts w:hAnsi="宋体"/>
                <w:kern w:val="0"/>
                <w:sz w:val="18"/>
                <w:szCs w:val="18"/>
              </w:rPr>
              <w:t>。</w:t>
            </w:r>
          </w:p>
          <w:p w:rsidR="007450A8" w:rsidRPr="00106F38" w:rsidRDefault="007450A8" w:rsidP="00085CF8">
            <w:pPr>
              <w:widowControl/>
              <w:ind w:firstLineChars="49" w:firstLine="88"/>
              <w:jc w:val="left"/>
              <w:rPr>
                <w:kern w:val="0"/>
                <w:sz w:val="18"/>
                <w:szCs w:val="18"/>
              </w:rPr>
            </w:pPr>
            <w:r w:rsidRPr="00106F38">
              <w:rPr>
                <w:rFonts w:hAnsi="宋体"/>
                <w:kern w:val="0"/>
                <w:sz w:val="18"/>
                <w:szCs w:val="18"/>
              </w:rPr>
              <w:t>《民办教育促进法实施条例》第</w:t>
            </w:r>
            <w:r w:rsidRPr="00106F38">
              <w:rPr>
                <w:kern w:val="0"/>
                <w:sz w:val="18"/>
                <w:szCs w:val="18"/>
              </w:rPr>
              <w:t>47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民办学校有下列情形之一的，出资人不得取得回报（三）</w:t>
            </w:r>
            <w:r w:rsidRPr="00106F38">
              <w:rPr>
                <w:kern w:val="0"/>
                <w:sz w:val="18"/>
                <w:szCs w:val="18"/>
              </w:rPr>
              <w:t>……</w:t>
            </w:r>
            <w:r w:rsidRPr="00106F38">
              <w:rPr>
                <w:rFonts w:hAnsi="宋体"/>
                <w:kern w:val="0"/>
                <w:sz w:val="18"/>
                <w:szCs w:val="18"/>
              </w:rPr>
              <w:t>伪造、变造、买卖、出租、出借办学许可证的。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能主动承认错误，积极配合整改，没有造成较大社会影响的。</w:t>
            </w:r>
          </w:p>
        </w:tc>
        <w:tc>
          <w:tcPr>
            <w:tcW w:w="3700" w:type="dxa"/>
            <w:shd w:val="clear" w:color="auto" w:fill="auto"/>
            <w:vAlign w:val="center"/>
          </w:tcPr>
          <w:p w:rsidR="007450A8" w:rsidRPr="00106F38" w:rsidRDefault="007450A8" w:rsidP="00A92ECC">
            <w:pPr>
              <w:widowControl/>
              <w:jc w:val="left"/>
              <w:rPr>
                <w:kern w:val="0"/>
                <w:sz w:val="18"/>
                <w:szCs w:val="18"/>
              </w:rPr>
            </w:pPr>
            <w:r w:rsidRPr="00106F38">
              <w:rPr>
                <w:rFonts w:hAnsi="宋体"/>
                <w:kern w:val="0"/>
                <w:sz w:val="18"/>
                <w:szCs w:val="18"/>
              </w:rPr>
              <w:t>责令限期改正，并予以警告</w:t>
            </w:r>
            <w:r w:rsidR="000D1A4D">
              <w:rPr>
                <w:rFonts w:hAnsi="宋体" w:hint="eastAsia"/>
                <w:kern w:val="0"/>
                <w:sz w:val="18"/>
                <w:szCs w:val="18"/>
              </w:rPr>
              <w:t>；</w:t>
            </w:r>
            <w:r w:rsidR="000D1A4D" w:rsidRPr="00106F38">
              <w:rPr>
                <w:rFonts w:hAnsi="宋体"/>
                <w:kern w:val="0"/>
                <w:sz w:val="18"/>
                <w:szCs w:val="18"/>
              </w:rPr>
              <w:t>有违法所得的，退还所收费用后没收违法所得</w:t>
            </w:r>
            <w:r w:rsidR="00A92ECC">
              <w:rPr>
                <w:rFonts w:hAnsi="宋体" w:hint="eastAsia"/>
                <w:kern w:val="0"/>
                <w:sz w:val="18"/>
                <w:szCs w:val="18"/>
              </w:rPr>
              <w:t>；没收出租人取得的回报。</w:t>
            </w:r>
          </w:p>
        </w:tc>
      </w:tr>
      <w:tr w:rsidR="007450A8" w:rsidRPr="00106F38" w:rsidTr="00085CF8">
        <w:trPr>
          <w:trHeight w:val="88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整改不彻底或逾期不改正，非法牟利，造成较大社会影响的。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责令停止招生；有违法所得的，退还所收费用后没收违法所得；没收出资人取得的回报。</w:t>
            </w:r>
          </w:p>
        </w:tc>
      </w:tr>
      <w:tr w:rsidR="007450A8" w:rsidRPr="00106F38" w:rsidTr="00085CF8">
        <w:trPr>
          <w:trHeight w:val="112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逾期仍不改正或被处罚后再次实施同一性质违法行为的，造成严重社会影响的。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吊销办学许可证；退还所收费用后没收违法所得；没收出资人取得的回报。</w:t>
            </w:r>
          </w:p>
        </w:tc>
      </w:tr>
      <w:tr w:rsidR="007450A8" w:rsidRPr="00106F38" w:rsidTr="00085CF8">
        <w:trPr>
          <w:trHeight w:val="991"/>
          <w:jc w:val="center"/>
        </w:trPr>
        <w:tc>
          <w:tcPr>
            <w:tcW w:w="500" w:type="dxa"/>
            <w:vMerge w:val="restart"/>
            <w:shd w:val="clear" w:color="auto" w:fill="auto"/>
            <w:vAlign w:val="center"/>
          </w:tcPr>
          <w:p w:rsidR="007450A8" w:rsidRPr="00106F38" w:rsidRDefault="00A337BD" w:rsidP="00085CF8">
            <w:pPr>
              <w:widowControl/>
              <w:jc w:val="center"/>
              <w:rPr>
                <w:kern w:val="0"/>
                <w:sz w:val="18"/>
                <w:szCs w:val="18"/>
              </w:rPr>
            </w:pPr>
            <w:r>
              <w:rPr>
                <w:rFonts w:hint="eastAsia"/>
                <w:kern w:val="0"/>
                <w:sz w:val="18"/>
                <w:szCs w:val="18"/>
              </w:rPr>
              <w:t>10</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民办学校恶意终止办学、抽逃资金或者挪用办学经费的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《民办教育促进法》第</w:t>
            </w:r>
            <w:r w:rsidRPr="00106F38">
              <w:rPr>
                <w:kern w:val="0"/>
                <w:sz w:val="18"/>
                <w:szCs w:val="18"/>
              </w:rPr>
              <w:t>62</w:t>
            </w:r>
            <w:r w:rsidRPr="00106F38">
              <w:rPr>
                <w:rFonts w:hAnsi="宋体"/>
                <w:kern w:val="0"/>
                <w:sz w:val="18"/>
                <w:szCs w:val="18"/>
              </w:rPr>
              <w:t>条</w:t>
            </w:r>
            <w:r w:rsidRPr="00106F38">
              <w:rPr>
                <w:kern w:val="0"/>
                <w:sz w:val="18"/>
                <w:szCs w:val="18"/>
              </w:rPr>
              <w:t xml:space="preserve">  </w:t>
            </w:r>
            <w:r w:rsidR="00A92ECC" w:rsidRPr="00A92ECC">
              <w:rPr>
                <w:rFonts w:hAnsi="宋体" w:hint="eastAsia"/>
                <w:kern w:val="0"/>
                <w:sz w:val="18"/>
                <w:szCs w:val="18"/>
              </w:rPr>
              <w:t>民办学校有下列行为之一的，</w:t>
            </w:r>
            <w:r w:rsidR="00A92ECC" w:rsidRPr="00A92ECC">
              <w:rPr>
                <w:rFonts w:hAnsi="宋体" w:hint="eastAsia"/>
                <w:kern w:val="0"/>
                <w:sz w:val="18"/>
                <w:szCs w:val="18"/>
              </w:rPr>
              <w:t xml:space="preserve"> </w:t>
            </w:r>
            <w:r w:rsidR="00A92ECC" w:rsidRPr="00A92ECC">
              <w:rPr>
                <w:rFonts w:hAnsi="宋体" w:hint="eastAsia"/>
                <w:kern w:val="0"/>
                <w:sz w:val="18"/>
                <w:szCs w:val="18"/>
              </w:rPr>
              <w:t>由县级以上人民政府教育行政部门、人力资源社会保障行政部门或者其他有关部门责令限期改正，并予以警告；有违法所得的，</w:t>
            </w:r>
            <w:r w:rsidR="00A92ECC" w:rsidRPr="00A92ECC">
              <w:rPr>
                <w:rFonts w:hAnsi="宋体" w:hint="eastAsia"/>
                <w:kern w:val="0"/>
                <w:sz w:val="18"/>
                <w:szCs w:val="18"/>
              </w:rPr>
              <w:t xml:space="preserve"> </w:t>
            </w:r>
            <w:r w:rsidR="00A92ECC" w:rsidRPr="00A92ECC">
              <w:rPr>
                <w:rFonts w:hAnsi="宋体" w:hint="eastAsia"/>
                <w:kern w:val="0"/>
                <w:sz w:val="18"/>
                <w:szCs w:val="18"/>
              </w:rPr>
              <w:t>退还所收费用后没收违法所得；情节严重的，责令停止招生、吊销办学许可证；构成犯罪的，依法追究刑事责任：（八）恶意终止办学、抽逃资金或者挪用办学经费的。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学校抽逃资金或者挪用办学经费总额在</w:t>
            </w:r>
            <w:r w:rsidRPr="00106F38">
              <w:rPr>
                <w:kern w:val="0"/>
                <w:sz w:val="18"/>
                <w:szCs w:val="18"/>
              </w:rPr>
              <w:t>10</w:t>
            </w:r>
            <w:r w:rsidRPr="00106F38">
              <w:rPr>
                <w:rFonts w:hAnsi="宋体"/>
                <w:kern w:val="0"/>
                <w:sz w:val="18"/>
                <w:szCs w:val="18"/>
              </w:rPr>
              <w:t>万元（含</w:t>
            </w:r>
            <w:r w:rsidRPr="00106F38">
              <w:rPr>
                <w:kern w:val="0"/>
                <w:sz w:val="18"/>
                <w:szCs w:val="18"/>
              </w:rPr>
              <w:t>10</w:t>
            </w:r>
            <w:r w:rsidRPr="00106F38">
              <w:rPr>
                <w:rFonts w:hAnsi="宋体"/>
                <w:kern w:val="0"/>
                <w:sz w:val="18"/>
                <w:szCs w:val="18"/>
              </w:rPr>
              <w:t>万元）内、幼儿园在</w:t>
            </w:r>
            <w:r w:rsidRPr="00106F38">
              <w:rPr>
                <w:kern w:val="0"/>
                <w:sz w:val="18"/>
                <w:szCs w:val="18"/>
              </w:rPr>
              <w:t>2</w:t>
            </w:r>
            <w:r w:rsidRPr="00106F38">
              <w:rPr>
                <w:rFonts w:hAnsi="宋体"/>
                <w:kern w:val="0"/>
                <w:sz w:val="18"/>
                <w:szCs w:val="18"/>
              </w:rPr>
              <w:t>万元（含</w:t>
            </w:r>
            <w:r w:rsidRPr="00106F38">
              <w:rPr>
                <w:kern w:val="0"/>
                <w:sz w:val="18"/>
                <w:szCs w:val="18"/>
              </w:rPr>
              <w:t>2</w:t>
            </w:r>
            <w:r w:rsidRPr="00106F38">
              <w:rPr>
                <w:rFonts w:hAnsi="宋体"/>
                <w:kern w:val="0"/>
                <w:sz w:val="18"/>
                <w:szCs w:val="18"/>
              </w:rPr>
              <w:t>万元）内，不影响正常办学，能主动纠正的。</w:t>
            </w:r>
          </w:p>
        </w:tc>
        <w:tc>
          <w:tcPr>
            <w:tcW w:w="3700" w:type="dxa"/>
            <w:shd w:val="clear" w:color="auto" w:fill="auto"/>
            <w:vAlign w:val="center"/>
          </w:tcPr>
          <w:p w:rsidR="007450A8" w:rsidRPr="00106F38" w:rsidRDefault="007450A8" w:rsidP="00A92ECC">
            <w:pPr>
              <w:widowControl/>
              <w:jc w:val="left"/>
              <w:rPr>
                <w:kern w:val="0"/>
                <w:sz w:val="18"/>
                <w:szCs w:val="18"/>
              </w:rPr>
            </w:pPr>
            <w:r w:rsidRPr="00106F38">
              <w:rPr>
                <w:rFonts w:hAnsi="宋体"/>
                <w:kern w:val="0"/>
                <w:sz w:val="18"/>
                <w:szCs w:val="18"/>
              </w:rPr>
              <w:t>责令限期改正，并予以警告</w:t>
            </w:r>
            <w:r w:rsidR="00A92ECC">
              <w:rPr>
                <w:rFonts w:hAnsi="宋体" w:hint="eastAsia"/>
                <w:kern w:val="0"/>
                <w:sz w:val="18"/>
                <w:szCs w:val="18"/>
              </w:rPr>
              <w:t>；</w:t>
            </w:r>
            <w:r w:rsidR="00A92ECC" w:rsidRPr="00106F38">
              <w:rPr>
                <w:rFonts w:hAnsi="宋体"/>
                <w:kern w:val="0"/>
                <w:sz w:val="18"/>
                <w:szCs w:val="18"/>
              </w:rPr>
              <w:t>有违法所得的，退还所收费用后没收违法所得</w:t>
            </w:r>
            <w:r w:rsidR="00A92ECC">
              <w:rPr>
                <w:rFonts w:hAnsi="宋体" w:hint="eastAsia"/>
                <w:kern w:val="0"/>
                <w:sz w:val="18"/>
                <w:szCs w:val="18"/>
              </w:rPr>
              <w:t>。</w:t>
            </w:r>
          </w:p>
        </w:tc>
      </w:tr>
      <w:tr w:rsidR="007450A8" w:rsidRPr="00106F38" w:rsidTr="00085CF8">
        <w:trPr>
          <w:trHeight w:val="129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学校抽逃资金或者挪用办学经费总额在</w:t>
            </w:r>
            <w:r w:rsidRPr="00106F38">
              <w:rPr>
                <w:kern w:val="0"/>
                <w:sz w:val="18"/>
                <w:szCs w:val="18"/>
              </w:rPr>
              <w:t>10</w:t>
            </w:r>
            <w:r w:rsidRPr="00106F38">
              <w:rPr>
                <w:rFonts w:hAnsi="宋体"/>
                <w:kern w:val="0"/>
                <w:sz w:val="18"/>
                <w:szCs w:val="18"/>
              </w:rPr>
              <w:t>万元以上、</w:t>
            </w:r>
            <w:r w:rsidRPr="00106F38">
              <w:rPr>
                <w:kern w:val="0"/>
                <w:sz w:val="18"/>
                <w:szCs w:val="18"/>
              </w:rPr>
              <w:t>50</w:t>
            </w:r>
            <w:r w:rsidRPr="00106F38">
              <w:rPr>
                <w:rFonts w:hAnsi="宋体"/>
                <w:kern w:val="0"/>
                <w:sz w:val="18"/>
                <w:szCs w:val="18"/>
              </w:rPr>
              <w:t>万元（含</w:t>
            </w:r>
            <w:r w:rsidRPr="00106F38">
              <w:rPr>
                <w:kern w:val="0"/>
                <w:sz w:val="18"/>
                <w:szCs w:val="18"/>
              </w:rPr>
              <w:t>50</w:t>
            </w:r>
            <w:r w:rsidRPr="00106F38">
              <w:rPr>
                <w:rFonts w:hAnsi="宋体"/>
                <w:kern w:val="0"/>
                <w:sz w:val="18"/>
                <w:szCs w:val="18"/>
              </w:rPr>
              <w:t>万元）以下；幼儿园在</w:t>
            </w:r>
            <w:r w:rsidRPr="00106F38">
              <w:rPr>
                <w:kern w:val="0"/>
                <w:sz w:val="18"/>
                <w:szCs w:val="18"/>
              </w:rPr>
              <w:t>2</w:t>
            </w:r>
            <w:r w:rsidRPr="00106F38">
              <w:rPr>
                <w:rFonts w:hAnsi="宋体"/>
                <w:kern w:val="0"/>
                <w:sz w:val="18"/>
                <w:szCs w:val="18"/>
              </w:rPr>
              <w:t>万元以上、</w:t>
            </w:r>
            <w:r w:rsidRPr="00106F38">
              <w:rPr>
                <w:kern w:val="0"/>
                <w:sz w:val="18"/>
                <w:szCs w:val="18"/>
              </w:rPr>
              <w:t>5</w:t>
            </w:r>
            <w:r w:rsidRPr="00106F38">
              <w:rPr>
                <w:rFonts w:hAnsi="宋体"/>
                <w:kern w:val="0"/>
                <w:sz w:val="18"/>
                <w:szCs w:val="18"/>
              </w:rPr>
              <w:t>万元（含</w:t>
            </w:r>
            <w:r w:rsidRPr="00106F38">
              <w:rPr>
                <w:kern w:val="0"/>
                <w:sz w:val="18"/>
                <w:szCs w:val="18"/>
              </w:rPr>
              <w:t>5</w:t>
            </w:r>
            <w:r w:rsidRPr="00106F38">
              <w:rPr>
                <w:rFonts w:hAnsi="宋体"/>
                <w:kern w:val="0"/>
                <w:sz w:val="18"/>
                <w:szCs w:val="18"/>
              </w:rPr>
              <w:t>万元）以下，造成较大社会影响的。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责令停止招生；有违法所得的，退还所收费用后没收违法所得。</w:t>
            </w:r>
          </w:p>
        </w:tc>
      </w:tr>
      <w:tr w:rsidR="007450A8" w:rsidRPr="00106F38" w:rsidTr="00085CF8">
        <w:trPr>
          <w:trHeight w:val="132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学校抽逃资金或者挪用办学经费总额在</w:t>
            </w:r>
            <w:r w:rsidRPr="00106F38">
              <w:rPr>
                <w:kern w:val="0"/>
                <w:sz w:val="18"/>
                <w:szCs w:val="18"/>
              </w:rPr>
              <w:t>50</w:t>
            </w:r>
            <w:r w:rsidRPr="00106F38">
              <w:rPr>
                <w:rFonts w:hAnsi="宋体"/>
                <w:kern w:val="0"/>
                <w:sz w:val="18"/>
                <w:szCs w:val="18"/>
              </w:rPr>
              <w:t>万元以上；幼儿园在</w:t>
            </w:r>
            <w:r w:rsidRPr="00106F38">
              <w:rPr>
                <w:kern w:val="0"/>
                <w:sz w:val="18"/>
                <w:szCs w:val="18"/>
              </w:rPr>
              <w:t>5</w:t>
            </w:r>
            <w:r w:rsidRPr="00106F38">
              <w:rPr>
                <w:rFonts w:hAnsi="宋体"/>
                <w:kern w:val="0"/>
                <w:sz w:val="18"/>
                <w:szCs w:val="18"/>
              </w:rPr>
              <w:t>万元以上，或查处后逾期仍不改正，或被处罚后再次实施同一性质违法行为的，造成严重社会影响的。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吊销办学许可证；有违法所得的，退还所收费用后没收违法所得。</w:t>
            </w:r>
          </w:p>
        </w:tc>
      </w:tr>
      <w:tr w:rsidR="007450A8" w:rsidRPr="00106F38" w:rsidTr="00085CF8">
        <w:trPr>
          <w:trHeight w:val="809"/>
          <w:jc w:val="center"/>
        </w:trPr>
        <w:tc>
          <w:tcPr>
            <w:tcW w:w="500" w:type="dxa"/>
            <w:vMerge w:val="restart"/>
            <w:shd w:val="clear" w:color="auto" w:fill="auto"/>
            <w:vAlign w:val="center"/>
          </w:tcPr>
          <w:p w:rsidR="007450A8" w:rsidRPr="00106F38" w:rsidRDefault="007450A8" w:rsidP="00A337BD">
            <w:pPr>
              <w:widowControl/>
              <w:jc w:val="center"/>
              <w:rPr>
                <w:kern w:val="0"/>
                <w:sz w:val="18"/>
                <w:szCs w:val="18"/>
              </w:rPr>
            </w:pPr>
            <w:r w:rsidRPr="00106F38">
              <w:rPr>
                <w:kern w:val="0"/>
                <w:sz w:val="18"/>
                <w:szCs w:val="18"/>
              </w:rPr>
              <w:lastRenderedPageBreak/>
              <w:t>1</w:t>
            </w:r>
            <w:r w:rsidR="00A337BD">
              <w:rPr>
                <w:rFonts w:hint="eastAsia"/>
                <w:kern w:val="0"/>
                <w:sz w:val="18"/>
                <w:szCs w:val="18"/>
              </w:rPr>
              <w:t>1</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民办学校的出资人违反规定取得回报的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《民办教育促进法实施条例》第</w:t>
            </w:r>
            <w:r w:rsidRPr="00106F38">
              <w:rPr>
                <w:kern w:val="0"/>
                <w:sz w:val="18"/>
                <w:szCs w:val="18"/>
              </w:rPr>
              <w:t>49</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民办学校出资人不从办学结余而从民办学校的其他经费中提取回报的；（四）不依照《民办教育促进法实施条例》的规定计算办学结余或者确定取得回报的比例的；（五）出资人从办学结余中取得回报的比例过高，产生恶劣社会影响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能主动承认错误，积极配合整改，，但未影响正常办学的。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责令限期改正；没收出资人取得的回报。</w:t>
            </w:r>
          </w:p>
        </w:tc>
      </w:tr>
      <w:tr w:rsidR="007450A8" w:rsidRPr="00106F38" w:rsidTr="00085CF8">
        <w:trPr>
          <w:trHeight w:val="70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整改不彻底或逾期不改正，对正常开展教育教学活动造成较大影响的。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责令停止招生；没收出资人取得的回报。</w:t>
            </w:r>
          </w:p>
        </w:tc>
      </w:tr>
      <w:tr w:rsidR="007450A8" w:rsidRPr="00106F38" w:rsidTr="00085CF8">
        <w:trPr>
          <w:trHeight w:val="102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逾期仍不改正的或被处罚后再次实施同一性质违法行为的，造成无法正常开展教育教学活动的。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吊销办学许可证；没收出资人取得的回报。</w:t>
            </w:r>
          </w:p>
        </w:tc>
      </w:tr>
      <w:tr w:rsidR="007450A8" w:rsidRPr="00106F38" w:rsidTr="00085CF8">
        <w:trPr>
          <w:trHeight w:val="750"/>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1</w:t>
            </w:r>
            <w:r w:rsidR="00A337BD">
              <w:rPr>
                <w:rFonts w:hint="eastAsia"/>
                <w:kern w:val="0"/>
                <w:sz w:val="18"/>
                <w:szCs w:val="18"/>
              </w:rPr>
              <w:t>2</w:t>
            </w:r>
          </w:p>
        </w:tc>
        <w:tc>
          <w:tcPr>
            <w:tcW w:w="1607" w:type="dxa"/>
            <w:vMerge w:val="restart"/>
            <w:shd w:val="clear" w:color="auto" w:fill="auto"/>
            <w:vAlign w:val="center"/>
          </w:tcPr>
          <w:p w:rsidR="007450A8" w:rsidRDefault="007450A8" w:rsidP="00085CF8">
            <w:pPr>
              <w:widowControl/>
              <w:rPr>
                <w:rFonts w:hAnsi="宋体"/>
                <w:kern w:val="0"/>
                <w:sz w:val="18"/>
                <w:szCs w:val="18"/>
              </w:rPr>
            </w:pPr>
            <w:r w:rsidRPr="00106F38">
              <w:rPr>
                <w:rFonts w:hAnsi="宋体"/>
                <w:kern w:val="0"/>
                <w:sz w:val="18"/>
                <w:szCs w:val="18"/>
              </w:rPr>
              <w:t>民办学校未将出资人取得回报比例的决定和向社会公布的与其办学水平和教育质量有关的材料、财务状况报审批机关备案，或者向审批机关备案材料不真实的</w:t>
            </w:r>
          </w:p>
          <w:p w:rsidR="00461893" w:rsidRDefault="00461893" w:rsidP="00085CF8">
            <w:pPr>
              <w:widowControl/>
              <w:rPr>
                <w:rFonts w:hAnsi="宋体"/>
                <w:kern w:val="0"/>
                <w:sz w:val="18"/>
                <w:szCs w:val="18"/>
              </w:rPr>
            </w:pPr>
          </w:p>
          <w:p w:rsidR="00461893" w:rsidRDefault="00461893" w:rsidP="00085CF8">
            <w:pPr>
              <w:widowControl/>
              <w:rPr>
                <w:rFonts w:hAnsi="宋体"/>
                <w:kern w:val="0"/>
                <w:sz w:val="18"/>
                <w:szCs w:val="18"/>
              </w:rPr>
            </w:pPr>
          </w:p>
          <w:p w:rsidR="00461893" w:rsidRDefault="00461893" w:rsidP="00085CF8">
            <w:pPr>
              <w:widowControl/>
              <w:rPr>
                <w:rFonts w:hAnsi="宋体"/>
                <w:kern w:val="0"/>
                <w:sz w:val="18"/>
                <w:szCs w:val="18"/>
              </w:rPr>
            </w:pPr>
          </w:p>
          <w:p w:rsidR="00461893" w:rsidRDefault="00461893" w:rsidP="00085CF8">
            <w:pPr>
              <w:widowControl/>
              <w:rPr>
                <w:rFonts w:hAnsi="宋体"/>
                <w:kern w:val="0"/>
                <w:sz w:val="18"/>
                <w:szCs w:val="18"/>
              </w:rPr>
            </w:pPr>
          </w:p>
          <w:p w:rsidR="00461893" w:rsidRPr="00106F38" w:rsidRDefault="00461893" w:rsidP="00085CF8">
            <w:pPr>
              <w:widowControl/>
              <w:rPr>
                <w:kern w:val="0"/>
                <w:sz w:val="18"/>
                <w:szCs w:val="18"/>
              </w:rPr>
            </w:pP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《民办教育促进法实施条例》第</w:t>
            </w:r>
            <w:r w:rsidRPr="00106F38">
              <w:rPr>
                <w:kern w:val="0"/>
                <w:sz w:val="18"/>
                <w:szCs w:val="18"/>
              </w:rPr>
              <w:t>50</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没有备案的。</w:t>
            </w:r>
          </w:p>
        </w:tc>
        <w:tc>
          <w:tcPr>
            <w:tcW w:w="3700" w:type="dxa"/>
            <w:shd w:val="clear" w:color="auto" w:fill="auto"/>
            <w:vAlign w:val="center"/>
          </w:tcPr>
          <w:p w:rsidR="007450A8" w:rsidRPr="00A92ECC" w:rsidRDefault="007450A8" w:rsidP="00A92ECC">
            <w:pPr>
              <w:widowControl/>
              <w:jc w:val="left"/>
              <w:rPr>
                <w:b/>
                <w:kern w:val="0"/>
                <w:sz w:val="18"/>
                <w:szCs w:val="18"/>
              </w:rPr>
            </w:pPr>
            <w:r w:rsidRPr="00106F38">
              <w:rPr>
                <w:rFonts w:hAnsi="宋体"/>
                <w:kern w:val="0"/>
                <w:sz w:val="18"/>
                <w:szCs w:val="18"/>
              </w:rPr>
              <w:t>责令限期改正，并予以警告</w:t>
            </w:r>
            <w:r w:rsidR="00A92ECC">
              <w:rPr>
                <w:rFonts w:hAnsi="宋体" w:hint="eastAsia"/>
                <w:kern w:val="0"/>
                <w:sz w:val="18"/>
                <w:szCs w:val="18"/>
              </w:rPr>
              <w:t>；</w:t>
            </w:r>
            <w:r w:rsidR="00A92ECC" w:rsidRPr="00106F38">
              <w:rPr>
                <w:rFonts w:hAnsi="宋体"/>
                <w:kern w:val="0"/>
                <w:sz w:val="18"/>
                <w:szCs w:val="18"/>
              </w:rPr>
              <w:t>有违法所得的，没收违法所得。</w:t>
            </w:r>
          </w:p>
        </w:tc>
      </w:tr>
      <w:tr w:rsidR="007450A8" w:rsidRPr="00106F38" w:rsidTr="00085CF8">
        <w:trPr>
          <w:trHeight w:val="66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备案材料不真实，造成不良社会影响的。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责令停止招生；有违法所得的，没收违法所得。</w:t>
            </w:r>
          </w:p>
        </w:tc>
      </w:tr>
      <w:tr w:rsidR="007450A8" w:rsidRPr="00106F38" w:rsidTr="00085CF8">
        <w:trPr>
          <w:trHeight w:val="121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吊销办学许可证；有违法所得的，没收违法所得。</w:t>
            </w:r>
          </w:p>
        </w:tc>
      </w:tr>
      <w:tr w:rsidR="007450A8" w:rsidRPr="00106F38" w:rsidTr="00085CF8">
        <w:trPr>
          <w:trHeight w:val="1086"/>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lastRenderedPageBreak/>
              <w:t>1</w:t>
            </w:r>
            <w:r w:rsidR="00A337BD">
              <w:rPr>
                <w:rFonts w:hint="eastAsia"/>
                <w:kern w:val="0"/>
                <w:sz w:val="18"/>
                <w:szCs w:val="18"/>
              </w:rPr>
              <w:t>3</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社会力量举办的学校或者其他教育机构不确定各类人员的工作福利开支占经常办学费用的比例或者不按照确定的比例执行的，或者将积累用于分配或者校外投资的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《教育行政处罚暂行实施办法》第</w:t>
            </w:r>
            <w:r w:rsidRPr="00106F38">
              <w:rPr>
                <w:kern w:val="0"/>
                <w:sz w:val="18"/>
                <w:szCs w:val="18"/>
              </w:rPr>
              <w:t>15</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能主动承认错误，积极配合整改，尚未给教育教学工作造成影响的。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责令限期改正，并予以警告。</w:t>
            </w:r>
          </w:p>
        </w:tc>
      </w:tr>
      <w:tr w:rsidR="007450A8" w:rsidRPr="00106F38" w:rsidTr="00085CF8">
        <w:trPr>
          <w:trHeight w:val="123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整改不彻底或逾期不改正，给教学教育工作造成较大影响的。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w:t>
            </w:r>
            <w:r w:rsidRPr="00106F38">
              <w:rPr>
                <w:kern w:val="0"/>
                <w:sz w:val="18"/>
                <w:szCs w:val="18"/>
              </w:rPr>
              <w:t xml:space="preserve"> </w:t>
            </w:r>
          </w:p>
        </w:tc>
      </w:tr>
      <w:tr w:rsidR="007450A8" w:rsidRPr="00106F38" w:rsidTr="00461893">
        <w:trPr>
          <w:trHeight w:val="1191"/>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逾期仍不改正的或被处罚后再次实施同一性质违法行为，给教学教育工作造成严重影响的。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w:t>
            </w:r>
          </w:p>
        </w:tc>
      </w:tr>
      <w:tr w:rsidR="007450A8" w:rsidRPr="00106F38" w:rsidTr="00085CF8">
        <w:trPr>
          <w:trHeight w:val="690"/>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1</w:t>
            </w:r>
            <w:r w:rsidR="00A337BD">
              <w:rPr>
                <w:rFonts w:hint="eastAsia"/>
                <w:kern w:val="0"/>
                <w:sz w:val="18"/>
                <w:szCs w:val="18"/>
              </w:rPr>
              <w:t>4</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民办学校的资产未与其他资产分开，未设立学校独立银行账号的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《广东省实施</w:t>
            </w:r>
            <w:r w:rsidRPr="00106F38">
              <w:rPr>
                <w:kern w:val="0"/>
                <w:sz w:val="18"/>
                <w:szCs w:val="18"/>
              </w:rPr>
              <w:t>&lt;</w:t>
            </w:r>
            <w:r w:rsidRPr="00106F38">
              <w:rPr>
                <w:rFonts w:hAnsi="宋体"/>
                <w:kern w:val="0"/>
                <w:sz w:val="18"/>
                <w:szCs w:val="18"/>
              </w:rPr>
              <w:t>中华人民共和国民办教育促进法</w:t>
            </w:r>
            <w:r w:rsidRPr="00106F38">
              <w:rPr>
                <w:kern w:val="0"/>
                <w:sz w:val="18"/>
                <w:szCs w:val="18"/>
              </w:rPr>
              <w:t>&gt;</w:t>
            </w:r>
            <w:r w:rsidRPr="00106F38">
              <w:rPr>
                <w:rFonts w:hAnsi="宋体"/>
                <w:kern w:val="0"/>
                <w:sz w:val="18"/>
                <w:szCs w:val="18"/>
              </w:rPr>
              <w:t>办法》第</w:t>
            </w:r>
            <w:r w:rsidRPr="00106F38">
              <w:rPr>
                <w:kern w:val="0"/>
                <w:sz w:val="18"/>
                <w:szCs w:val="18"/>
              </w:rPr>
              <w:t>42</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民办学校有下列情形之一的，由审批机关或者其他有关部门责令限期改正；情节严重的，责令停止招生、吊销办学许可证：（一）学校的资产未与其他资产分开，未设立学校独立银行账号的。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学校开办一年内未设立学校独立银行账号的。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责令限期改正。</w:t>
            </w:r>
          </w:p>
        </w:tc>
      </w:tr>
      <w:tr w:rsidR="007450A8" w:rsidRPr="00106F38" w:rsidTr="00085CF8">
        <w:trPr>
          <w:trHeight w:val="73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学校开办一年以上，还未设立学校独立银行账号的，或学校的资产未与其他资产分开。</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w:t>
            </w:r>
          </w:p>
        </w:tc>
      </w:tr>
      <w:tr w:rsidR="007450A8" w:rsidRPr="00106F38" w:rsidTr="00085CF8">
        <w:trPr>
          <w:trHeight w:val="82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逾期仍不改正，或被处罚后再次实施同一性质违法行为的。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w:t>
            </w:r>
          </w:p>
        </w:tc>
      </w:tr>
      <w:tr w:rsidR="007450A8" w:rsidRPr="00106F38" w:rsidTr="00085CF8">
        <w:trPr>
          <w:trHeight w:val="1020"/>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t>1</w:t>
            </w:r>
            <w:r w:rsidR="00A337BD">
              <w:rPr>
                <w:rFonts w:hint="eastAsia"/>
                <w:kern w:val="0"/>
                <w:sz w:val="18"/>
                <w:szCs w:val="18"/>
              </w:rPr>
              <w:t>5</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民办学校有办学结余但未经学校董事会、理事会等决策机构讨论同意或者没有办学结余给不要求合理回报的出资人奖励的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《广东省实施</w:t>
            </w:r>
            <w:r w:rsidRPr="00106F38">
              <w:rPr>
                <w:kern w:val="0"/>
                <w:sz w:val="18"/>
                <w:szCs w:val="18"/>
              </w:rPr>
              <w:t>&lt;</w:t>
            </w:r>
            <w:r w:rsidRPr="00106F38">
              <w:rPr>
                <w:rFonts w:hAnsi="宋体"/>
                <w:kern w:val="0"/>
                <w:sz w:val="18"/>
                <w:szCs w:val="18"/>
              </w:rPr>
              <w:t>中华人民共和国民办教育促进法</w:t>
            </w:r>
            <w:r w:rsidRPr="00106F38">
              <w:rPr>
                <w:kern w:val="0"/>
                <w:sz w:val="18"/>
                <w:szCs w:val="18"/>
              </w:rPr>
              <w:t>&gt;</w:t>
            </w:r>
            <w:r w:rsidRPr="00106F38">
              <w:rPr>
                <w:rFonts w:hAnsi="宋体"/>
                <w:kern w:val="0"/>
                <w:sz w:val="18"/>
                <w:szCs w:val="18"/>
              </w:rPr>
              <w:t>办法》第</w:t>
            </w:r>
            <w:r w:rsidRPr="00106F38">
              <w:rPr>
                <w:kern w:val="0"/>
                <w:sz w:val="18"/>
                <w:szCs w:val="18"/>
              </w:rPr>
              <w:t>42</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由审批机关或者其他有关部门责令限期改正；情节严重的，责令停止招生、吊销办学许可证：（二）有办学结余但未经学校董事会、理事会等决策机构讨论同意或者没有办学结余给不要求合理回报的出资人奖励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能主动承认错误，积极配合整改，尚未给教育教学工作造成影响的。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责令限期改正。</w:t>
            </w:r>
          </w:p>
        </w:tc>
      </w:tr>
      <w:tr w:rsidR="007450A8" w:rsidRPr="00106F38" w:rsidTr="00085CF8">
        <w:trPr>
          <w:trHeight w:val="93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整改不彻底或逾期不改正，给教学教育工作造成较大影响的。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责令停止招生。</w:t>
            </w:r>
          </w:p>
        </w:tc>
      </w:tr>
      <w:tr w:rsidR="007450A8" w:rsidRPr="00106F38" w:rsidTr="00085CF8">
        <w:trPr>
          <w:trHeight w:val="94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逾期仍不改正的或被处罚后再次实施同一性质违法行为的。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w:t>
            </w:r>
          </w:p>
        </w:tc>
      </w:tr>
      <w:tr w:rsidR="007450A8" w:rsidRPr="00106F38" w:rsidTr="00085CF8">
        <w:trPr>
          <w:trHeight w:val="1230"/>
          <w:jc w:val="center"/>
        </w:trPr>
        <w:tc>
          <w:tcPr>
            <w:tcW w:w="500" w:type="dxa"/>
            <w:vMerge w:val="restart"/>
            <w:shd w:val="clear" w:color="auto" w:fill="auto"/>
            <w:vAlign w:val="center"/>
          </w:tcPr>
          <w:p w:rsidR="007450A8" w:rsidRPr="00106F38" w:rsidRDefault="007450A8" w:rsidP="00085CF8">
            <w:pPr>
              <w:widowControl/>
              <w:jc w:val="center"/>
              <w:rPr>
                <w:kern w:val="0"/>
                <w:sz w:val="18"/>
                <w:szCs w:val="18"/>
              </w:rPr>
            </w:pPr>
            <w:r w:rsidRPr="00106F38">
              <w:rPr>
                <w:kern w:val="0"/>
                <w:sz w:val="18"/>
                <w:szCs w:val="18"/>
              </w:rPr>
              <w:lastRenderedPageBreak/>
              <w:t>1</w:t>
            </w:r>
            <w:r w:rsidR="00A337BD">
              <w:rPr>
                <w:rFonts w:hint="eastAsia"/>
                <w:kern w:val="0"/>
                <w:sz w:val="18"/>
                <w:szCs w:val="18"/>
              </w:rPr>
              <w:t>6</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民办学校擅自增加收取费用的项目、提高收取费用的标准的。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《广东省实施</w:t>
            </w:r>
            <w:r w:rsidRPr="00106F38">
              <w:rPr>
                <w:kern w:val="0"/>
                <w:sz w:val="18"/>
                <w:szCs w:val="18"/>
              </w:rPr>
              <w:t>&lt;</w:t>
            </w:r>
            <w:r w:rsidRPr="00106F38">
              <w:rPr>
                <w:rFonts w:hAnsi="宋体"/>
                <w:kern w:val="0"/>
                <w:sz w:val="18"/>
                <w:szCs w:val="18"/>
              </w:rPr>
              <w:t>中华人民共和国民办教育促进法</w:t>
            </w:r>
            <w:r w:rsidRPr="00106F38">
              <w:rPr>
                <w:kern w:val="0"/>
                <w:sz w:val="18"/>
                <w:szCs w:val="18"/>
              </w:rPr>
              <w:t>&gt;</w:t>
            </w:r>
            <w:r w:rsidRPr="00106F38">
              <w:rPr>
                <w:rFonts w:hAnsi="宋体"/>
                <w:kern w:val="0"/>
                <w:sz w:val="18"/>
                <w:szCs w:val="18"/>
              </w:rPr>
              <w:t>办法》第</w:t>
            </w:r>
            <w:r w:rsidRPr="00106F38">
              <w:rPr>
                <w:kern w:val="0"/>
                <w:sz w:val="18"/>
                <w:szCs w:val="18"/>
              </w:rPr>
              <w:t>42</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民办学校有下列情形之一的，由审批机关或者其他有关部门责令限期改正；情节严重的，责令停止招生、吊销办学许可证：（四）擅自增加收取费用的项目、提高收取费用的标准的。</w:t>
            </w:r>
            <w:r w:rsidRPr="00106F38">
              <w:rPr>
                <w:kern w:val="0"/>
                <w:sz w:val="18"/>
                <w:szCs w:val="18"/>
              </w:rPr>
              <w:br/>
            </w:r>
            <w:r w:rsidRPr="00106F38">
              <w:rPr>
                <w:rFonts w:hAnsi="宋体"/>
                <w:kern w:val="0"/>
                <w:sz w:val="18"/>
                <w:szCs w:val="18"/>
              </w:rPr>
              <w:t>《民办教育促进法实施条例》第</w:t>
            </w:r>
            <w:r w:rsidRPr="00106F38">
              <w:rPr>
                <w:kern w:val="0"/>
                <w:sz w:val="18"/>
                <w:szCs w:val="18"/>
              </w:rPr>
              <w:t>47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民办学校有下列情形之一的，出资人不得取得回报：（二）擅自增加收取费用的项目、提高收取费用的标准，情节严重的。</w:t>
            </w:r>
          </w:p>
          <w:p w:rsidR="007450A8" w:rsidRPr="00106F38" w:rsidRDefault="007450A8" w:rsidP="00085CF8">
            <w:pPr>
              <w:widowControl/>
              <w:ind w:firstLineChars="98" w:firstLine="176"/>
              <w:jc w:val="left"/>
              <w:rPr>
                <w:kern w:val="0"/>
                <w:sz w:val="18"/>
                <w:szCs w:val="18"/>
              </w:rPr>
            </w:pPr>
            <w:r w:rsidRPr="00106F38">
              <w:rPr>
                <w:rFonts w:hAnsi="宋体"/>
                <w:kern w:val="0"/>
                <w:sz w:val="18"/>
                <w:szCs w:val="18"/>
              </w:rPr>
              <w:t>《民办教育促进法实施条例》第</w:t>
            </w:r>
            <w:r w:rsidRPr="00106F38">
              <w:rPr>
                <w:kern w:val="0"/>
                <w:sz w:val="18"/>
                <w:szCs w:val="18"/>
              </w:rPr>
              <w:t>49</w:t>
            </w:r>
            <w:r w:rsidRPr="00106F38">
              <w:rPr>
                <w:rFonts w:hAnsi="宋体"/>
                <w:kern w:val="0"/>
                <w:sz w:val="18"/>
                <w:szCs w:val="18"/>
              </w:rPr>
              <w:t>条</w:t>
            </w:r>
            <w:r w:rsidRPr="00106F38">
              <w:rPr>
                <w:bCs/>
                <w:kern w:val="0"/>
                <w:sz w:val="18"/>
                <w:szCs w:val="18"/>
              </w:rPr>
              <w:t xml:space="preserve"> </w:t>
            </w:r>
            <w:r w:rsidRPr="00106F38">
              <w:rPr>
                <w:rFonts w:hAnsi="宋体"/>
                <w:kern w:val="0"/>
                <w:sz w:val="18"/>
                <w:szCs w:val="18"/>
              </w:rPr>
              <w:t>有下列情形之一的，由审批机关没收出资人取得的回报，责令停止招生；情节严重的，吊销办学许可证；构成犯罪的，依法追究刑事责任：</w:t>
            </w:r>
            <w:r w:rsidRPr="00106F38">
              <w:rPr>
                <w:kern w:val="0"/>
                <w:sz w:val="18"/>
                <w:szCs w:val="18"/>
              </w:rPr>
              <w:t>(</w:t>
            </w:r>
            <w:r w:rsidRPr="00106F38">
              <w:rPr>
                <w:rFonts w:hAnsi="宋体"/>
                <w:kern w:val="0"/>
                <w:sz w:val="18"/>
                <w:szCs w:val="18"/>
              </w:rPr>
              <w:t>二</w:t>
            </w:r>
            <w:r w:rsidRPr="00106F38">
              <w:rPr>
                <w:kern w:val="0"/>
                <w:sz w:val="18"/>
                <w:szCs w:val="18"/>
              </w:rPr>
              <w:t>)</w:t>
            </w:r>
            <w:r w:rsidRPr="00106F38">
              <w:rPr>
                <w:rFonts w:hAnsi="宋体"/>
                <w:kern w:val="0"/>
                <w:sz w:val="18"/>
                <w:szCs w:val="18"/>
              </w:rPr>
              <w:t>违反本条例第四十七条规定，不得取得回报而取得回报的。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学校违规收费总额在</w:t>
            </w:r>
            <w:r w:rsidRPr="00106F38">
              <w:rPr>
                <w:kern w:val="0"/>
                <w:sz w:val="18"/>
                <w:szCs w:val="18"/>
              </w:rPr>
              <w:t>5</w:t>
            </w:r>
            <w:r w:rsidRPr="00106F38">
              <w:rPr>
                <w:rFonts w:hAnsi="宋体"/>
                <w:kern w:val="0"/>
                <w:sz w:val="18"/>
                <w:szCs w:val="18"/>
              </w:rPr>
              <w:t>万元（含</w:t>
            </w:r>
            <w:r w:rsidRPr="00106F38">
              <w:rPr>
                <w:kern w:val="0"/>
                <w:sz w:val="18"/>
                <w:szCs w:val="18"/>
              </w:rPr>
              <w:t>5</w:t>
            </w:r>
            <w:r w:rsidRPr="00106F38">
              <w:rPr>
                <w:rFonts w:hAnsi="宋体"/>
                <w:kern w:val="0"/>
                <w:sz w:val="18"/>
                <w:szCs w:val="18"/>
              </w:rPr>
              <w:t>万元）内、幼儿园在</w:t>
            </w:r>
            <w:r w:rsidRPr="00106F38">
              <w:rPr>
                <w:kern w:val="0"/>
                <w:sz w:val="18"/>
                <w:szCs w:val="18"/>
              </w:rPr>
              <w:t>2</w:t>
            </w:r>
            <w:r w:rsidRPr="00106F38">
              <w:rPr>
                <w:rFonts w:hAnsi="宋体"/>
                <w:kern w:val="0"/>
                <w:sz w:val="18"/>
                <w:szCs w:val="18"/>
              </w:rPr>
              <w:t>万元（含</w:t>
            </w:r>
            <w:r w:rsidRPr="00106F38">
              <w:rPr>
                <w:kern w:val="0"/>
                <w:sz w:val="18"/>
                <w:szCs w:val="18"/>
              </w:rPr>
              <w:t>2</w:t>
            </w:r>
            <w:r w:rsidRPr="00106F38">
              <w:rPr>
                <w:rFonts w:hAnsi="宋体"/>
                <w:kern w:val="0"/>
                <w:sz w:val="18"/>
                <w:szCs w:val="18"/>
              </w:rPr>
              <w:t>万元）内，或在有关部门正式查处前能主动退还多收费用的，没有造成较大社会影响的。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责令限期改正；退回全部违法所得。</w:t>
            </w:r>
          </w:p>
        </w:tc>
      </w:tr>
      <w:tr w:rsidR="007450A8" w:rsidRPr="00106F38" w:rsidTr="00085CF8">
        <w:trPr>
          <w:trHeight w:val="97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学校违规收费总额在</w:t>
            </w:r>
            <w:r w:rsidRPr="00106F38">
              <w:rPr>
                <w:kern w:val="0"/>
                <w:sz w:val="18"/>
                <w:szCs w:val="18"/>
              </w:rPr>
              <w:t>5</w:t>
            </w:r>
            <w:r w:rsidRPr="00106F38">
              <w:rPr>
                <w:rFonts w:hAnsi="宋体"/>
                <w:kern w:val="0"/>
                <w:sz w:val="18"/>
                <w:szCs w:val="18"/>
              </w:rPr>
              <w:t>万元以上、</w:t>
            </w:r>
            <w:r w:rsidRPr="00106F38">
              <w:rPr>
                <w:kern w:val="0"/>
                <w:sz w:val="18"/>
                <w:szCs w:val="18"/>
              </w:rPr>
              <w:t>10</w:t>
            </w:r>
            <w:r w:rsidRPr="00106F38">
              <w:rPr>
                <w:rFonts w:hAnsi="宋体"/>
                <w:kern w:val="0"/>
                <w:sz w:val="18"/>
                <w:szCs w:val="18"/>
              </w:rPr>
              <w:t>万元（含</w:t>
            </w:r>
            <w:r w:rsidRPr="00106F38">
              <w:rPr>
                <w:kern w:val="0"/>
                <w:sz w:val="18"/>
                <w:szCs w:val="18"/>
              </w:rPr>
              <w:t>10</w:t>
            </w:r>
            <w:r w:rsidRPr="00106F38">
              <w:rPr>
                <w:rFonts w:hAnsi="宋体"/>
                <w:kern w:val="0"/>
                <w:sz w:val="18"/>
                <w:szCs w:val="18"/>
              </w:rPr>
              <w:t>万元）以下；幼儿园在</w:t>
            </w:r>
            <w:r w:rsidRPr="00106F38">
              <w:rPr>
                <w:kern w:val="0"/>
                <w:sz w:val="18"/>
                <w:szCs w:val="18"/>
              </w:rPr>
              <w:t>2</w:t>
            </w:r>
            <w:r w:rsidRPr="00106F38">
              <w:rPr>
                <w:rFonts w:hAnsi="宋体"/>
                <w:kern w:val="0"/>
                <w:sz w:val="18"/>
                <w:szCs w:val="18"/>
              </w:rPr>
              <w:t>万元以上、</w:t>
            </w:r>
            <w:r w:rsidRPr="00106F38">
              <w:rPr>
                <w:kern w:val="0"/>
                <w:sz w:val="18"/>
                <w:szCs w:val="18"/>
              </w:rPr>
              <w:t>5</w:t>
            </w:r>
            <w:r w:rsidRPr="00106F38">
              <w:rPr>
                <w:rFonts w:hAnsi="宋体"/>
                <w:kern w:val="0"/>
                <w:sz w:val="18"/>
                <w:szCs w:val="18"/>
              </w:rPr>
              <w:t>万元（含</w:t>
            </w:r>
            <w:r w:rsidRPr="00106F38">
              <w:rPr>
                <w:kern w:val="0"/>
                <w:sz w:val="18"/>
                <w:szCs w:val="18"/>
              </w:rPr>
              <w:t>5</w:t>
            </w:r>
            <w:r w:rsidRPr="00106F38">
              <w:rPr>
                <w:rFonts w:hAnsi="宋体"/>
                <w:kern w:val="0"/>
                <w:sz w:val="18"/>
                <w:szCs w:val="18"/>
              </w:rPr>
              <w:t>万元）以下，造成较大社会影响的。</w:t>
            </w:r>
          </w:p>
        </w:tc>
        <w:tc>
          <w:tcPr>
            <w:tcW w:w="3700" w:type="dxa"/>
            <w:shd w:val="clear" w:color="auto" w:fill="auto"/>
            <w:vAlign w:val="center"/>
          </w:tcPr>
          <w:p w:rsidR="007450A8" w:rsidRPr="00106F38" w:rsidRDefault="007450A8" w:rsidP="00A92ECC">
            <w:pPr>
              <w:widowControl/>
              <w:jc w:val="left"/>
              <w:rPr>
                <w:kern w:val="0"/>
                <w:sz w:val="18"/>
                <w:szCs w:val="18"/>
              </w:rPr>
            </w:pPr>
            <w:r w:rsidRPr="00106F38">
              <w:rPr>
                <w:rFonts w:hAnsi="宋体"/>
                <w:kern w:val="0"/>
                <w:sz w:val="18"/>
                <w:szCs w:val="18"/>
              </w:rPr>
              <w:t>责令停止招生；退回全部违法所得；</w:t>
            </w:r>
            <w:r w:rsidR="00A92ECC">
              <w:rPr>
                <w:rFonts w:hAnsi="宋体" w:hint="eastAsia"/>
                <w:kern w:val="0"/>
                <w:sz w:val="18"/>
                <w:szCs w:val="18"/>
              </w:rPr>
              <w:t>没收出资人</w:t>
            </w:r>
            <w:r w:rsidRPr="00106F38">
              <w:rPr>
                <w:rFonts w:hAnsi="宋体"/>
                <w:kern w:val="0"/>
                <w:sz w:val="18"/>
                <w:szCs w:val="18"/>
              </w:rPr>
              <w:t>取得</w:t>
            </w:r>
            <w:r w:rsidR="00A92ECC">
              <w:rPr>
                <w:rFonts w:hAnsi="宋体" w:hint="eastAsia"/>
                <w:kern w:val="0"/>
                <w:sz w:val="18"/>
                <w:szCs w:val="18"/>
              </w:rPr>
              <w:t>的</w:t>
            </w:r>
            <w:r w:rsidRPr="00106F38">
              <w:rPr>
                <w:rFonts w:hAnsi="宋体"/>
                <w:kern w:val="0"/>
                <w:sz w:val="18"/>
                <w:szCs w:val="18"/>
              </w:rPr>
              <w:t>回报。</w:t>
            </w:r>
          </w:p>
        </w:tc>
      </w:tr>
      <w:tr w:rsidR="007450A8" w:rsidRPr="00106F38" w:rsidTr="00085CF8">
        <w:trPr>
          <w:trHeight w:val="1545"/>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学校违规收费总额在</w:t>
            </w:r>
            <w:r w:rsidRPr="00106F38">
              <w:rPr>
                <w:kern w:val="0"/>
                <w:sz w:val="18"/>
                <w:szCs w:val="18"/>
              </w:rPr>
              <w:t>10</w:t>
            </w:r>
            <w:r w:rsidRPr="00106F38">
              <w:rPr>
                <w:rFonts w:hAnsi="宋体"/>
                <w:kern w:val="0"/>
                <w:sz w:val="18"/>
                <w:szCs w:val="18"/>
              </w:rPr>
              <w:t>万元以上；幼儿园在</w:t>
            </w:r>
            <w:r w:rsidRPr="00106F38">
              <w:rPr>
                <w:kern w:val="0"/>
                <w:sz w:val="18"/>
                <w:szCs w:val="18"/>
              </w:rPr>
              <w:t>5</w:t>
            </w:r>
            <w:r w:rsidRPr="00106F38">
              <w:rPr>
                <w:rFonts w:hAnsi="宋体"/>
                <w:kern w:val="0"/>
                <w:sz w:val="18"/>
                <w:szCs w:val="18"/>
              </w:rPr>
              <w:t>万元以上，或查处后逾期仍不改正，或被处罚后再次实施同一性质违法行为的。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吊销办学许可证；退回全部违法所得。</w:t>
            </w:r>
            <w:r w:rsidR="00A92ECC">
              <w:rPr>
                <w:rFonts w:hAnsi="宋体" w:hint="eastAsia"/>
                <w:kern w:val="0"/>
                <w:sz w:val="18"/>
                <w:szCs w:val="18"/>
              </w:rPr>
              <w:t>没收出资人</w:t>
            </w:r>
            <w:r w:rsidR="00A92ECC" w:rsidRPr="00106F38">
              <w:rPr>
                <w:rFonts w:hAnsi="宋体"/>
                <w:kern w:val="0"/>
                <w:sz w:val="18"/>
                <w:szCs w:val="18"/>
              </w:rPr>
              <w:t>取得</w:t>
            </w:r>
            <w:r w:rsidR="00A92ECC">
              <w:rPr>
                <w:rFonts w:hAnsi="宋体" w:hint="eastAsia"/>
                <w:kern w:val="0"/>
                <w:sz w:val="18"/>
                <w:szCs w:val="18"/>
              </w:rPr>
              <w:t>的</w:t>
            </w:r>
            <w:r w:rsidR="00A92ECC" w:rsidRPr="00106F38">
              <w:rPr>
                <w:rFonts w:hAnsi="宋体"/>
                <w:kern w:val="0"/>
                <w:sz w:val="18"/>
                <w:szCs w:val="18"/>
              </w:rPr>
              <w:t>回报。</w:t>
            </w:r>
          </w:p>
        </w:tc>
      </w:tr>
      <w:tr w:rsidR="007450A8" w:rsidRPr="00106F38" w:rsidTr="00085CF8">
        <w:trPr>
          <w:trHeight w:val="600"/>
          <w:jc w:val="center"/>
        </w:trPr>
        <w:tc>
          <w:tcPr>
            <w:tcW w:w="500" w:type="dxa"/>
            <w:vMerge w:val="restart"/>
            <w:shd w:val="clear" w:color="auto" w:fill="auto"/>
            <w:noWrap/>
            <w:vAlign w:val="center"/>
          </w:tcPr>
          <w:p w:rsidR="007450A8" w:rsidRPr="00106F38" w:rsidRDefault="007450A8" w:rsidP="00A337BD">
            <w:pPr>
              <w:widowControl/>
              <w:jc w:val="center"/>
              <w:rPr>
                <w:kern w:val="0"/>
                <w:sz w:val="18"/>
                <w:szCs w:val="18"/>
              </w:rPr>
            </w:pPr>
            <w:r w:rsidRPr="00106F38">
              <w:rPr>
                <w:kern w:val="0"/>
                <w:sz w:val="18"/>
                <w:szCs w:val="18"/>
              </w:rPr>
              <w:t>1</w:t>
            </w:r>
            <w:r w:rsidR="00A337BD">
              <w:rPr>
                <w:rFonts w:hint="eastAsia"/>
                <w:kern w:val="0"/>
                <w:sz w:val="18"/>
                <w:szCs w:val="18"/>
              </w:rPr>
              <w:t>7</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幼儿园未经注册登记，擅自招收幼儿的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《幼儿园管理条例》第</w:t>
            </w:r>
            <w:r w:rsidRPr="00106F38">
              <w:rPr>
                <w:kern w:val="0"/>
                <w:sz w:val="18"/>
                <w:szCs w:val="18"/>
              </w:rPr>
              <w:t>27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违反本条例，具有下列情形之一的幼儿园，由教育行政部门视情节轻重，给予限期整顿、停止招生、停止办园的行政处罚：（一）未经登记注册，擅自招收幼儿的；</w:t>
            </w:r>
            <w:r w:rsidRPr="00106F38">
              <w:rPr>
                <w:kern w:val="0"/>
                <w:sz w:val="18"/>
                <w:szCs w:val="18"/>
              </w:rPr>
              <w:t xml:space="preserve"> </w:t>
            </w:r>
            <w:r w:rsidRPr="00106F38">
              <w:rPr>
                <w:kern w:val="0"/>
                <w:sz w:val="18"/>
                <w:szCs w:val="18"/>
              </w:rPr>
              <w:br/>
              <w:t xml:space="preserve">  </w:t>
            </w:r>
            <w:r w:rsidRPr="00106F38">
              <w:rPr>
                <w:rFonts w:hAnsi="宋体"/>
                <w:kern w:val="0"/>
                <w:sz w:val="18"/>
                <w:szCs w:val="18"/>
              </w:rPr>
              <w:t>《教育行政处罚暂行实施办法》第</w:t>
            </w:r>
            <w:r w:rsidRPr="00106F38">
              <w:rPr>
                <w:kern w:val="0"/>
                <w:sz w:val="18"/>
                <w:szCs w:val="18"/>
              </w:rPr>
              <w:t>10</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幼儿园在实施保育教学活动中具有下列情形之一的，由教育行政部门责令限期整顿，并视情节轻重给予停止招生、停止办园的处罚：（一）未经注册登记，擅自招收幼儿的；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获筹办批准，未经登记注册，擅自招收幼儿的。</w:t>
            </w:r>
          </w:p>
        </w:tc>
        <w:tc>
          <w:tcPr>
            <w:tcW w:w="3700" w:type="dxa"/>
            <w:shd w:val="clear" w:color="auto" w:fill="auto"/>
            <w:noWrap/>
            <w:vAlign w:val="center"/>
          </w:tcPr>
          <w:p w:rsidR="007450A8" w:rsidRPr="00106F38" w:rsidRDefault="007450A8" w:rsidP="00085CF8">
            <w:pPr>
              <w:widowControl/>
              <w:jc w:val="left"/>
              <w:rPr>
                <w:kern w:val="0"/>
                <w:sz w:val="18"/>
                <w:szCs w:val="18"/>
              </w:rPr>
            </w:pPr>
            <w:r w:rsidRPr="00106F38">
              <w:rPr>
                <w:rFonts w:hAnsi="宋体"/>
                <w:kern w:val="0"/>
                <w:sz w:val="18"/>
                <w:szCs w:val="18"/>
              </w:rPr>
              <w:t>限期整顿。</w:t>
            </w:r>
          </w:p>
        </w:tc>
      </w:tr>
      <w:tr w:rsidR="007450A8" w:rsidRPr="00106F38" w:rsidTr="00085CF8">
        <w:trPr>
          <w:trHeight w:val="93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未获筹办批准，擅自派发招生简章招生，未造成恶劣社会影响的。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停止招生。</w:t>
            </w:r>
          </w:p>
        </w:tc>
      </w:tr>
      <w:tr w:rsidR="007450A8" w:rsidRPr="00106F38" w:rsidTr="00085CF8">
        <w:trPr>
          <w:trHeight w:val="81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未获筹办批准，擅自派发招生简章招生，造成恶劣社会影响的。</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停止办园。</w:t>
            </w:r>
          </w:p>
        </w:tc>
      </w:tr>
      <w:tr w:rsidR="007450A8" w:rsidRPr="00106F38" w:rsidTr="00085CF8">
        <w:trPr>
          <w:trHeight w:val="1095"/>
          <w:jc w:val="center"/>
        </w:trPr>
        <w:tc>
          <w:tcPr>
            <w:tcW w:w="500" w:type="dxa"/>
            <w:vMerge w:val="restart"/>
            <w:shd w:val="clear" w:color="auto" w:fill="auto"/>
            <w:noWrap/>
            <w:vAlign w:val="center"/>
          </w:tcPr>
          <w:p w:rsidR="007450A8" w:rsidRPr="00106F38" w:rsidRDefault="007450A8" w:rsidP="00085CF8">
            <w:pPr>
              <w:widowControl/>
              <w:jc w:val="center"/>
              <w:rPr>
                <w:kern w:val="0"/>
                <w:sz w:val="18"/>
                <w:szCs w:val="18"/>
              </w:rPr>
            </w:pPr>
            <w:r w:rsidRPr="00106F38">
              <w:rPr>
                <w:kern w:val="0"/>
                <w:sz w:val="18"/>
                <w:szCs w:val="18"/>
              </w:rPr>
              <w:t>1</w:t>
            </w:r>
            <w:r w:rsidR="00A337BD">
              <w:rPr>
                <w:rFonts w:hint="eastAsia"/>
                <w:kern w:val="0"/>
                <w:sz w:val="18"/>
                <w:szCs w:val="18"/>
              </w:rPr>
              <w:t>8</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幼儿园园舍、设施不符合国家卫生标准、安全标准、妨害幼儿身体健康或威胁幼儿生命安全的；教育内</w:t>
            </w:r>
            <w:r w:rsidRPr="00106F38">
              <w:rPr>
                <w:rFonts w:hAnsi="宋体"/>
                <w:kern w:val="0"/>
                <w:sz w:val="18"/>
                <w:szCs w:val="18"/>
              </w:rPr>
              <w:lastRenderedPageBreak/>
              <w:t>容和方法违背幼儿教育规律，损害幼儿身心健康的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lastRenderedPageBreak/>
              <w:t xml:space="preserve">  </w:t>
            </w:r>
            <w:r w:rsidRPr="00106F38">
              <w:rPr>
                <w:rFonts w:hAnsi="宋体"/>
                <w:kern w:val="0"/>
                <w:sz w:val="18"/>
                <w:szCs w:val="18"/>
              </w:rPr>
              <w:t>《幼儿园管理条例》第</w:t>
            </w:r>
            <w:r w:rsidRPr="00106F38">
              <w:rPr>
                <w:kern w:val="0"/>
                <w:sz w:val="18"/>
                <w:szCs w:val="18"/>
              </w:rPr>
              <w:t>27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违反本条例，具有下列情形之一的幼儿园，由教育行政部门视情节轻重，给予限期整顿、停止招生、停止办园的行政处罚：（二）园舍、设施不符合国家卫生标准、安全标准，妨害幼儿身体健康或者威胁幼儿生命安全的；</w:t>
            </w:r>
            <w:r w:rsidRPr="00106F38">
              <w:rPr>
                <w:kern w:val="0"/>
                <w:sz w:val="18"/>
                <w:szCs w:val="18"/>
              </w:rPr>
              <w:t xml:space="preserve"> </w:t>
            </w:r>
            <w:r w:rsidRPr="00106F38">
              <w:rPr>
                <w:rFonts w:hAnsi="宋体"/>
                <w:kern w:val="0"/>
                <w:sz w:val="18"/>
                <w:szCs w:val="18"/>
              </w:rPr>
              <w:t>（三）教育内容和方法违背幼儿教育规律，损害幼儿身心健康的。</w:t>
            </w:r>
            <w:r w:rsidRPr="00106F38">
              <w:rPr>
                <w:kern w:val="0"/>
                <w:sz w:val="18"/>
                <w:szCs w:val="18"/>
              </w:rPr>
              <w:t xml:space="preserve"> </w:t>
            </w:r>
            <w:r w:rsidRPr="00106F38">
              <w:rPr>
                <w:kern w:val="0"/>
                <w:sz w:val="18"/>
                <w:szCs w:val="18"/>
              </w:rPr>
              <w:br/>
            </w:r>
            <w:r w:rsidRPr="00106F38">
              <w:rPr>
                <w:kern w:val="0"/>
                <w:sz w:val="18"/>
                <w:szCs w:val="18"/>
              </w:rPr>
              <w:lastRenderedPageBreak/>
              <w:t xml:space="preserve">  </w:t>
            </w:r>
            <w:r w:rsidRPr="00106F38">
              <w:rPr>
                <w:rFonts w:hAnsi="宋体"/>
                <w:kern w:val="0"/>
                <w:sz w:val="18"/>
                <w:szCs w:val="18"/>
              </w:rPr>
              <w:t>《教育行政处罚暂行实施办法》第</w:t>
            </w:r>
            <w:r w:rsidRPr="00106F38">
              <w:rPr>
                <w:kern w:val="0"/>
                <w:sz w:val="18"/>
                <w:szCs w:val="18"/>
              </w:rPr>
              <w:t>10</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幼儿园在实施保育教学活动中具有下列情形之一的，由教育行政部门责令限期整顿，并视情节轻重给予停止招生、停止办园的处罚：（二）园舍、设施不符合国家卫生标准、安全标准，妨害幼儿身体健康或威胁幼儿生命安全的；（三）教育内容和方法违背幼儿教育规律，损害幼儿身心健康的。</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lastRenderedPageBreak/>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项，有</w:t>
            </w:r>
            <w:r w:rsidRPr="00106F38">
              <w:rPr>
                <w:kern w:val="0"/>
                <w:sz w:val="18"/>
                <w:szCs w:val="18"/>
              </w:rPr>
              <w:t>5</w:t>
            </w:r>
            <w:r w:rsidRPr="00106F38">
              <w:rPr>
                <w:rFonts w:hAnsi="宋体"/>
                <w:kern w:val="0"/>
                <w:sz w:val="18"/>
                <w:szCs w:val="18"/>
              </w:rPr>
              <w:t>处（含</w:t>
            </w:r>
            <w:r w:rsidRPr="00106F38">
              <w:rPr>
                <w:kern w:val="0"/>
                <w:sz w:val="18"/>
                <w:szCs w:val="18"/>
              </w:rPr>
              <w:t>5</w:t>
            </w:r>
            <w:r w:rsidRPr="00106F38">
              <w:rPr>
                <w:rFonts w:hAnsi="宋体"/>
                <w:kern w:val="0"/>
                <w:sz w:val="18"/>
                <w:szCs w:val="18"/>
              </w:rPr>
              <w:t>处）以下安全卫生设施不符合标准要求，包括园舍消防、建筑其中一项未进行安全验收。</w:t>
            </w:r>
            <w:r w:rsidRPr="00106F38">
              <w:rPr>
                <w:kern w:val="0"/>
                <w:sz w:val="18"/>
                <w:szCs w:val="18"/>
              </w:rPr>
              <w:br/>
            </w:r>
            <w:r w:rsidRPr="00106F38">
              <w:rPr>
                <w:rFonts w:hAnsi="宋体"/>
                <w:kern w:val="0"/>
                <w:sz w:val="18"/>
                <w:szCs w:val="18"/>
              </w:rPr>
              <w:t>第（二）项，五大领域的内容欠缺</w:t>
            </w:r>
            <w:r w:rsidRPr="00106F38">
              <w:rPr>
                <w:kern w:val="0"/>
                <w:sz w:val="18"/>
                <w:szCs w:val="18"/>
              </w:rPr>
              <w:t>2</w:t>
            </w:r>
            <w:r w:rsidRPr="00106F38">
              <w:rPr>
                <w:rFonts w:hAnsi="宋体"/>
                <w:kern w:val="0"/>
                <w:sz w:val="18"/>
                <w:szCs w:val="18"/>
              </w:rPr>
              <w:t>项，</w:t>
            </w:r>
            <w:r w:rsidRPr="00106F38">
              <w:rPr>
                <w:kern w:val="0"/>
                <w:sz w:val="18"/>
                <w:szCs w:val="18"/>
              </w:rPr>
              <w:t>10%</w:t>
            </w:r>
            <w:r w:rsidRPr="00106F38">
              <w:rPr>
                <w:rFonts w:hAnsi="宋体"/>
                <w:kern w:val="0"/>
                <w:sz w:val="18"/>
                <w:szCs w:val="18"/>
              </w:rPr>
              <w:t>以下</w:t>
            </w:r>
            <w:r w:rsidRPr="00106F38">
              <w:rPr>
                <w:kern w:val="0"/>
                <w:sz w:val="18"/>
                <w:szCs w:val="18"/>
              </w:rPr>
              <w:t>(</w:t>
            </w:r>
            <w:r w:rsidRPr="00106F38">
              <w:rPr>
                <w:rFonts w:hAnsi="宋体"/>
                <w:kern w:val="0"/>
                <w:sz w:val="18"/>
                <w:szCs w:val="18"/>
              </w:rPr>
              <w:t>含</w:t>
            </w:r>
            <w:r w:rsidRPr="00106F38">
              <w:rPr>
                <w:kern w:val="0"/>
                <w:sz w:val="18"/>
                <w:szCs w:val="18"/>
              </w:rPr>
              <w:t>10%)</w:t>
            </w:r>
            <w:r w:rsidRPr="00106F38">
              <w:rPr>
                <w:rFonts w:hAnsi="宋体"/>
                <w:kern w:val="0"/>
                <w:sz w:val="18"/>
                <w:szCs w:val="18"/>
              </w:rPr>
              <w:t>的班级有小学化的内容（如写字、拼音</w:t>
            </w:r>
            <w:r w:rsidRPr="00106F38">
              <w:rPr>
                <w:kern w:val="0"/>
                <w:sz w:val="18"/>
                <w:szCs w:val="18"/>
              </w:rPr>
              <w:t>)</w:t>
            </w:r>
            <w:r w:rsidRPr="00106F38">
              <w:rPr>
                <w:rFonts w:hAnsi="宋体"/>
                <w:kern w:val="0"/>
                <w:sz w:val="18"/>
                <w:szCs w:val="18"/>
              </w:rPr>
              <w:t>以及机械性灌输和操练。</w:t>
            </w:r>
          </w:p>
        </w:tc>
        <w:tc>
          <w:tcPr>
            <w:tcW w:w="3700" w:type="dxa"/>
            <w:shd w:val="clear" w:color="auto" w:fill="auto"/>
            <w:noWrap/>
            <w:vAlign w:val="center"/>
          </w:tcPr>
          <w:p w:rsidR="007450A8" w:rsidRPr="00106F38" w:rsidRDefault="007450A8" w:rsidP="00085CF8">
            <w:pPr>
              <w:widowControl/>
              <w:jc w:val="left"/>
              <w:rPr>
                <w:kern w:val="0"/>
                <w:sz w:val="18"/>
                <w:szCs w:val="18"/>
              </w:rPr>
            </w:pPr>
            <w:r w:rsidRPr="00106F38">
              <w:rPr>
                <w:rFonts w:hAnsi="宋体"/>
                <w:kern w:val="0"/>
                <w:sz w:val="18"/>
                <w:szCs w:val="18"/>
              </w:rPr>
              <w:t>限期整顿。</w:t>
            </w:r>
          </w:p>
        </w:tc>
      </w:tr>
      <w:tr w:rsidR="007450A8" w:rsidRPr="00106F38" w:rsidTr="00085CF8">
        <w:trPr>
          <w:trHeight w:val="1486"/>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项，有</w:t>
            </w:r>
            <w:r w:rsidRPr="00106F38">
              <w:rPr>
                <w:kern w:val="0"/>
                <w:sz w:val="18"/>
                <w:szCs w:val="18"/>
              </w:rPr>
              <w:t>8</w:t>
            </w:r>
            <w:r w:rsidRPr="00106F38">
              <w:rPr>
                <w:rFonts w:hAnsi="宋体"/>
                <w:kern w:val="0"/>
                <w:sz w:val="18"/>
                <w:szCs w:val="18"/>
              </w:rPr>
              <w:t>处（含</w:t>
            </w:r>
            <w:r w:rsidRPr="00106F38">
              <w:rPr>
                <w:kern w:val="0"/>
                <w:sz w:val="18"/>
                <w:szCs w:val="18"/>
              </w:rPr>
              <w:t>8</w:t>
            </w:r>
            <w:r w:rsidRPr="00106F38">
              <w:rPr>
                <w:rFonts w:hAnsi="宋体"/>
                <w:kern w:val="0"/>
                <w:sz w:val="18"/>
                <w:szCs w:val="18"/>
              </w:rPr>
              <w:t>处）以下安全卫生设施不符合标准要求，包括园舍、建筑均未进行安全验收。</w:t>
            </w:r>
            <w:r w:rsidRPr="00106F38">
              <w:rPr>
                <w:kern w:val="0"/>
                <w:sz w:val="18"/>
                <w:szCs w:val="18"/>
              </w:rPr>
              <w:br/>
            </w:r>
            <w:r w:rsidRPr="00106F38">
              <w:rPr>
                <w:rFonts w:hAnsi="宋体"/>
                <w:kern w:val="0"/>
                <w:sz w:val="18"/>
                <w:szCs w:val="18"/>
              </w:rPr>
              <w:t>第（二）项，五大领域的内容欠缺</w:t>
            </w:r>
            <w:r w:rsidRPr="00106F38">
              <w:rPr>
                <w:kern w:val="0"/>
                <w:sz w:val="18"/>
                <w:szCs w:val="18"/>
              </w:rPr>
              <w:t>3</w:t>
            </w:r>
            <w:r w:rsidRPr="00106F38">
              <w:rPr>
                <w:rFonts w:hAnsi="宋体"/>
                <w:kern w:val="0"/>
                <w:sz w:val="18"/>
                <w:szCs w:val="18"/>
              </w:rPr>
              <w:t>项，</w:t>
            </w:r>
            <w:r w:rsidRPr="00106F38">
              <w:rPr>
                <w:kern w:val="0"/>
                <w:sz w:val="18"/>
                <w:szCs w:val="18"/>
              </w:rPr>
              <w:t>15%</w:t>
            </w:r>
            <w:r w:rsidRPr="00106F38">
              <w:rPr>
                <w:rFonts w:hAnsi="宋体"/>
                <w:kern w:val="0"/>
                <w:sz w:val="18"/>
                <w:szCs w:val="18"/>
              </w:rPr>
              <w:t>（含</w:t>
            </w:r>
            <w:r w:rsidRPr="00106F38">
              <w:rPr>
                <w:kern w:val="0"/>
                <w:sz w:val="18"/>
                <w:szCs w:val="18"/>
              </w:rPr>
              <w:t>15%</w:t>
            </w:r>
            <w:r w:rsidRPr="00106F38">
              <w:rPr>
                <w:rFonts w:hAnsi="宋体"/>
                <w:kern w:val="0"/>
                <w:sz w:val="18"/>
                <w:szCs w:val="18"/>
              </w:rPr>
              <w:t>）以下的班级有小学化的内容（如写字、拼音</w:t>
            </w:r>
            <w:r w:rsidRPr="00106F38">
              <w:rPr>
                <w:kern w:val="0"/>
                <w:sz w:val="18"/>
                <w:szCs w:val="18"/>
              </w:rPr>
              <w:t>)</w:t>
            </w:r>
            <w:r w:rsidRPr="00106F38">
              <w:rPr>
                <w:rFonts w:hAnsi="宋体"/>
                <w:kern w:val="0"/>
                <w:sz w:val="18"/>
                <w:szCs w:val="18"/>
              </w:rPr>
              <w:t>以及机械性灌输和操练，布置书面家庭作业。</w:t>
            </w:r>
          </w:p>
        </w:tc>
        <w:tc>
          <w:tcPr>
            <w:tcW w:w="3700" w:type="dxa"/>
            <w:shd w:val="clear" w:color="auto" w:fill="auto"/>
            <w:vAlign w:val="center"/>
          </w:tcPr>
          <w:p w:rsidR="007450A8" w:rsidRPr="00106F38" w:rsidRDefault="007450A8" w:rsidP="00A92ECC">
            <w:pPr>
              <w:widowControl/>
              <w:jc w:val="left"/>
              <w:rPr>
                <w:kern w:val="0"/>
                <w:sz w:val="18"/>
                <w:szCs w:val="18"/>
              </w:rPr>
            </w:pPr>
            <w:r w:rsidRPr="00106F38">
              <w:rPr>
                <w:rFonts w:hAnsi="宋体"/>
                <w:kern w:val="0"/>
                <w:sz w:val="18"/>
                <w:szCs w:val="18"/>
              </w:rPr>
              <w:t>停止招生。</w:t>
            </w:r>
          </w:p>
        </w:tc>
      </w:tr>
      <w:tr w:rsidR="007450A8" w:rsidRPr="00106F38" w:rsidTr="00085CF8">
        <w:trPr>
          <w:trHeight w:val="1449"/>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snapToGrid w:val="0"/>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项，有</w:t>
            </w:r>
            <w:r w:rsidRPr="00106F38">
              <w:rPr>
                <w:kern w:val="0"/>
                <w:sz w:val="18"/>
                <w:szCs w:val="18"/>
              </w:rPr>
              <w:t>8</w:t>
            </w:r>
            <w:r w:rsidRPr="00106F38">
              <w:rPr>
                <w:rFonts w:hAnsi="宋体"/>
                <w:kern w:val="0"/>
                <w:sz w:val="18"/>
                <w:szCs w:val="18"/>
              </w:rPr>
              <w:t>处以上安全卫生设施不符合标准要求，包括园舍、建筑均未进行安全验收。</w:t>
            </w:r>
            <w:r w:rsidRPr="00106F38">
              <w:rPr>
                <w:kern w:val="0"/>
                <w:sz w:val="18"/>
                <w:szCs w:val="18"/>
              </w:rPr>
              <w:br/>
            </w:r>
            <w:r w:rsidRPr="00106F38">
              <w:rPr>
                <w:rFonts w:hAnsi="宋体"/>
                <w:kern w:val="0"/>
                <w:sz w:val="18"/>
                <w:szCs w:val="18"/>
              </w:rPr>
              <w:t>第（二）项，五大领域的内容欠缺</w:t>
            </w:r>
            <w:r w:rsidRPr="00106F38">
              <w:rPr>
                <w:kern w:val="0"/>
                <w:sz w:val="18"/>
                <w:szCs w:val="18"/>
              </w:rPr>
              <w:t>3</w:t>
            </w:r>
            <w:r w:rsidRPr="00106F38">
              <w:rPr>
                <w:rFonts w:hAnsi="宋体"/>
                <w:kern w:val="0"/>
                <w:sz w:val="18"/>
                <w:szCs w:val="18"/>
              </w:rPr>
              <w:t>项，</w:t>
            </w:r>
            <w:r w:rsidRPr="00106F38">
              <w:rPr>
                <w:kern w:val="0"/>
                <w:sz w:val="18"/>
                <w:szCs w:val="18"/>
              </w:rPr>
              <w:t>15%</w:t>
            </w:r>
            <w:r w:rsidRPr="00106F38">
              <w:rPr>
                <w:rFonts w:hAnsi="宋体"/>
                <w:kern w:val="0"/>
                <w:sz w:val="18"/>
                <w:szCs w:val="18"/>
              </w:rPr>
              <w:t>以上的班级有小学化的内容（如写字、拼音</w:t>
            </w:r>
            <w:r w:rsidRPr="00106F38">
              <w:rPr>
                <w:kern w:val="0"/>
                <w:sz w:val="18"/>
                <w:szCs w:val="18"/>
              </w:rPr>
              <w:t>)</w:t>
            </w:r>
            <w:r w:rsidRPr="00106F38">
              <w:rPr>
                <w:rFonts w:hAnsi="宋体"/>
                <w:kern w:val="0"/>
                <w:sz w:val="18"/>
                <w:szCs w:val="18"/>
              </w:rPr>
              <w:t>以及机械性灌输和操练，布置书面家庭作业，对幼儿身心健康造成严重伤害。</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停止办园。</w:t>
            </w:r>
          </w:p>
        </w:tc>
      </w:tr>
      <w:tr w:rsidR="007450A8" w:rsidRPr="00106F38" w:rsidTr="007D400F">
        <w:trPr>
          <w:trHeight w:val="5652"/>
          <w:jc w:val="center"/>
        </w:trPr>
        <w:tc>
          <w:tcPr>
            <w:tcW w:w="500" w:type="dxa"/>
            <w:vMerge w:val="restart"/>
            <w:shd w:val="clear" w:color="auto" w:fill="auto"/>
            <w:noWrap/>
            <w:vAlign w:val="center"/>
          </w:tcPr>
          <w:p w:rsidR="007450A8" w:rsidRPr="00106F38" w:rsidRDefault="007450A8" w:rsidP="00085CF8">
            <w:pPr>
              <w:widowControl/>
              <w:jc w:val="center"/>
              <w:rPr>
                <w:kern w:val="0"/>
                <w:sz w:val="18"/>
                <w:szCs w:val="18"/>
              </w:rPr>
            </w:pPr>
            <w:r w:rsidRPr="00106F38">
              <w:rPr>
                <w:kern w:val="0"/>
                <w:sz w:val="18"/>
                <w:szCs w:val="18"/>
              </w:rPr>
              <w:t>1</w:t>
            </w:r>
            <w:r w:rsidR="00A337BD">
              <w:rPr>
                <w:rFonts w:hint="eastAsia"/>
                <w:kern w:val="0"/>
                <w:sz w:val="18"/>
                <w:szCs w:val="18"/>
              </w:rPr>
              <w:t>9</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幼儿园工作人员体罚或变相体罚幼儿的；使用有毒、有害物质制作教具、玩具的；克扣、挪用幼儿园经费的；侵占、破坏幼儿园园舍、设备的；干扰幼儿园正常工作秩序，在幼儿园周围设置有危险、有污染或者影响幼儿园采光的建筑和设施的</w:t>
            </w:r>
          </w:p>
        </w:tc>
        <w:tc>
          <w:tcPr>
            <w:tcW w:w="4576" w:type="dxa"/>
            <w:vMerge w:val="restart"/>
            <w:shd w:val="clear" w:color="auto" w:fill="auto"/>
            <w:vAlign w:val="center"/>
          </w:tcPr>
          <w:p w:rsidR="007450A8" w:rsidRPr="00106F38" w:rsidRDefault="007450A8" w:rsidP="00085CF8">
            <w:pPr>
              <w:widowControl/>
              <w:spacing w:after="240"/>
              <w:ind w:firstLine="360"/>
              <w:jc w:val="left"/>
              <w:rPr>
                <w:kern w:val="0"/>
                <w:sz w:val="18"/>
                <w:szCs w:val="18"/>
              </w:rPr>
            </w:pPr>
            <w:r w:rsidRPr="00106F38">
              <w:rPr>
                <w:rFonts w:hAnsi="宋体"/>
                <w:kern w:val="0"/>
                <w:sz w:val="18"/>
                <w:szCs w:val="18"/>
              </w:rPr>
              <w:t>《幼儿园管理条例》第</w:t>
            </w:r>
            <w:r w:rsidRPr="00106F38">
              <w:rPr>
                <w:kern w:val="0"/>
                <w:sz w:val="18"/>
                <w:szCs w:val="18"/>
              </w:rPr>
              <w:t>28</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w:t>
            </w:r>
            <w:r w:rsidRPr="00106F38">
              <w:rPr>
                <w:kern w:val="0"/>
                <w:sz w:val="18"/>
                <w:szCs w:val="18"/>
              </w:rPr>
              <w:t xml:space="preserve"> </w:t>
            </w:r>
            <w:r w:rsidRPr="00106F38">
              <w:rPr>
                <w:rFonts w:hAnsi="宋体"/>
                <w:kern w:val="0"/>
                <w:sz w:val="18"/>
                <w:szCs w:val="18"/>
              </w:rPr>
              <w:t>（三）克扣、挪用幼儿园经费的；（四）侵占、破坏幼儿园园舍、设备的；（五）干扰幼儿园正常工作秩序的；（六）在幼儿园周围设置有危险、有污染或者影响幼儿园采光的建设和设施的。前款所列情形，情节严重，构成犯罪的，由司法机关依法追究刑事责任。</w:t>
            </w:r>
            <w:r w:rsidRPr="00106F38">
              <w:rPr>
                <w:kern w:val="0"/>
                <w:sz w:val="18"/>
                <w:szCs w:val="18"/>
              </w:rPr>
              <w:t xml:space="preserve"> </w:t>
            </w:r>
            <w:r w:rsidRPr="00106F38">
              <w:rPr>
                <w:kern w:val="0"/>
                <w:sz w:val="18"/>
                <w:szCs w:val="18"/>
              </w:rPr>
              <w:br/>
              <w:t xml:space="preserve">   </w:t>
            </w:r>
            <w:r w:rsidRPr="00106F38">
              <w:rPr>
                <w:rFonts w:hAnsi="宋体"/>
                <w:kern w:val="0"/>
                <w:sz w:val="18"/>
                <w:szCs w:val="18"/>
              </w:rPr>
              <w:t>《教育行政处罚暂行实施办法》第</w:t>
            </w:r>
            <w:r w:rsidRPr="00106F38">
              <w:rPr>
                <w:kern w:val="0"/>
                <w:sz w:val="18"/>
                <w:szCs w:val="18"/>
              </w:rPr>
              <w:t>10</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第二款</w:t>
            </w:r>
            <w:r w:rsidRPr="00106F38">
              <w:rPr>
                <w:kern w:val="0"/>
                <w:sz w:val="18"/>
                <w:szCs w:val="18"/>
              </w:rPr>
              <w:t xml:space="preserve"> </w:t>
            </w:r>
            <w:r w:rsidRPr="00106F38">
              <w:rPr>
                <w:rFonts w:hAnsi="宋体"/>
                <w:kern w:val="0"/>
                <w:sz w:val="18"/>
                <w:szCs w:val="18"/>
              </w:rPr>
              <w:t>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w:t>
            </w:r>
            <w:r w:rsidRPr="00106F38">
              <w:rPr>
                <w:rFonts w:hAnsi="宋体"/>
                <w:kern w:val="0"/>
                <w:sz w:val="18"/>
                <w:szCs w:val="18"/>
              </w:rPr>
              <w:lastRenderedPageBreak/>
              <w:t>或者影响幼儿园采光的建筑和设施的。</w:t>
            </w:r>
          </w:p>
          <w:p w:rsidR="007450A8" w:rsidRPr="00106F38" w:rsidRDefault="007450A8" w:rsidP="00085CF8">
            <w:pPr>
              <w:widowControl/>
              <w:spacing w:after="240"/>
              <w:ind w:firstLine="360"/>
              <w:jc w:val="left"/>
              <w:rPr>
                <w:kern w:val="0"/>
                <w:sz w:val="18"/>
                <w:szCs w:val="18"/>
              </w:rPr>
            </w:pPr>
            <w:r w:rsidRPr="00106F38">
              <w:rPr>
                <w:rFonts w:hAnsi="宋体"/>
                <w:kern w:val="0"/>
                <w:sz w:val="18"/>
                <w:szCs w:val="18"/>
              </w:rPr>
              <w:t>前款所列情形，情节严重，构成犯罪的，由司法机关依法追究刑事责任。</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lastRenderedPageBreak/>
              <w:t>轻微</w:t>
            </w:r>
          </w:p>
        </w:tc>
        <w:tc>
          <w:tcPr>
            <w:tcW w:w="4184" w:type="dxa"/>
            <w:shd w:val="clear" w:color="auto" w:fill="auto"/>
            <w:vAlign w:val="center"/>
          </w:tcPr>
          <w:p w:rsidR="007450A8" w:rsidRDefault="007450A8" w:rsidP="00085CF8">
            <w:pPr>
              <w:widowControl/>
              <w:jc w:val="left"/>
              <w:rPr>
                <w:rFonts w:hAnsi="宋体"/>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项，采取身体接触和语言攻击、心理惩罚等非身体接触的形式对幼儿进行体罚或变相体罚，未对幼儿身心造成伤害。</w:t>
            </w:r>
            <w:r w:rsidRPr="00106F38">
              <w:rPr>
                <w:kern w:val="0"/>
                <w:sz w:val="18"/>
                <w:szCs w:val="18"/>
              </w:rPr>
              <w:br/>
            </w:r>
            <w:r w:rsidRPr="00106F38">
              <w:rPr>
                <w:rFonts w:hAnsi="宋体"/>
                <w:kern w:val="0"/>
                <w:sz w:val="18"/>
                <w:szCs w:val="18"/>
              </w:rPr>
              <w:t>第（二）项，在幼儿接触不到的地方为幼儿提供由有毒、有害物质制作的教具、玩具，或已制作未投入使用，未对幼儿身心造成伤害。</w:t>
            </w:r>
            <w:r w:rsidRPr="00106F38">
              <w:rPr>
                <w:kern w:val="0"/>
                <w:sz w:val="18"/>
                <w:szCs w:val="18"/>
              </w:rPr>
              <w:br/>
            </w:r>
            <w:r w:rsidRPr="00106F38">
              <w:rPr>
                <w:rFonts w:hAnsi="宋体"/>
                <w:kern w:val="0"/>
                <w:sz w:val="18"/>
                <w:szCs w:val="18"/>
              </w:rPr>
              <w:t>第（三）项，克扣、挪用幼儿园经费占总经费</w:t>
            </w:r>
            <w:r w:rsidRPr="00106F38">
              <w:rPr>
                <w:kern w:val="0"/>
                <w:sz w:val="18"/>
                <w:szCs w:val="18"/>
              </w:rPr>
              <w:t>3%(</w:t>
            </w:r>
            <w:r w:rsidRPr="00106F38">
              <w:rPr>
                <w:rFonts w:hAnsi="宋体"/>
                <w:kern w:val="0"/>
                <w:sz w:val="18"/>
                <w:szCs w:val="18"/>
              </w:rPr>
              <w:t>含</w:t>
            </w:r>
            <w:r w:rsidRPr="00106F38">
              <w:rPr>
                <w:kern w:val="0"/>
                <w:sz w:val="18"/>
                <w:szCs w:val="18"/>
              </w:rPr>
              <w:t>3%)</w:t>
            </w:r>
            <w:r w:rsidRPr="00106F38">
              <w:rPr>
                <w:rFonts w:hAnsi="宋体"/>
                <w:kern w:val="0"/>
                <w:sz w:val="18"/>
                <w:szCs w:val="18"/>
              </w:rPr>
              <w:t>以内的。</w:t>
            </w:r>
            <w:r w:rsidRPr="00106F38">
              <w:rPr>
                <w:kern w:val="0"/>
                <w:sz w:val="18"/>
                <w:szCs w:val="18"/>
              </w:rPr>
              <w:br/>
            </w:r>
            <w:r w:rsidRPr="00106F38">
              <w:rPr>
                <w:rFonts w:hAnsi="宋体"/>
                <w:kern w:val="0"/>
                <w:sz w:val="18"/>
                <w:szCs w:val="18"/>
              </w:rPr>
              <w:t>第（四</w:t>
            </w:r>
            <w:r w:rsidRPr="00106F38">
              <w:rPr>
                <w:kern w:val="0"/>
                <w:sz w:val="18"/>
                <w:szCs w:val="18"/>
              </w:rPr>
              <w:t>)</w:t>
            </w:r>
            <w:r w:rsidRPr="00106F38">
              <w:rPr>
                <w:rFonts w:hAnsi="宋体"/>
                <w:kern w:val="0"/>
                <w:sz w:val="18"/>
                <w:szCs w:val="18"/>
              </w:rPr>
              <w:t>项，试图侵占、破坏幼儿园园舍、设备。</w:t>
            </w:r>
            <w:r w:rsidRPr="00106F38">
              <w:rPr>
                <w:kern w:val="0"/>
                <w:sz w:val="18"/>
                <w:szCs w:val="18"/>
              </w:rPr>
              <w:br/>
            </w:r>
            <w:r w:rsidRPr="00106F38">
              <w:rPr>
                <w:rFonts w:hAnsi="宋体"/>
                <w:kern w:val="0"/>
                <w:sz w:val="18"/>
                <w:szCs w:val="18"/>
              </w:rPr>
              <w:t>第（五）项，轻微骚扰，未影响幼儿园正常工作秩序。</w:t>
            </w:r>
            <w:r w:rsidRPr="00106F38">
              <w:rPr>
                <w:kern w:val="0"/>
                <w:sz w:val="18"/>
                <w:szCs w:val="18"/>
              </w:rPr>
              <w:br/>
            </w:r>
            <w:r w:rsidRPr="00106F38">
              <w:rPr>
                <w:rFonts w:hAnsi="宋体"/>
                <w:kern w:val="0"/>
                <w:sz w:val="18"/>
                <w:szCs w:val="18"/>
              </w:rPr>
              <w:t>第（六）项，试图在幼儿园周围设置有危险、有污染或者影响幼儿园采光的建设和设施的。</w:t>
            </w:r>
          </w:p>
          <w:p w:rsidR="00461893" w:rsidRDefault="00461893" w:rsidP="00085CF8">
            <w:pPr>
              <w:widowControl/>
              <w:jc w:val="left"/>
              <w:rPr>
                <w:rFonts w:hAnsi="宋体"/>
                <w:kern w:val="0"/>
                <w:sz w:val="18"/>
                <w:szCs w:val="18"/>
              </w:rPr>
            </w:pPr>
          </w:p>
          <w:p w:rsidR="00461893" w:rsidRDefault="00461893" w:rsidP="00085CF8">
            <w:pPr>
              <w:widowControl/>
              <w:jc w:val="left"/>
              <w:rPr>
                <w:rFonts w:hAnsi="宋体"/>
                <w:kern w:val="0"/>
                <w:sz w:val="18"/>
                <w:szCs w:val="18"/>
              </w:rPr>
            </w:pPr>
          </w:p>
          <w:p w:rsidR="00461893" w:rsidRDefault="00461893" w:rsidP="00085CF8">
            <w:pPr>
              <w:widowControl/>
              <w:jc w:val="left"/>
              <w:rPr>
                <w:rFonts w:hAnsi="宋体"/>
                <w:kern w:val="0"/>
                <w:sz w:val="18"/>
                <w:szCs w:val="18"/>
              </w:rPr>
            </w:pPr>
          </w:p>
          <w:p w:rsidR="00461893" w:rsidRDefault="00461893" w:rsidP="00085CF8">
            <w:pPr>
              <w:widowControl/>
              <w:jc w:val="left"/>
              <w:rPr>
                <w:rFonts w:hAnsi="宋体"/>
                <w:kern w:val="0"/>
                <w:sz w:val="18"/>
                <w:szCs w:val="18"/>
              </w:rPr>
            </w:pPr>
          </w:p>
          <w:p w:rsidR="00461893" w:rsidRPr="00106F38" w:rsidRDefault="00461893" w:rsidP="00085CF8">
            <w:pPr>
              <w:widowControl/>
              <w:jc w:val="left"/>
              <w:rPr>
                <w:kern w:val="0"/>
                <w:sz w:val="18"/>
                <w:szCs w:val="18"/>
              </w:rPr>
            </w:pPr>
          </w:p>
        </w:tc>
        <w:tc>
          <w:tcPr>
            <w:tcW w:w="3700" w:type="dxa"/>
            <w:shd w:val="clear" w:color="auto" w:fill="auto"/>
            <w:noWrap/>
            <w:vAlign w:val="center"/>
          </w:tcPr>
          <w:p w:rsidR="007450A8" w:rsidRPr="00106F38" w:rsidRDefault="007450A8" w:rsidP="00085CF8">
            <w:pPr>
              <w:widowControl/>
              <w:jc w:val="left"/>
              <w:rPr>
                <w:kern w:val="0"/>
                <w:sz w:val="18"/>
                <w:szCs w:val="18"/>
              </w:rPr>
            </w:pPr>
            <w:r w:rsidRPr="00106F38">
              <w:rPr>
                <w:rFonts w:hAnsi="宋体"/>
                <w:kern w:val="0"/>
                <w:sz w:val="18"/>
                <w:szCs w:val="18"/>
              </w:rPr>
              <w:t>警告。</w:t>
            </w:r>
          </w:p>
        </w:tc>
      </w:tr>
      <w:tr w:rsidR="007450A8" w:rsidRPr="00106F38" w:rsidTr="00085CF8">
        <w:trPr>
          <w:trHeight w:val="5250"/>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项，采取身体接触和语言攻击、心理惩罚等非身体接触的形式对幼儿进行体罚或变相体罚，对幼儿身心造成轻微伤害，并能及时对幼儿进行辅导，未造成后续影响。</w:t>
            </w:r>
            <w:r w:rsidRPr="00106F38">
              <w:rPr>
                <w:kern w:val="0"/>
                <w:sz w:val="18"/>
                <w:szCs w:val="18"/>
              </w:rPr>
              <w:br/>
            </w:r>
            <w:r w:rsidRPr="00106F38">
              <w:rPr>
                <w:rFonts w:hAnsi="宋体"/>
                <w:kern w:val="0"/>
                <w:sz w:val="18"/>
                <w:szCs w:val="18"/>
              </w:rPr>
              <w:t>第（二）项，在幼儿能接触到的地方为幼儿提供</w:t>
            </w:r>
            <w:r w:rsidRPr="00106F38">
              <w:rPr>
                <w:kern w:val="0"/>
                <w:sz w:val="18"/>
                <w:szCs w:val="18"/>
              </w:rPr>
              <w:t>2</w:t>
            </w:r>
            <w:r w:rsidRPr="00106F38">
              <w:rPr>
                <w:rFonts w:hAnsi="宋体"/>
                <w:kern w:val="0"/>
                <w:sz w:val="18"/>
                <w:szCs w:val="18"/>
              </w:rPr>
              <w:t>件（类）以内由有毒、有害物质制作的教具、玩具，未对幼儿身心造成伤害。</w:t>
            </w:r>
            <w:r w:rsidRPr="00106F38">
              <w:rPr>
                <w:kern w:val="0"/>
                <w:sz w:val="18"/>
                <w:szCs w:val="18"/>
              </w:rPr>
              <w:br/>
            </w:r>
            <w:r w:rsidRPr="00106F38">
              <w:rPr>
                <w:rFonts w:hAnsi="宋体"/>
                <w:kern w:val="0"/>
                <w:sz w:val="18"/>
                <w:szCs w:val="18"/>
              </w:rPr>
              <w:t>第（三）项</w:t>
            </w:r>
            <w:r w:rsidRPr="00106F38">
              <w:rPr>
                <w:kern w:val="0"/>
                <w:sz w:val="18"/>
                <w:szCs w:val="18"/>
              </w:rPr>
              <w:t>,</w:t>
            </w:r>
            <w:r w:rsidRPr="00106F38">
              <w:rPr>
                <w:rFonts w:hAnsi="宋体"/>
                <w:kern w:val="0"/>
                <w:sz w:val="18"/>
                <w:szCs w:val="18"/>
              </w:rPr>
              <w:t>克扣、挪用的经费占总经费的</w:t>
            </w:r>
            <w:r w:rsidRPr="00106F38">
              <w:rPr>
                <w:kern w:val="0"/>
                <w:sz w:val="18"/>
                <w:szCs w:val="18"/>
              </w:rPr>
              <w:t>3-5%(</w:t>
            </w:r>
            <w:r w:rsidRPr="00106F38">
              <w:rPr>
                <w:rFonts w:hAnsi="宋体"/>
                <w:kern w:val="0"/>
                <w:sz w:val="18"/>
                <w:szCs w:val="18"/>
              </w:rPr>
              <w:t>含</w:t>
            </w:r>
            <w:r w:rsidRPr="00106F38">
              <w:rPr>
                <w:kern w:val="0"/>
                <w:sz w:val="18"/>
                <w:szCs w:val="18"/>
              </w:rPr>
              <w:t>5%)</w:t>
            </w:r>
            <w:r w:rsidRPr="00106F38">
              <w:rPr>
                <w:rFonts w:hAnsi="宋体"/>
                <w:kern w:val="0"/>
                <w:sz w:val="18"/>
                <w:szCs w:val="18"/>
              </w:rPr>
              <w:t>以内，未影响幼儿园正常运作。</w:t>
            </w:r>
            <w:r w:rsidRPr="00106F38">
              <w:rPr>
                <w:kern w:val="0"/>
                <w:sz w:val="18"/>
                <w:szCs w:val="18"/>
              </w:rPr>
              <w:t xml:space="preserve">                                           </w:t>
            </w:r>
            <w:r w:rsidRPr="00106F38">
              <w:rPr>
                <w:rFonts w:hAnsi="宋体"/>
                <w:kern w:val="0"/>
                <w:sz w:val="18"/>
                <w:szCs w:val="18"/>
              </w:rPr>
              <w:t>第（四</w:t>
            </w:r>
            <w:r w:rsidRPr="00106F38">
              <w:rPr>
                <w:kern w:val="0"/>
                <w:sz w:val="18"/>
                <w:szCs w:val="18"/>
              </w:rPr>
              <w:t>)</w:t>
            </w:r>
            <w:r w:rsidRPr="00106F38">
              <w:rPr>
                <w:rFonts w:hAnsi="宋体"/>
                <w:kern w:val="0"/>
                <w:sz w:val="18"/>
                <w:szCs w:val="18"/>
              </w:rPr>
              <w:t>项，侵占、破坏幼儿园</w:t>
            </w:r>
            <w:r w:rsidRPr="00106F38">
              <w:rPr>
                <w:kern w:val="0"/>
                <w:sz w:val="18"/>
                <w:szCs w:val="18"/>
              </w:rPr>
              <w:t>3%(</w:t>
            </w:r>
            <w:r w:rsidRPr="00106F38">
              <w:rPr>
                <w:rFonts w:hAnsi="宋体"/>
                <w:kern w:val="0"/>
                <w:sz w:val="18"/>
                <w:szCs w:val="18"/>
              </w:rPr>
              <w:t>含</w:t>
            </w:r>
            <w:r w:rsidRPr="00106F38">
              <w:rPr>
                <w:kern w:val="0"/>
                <w:sz w:val="18"/>
                <w:szCs w:val="18"/>
              </w:rPr>
              <w:t>3%)</w:t>
            </w:r>
            <w:r w:rsidRPr="00106F38">
              <w:rPr>
                <w:rFonts w:hAnsi="宋体"/>
                <w:kern w:val="0"/>
                <w:sz w:val="18"/>
                <w:szCs w:val="18"/>
              </w:rPr>
              <w:t>以内园舍、设备的。</w:t>
            </w:r>
            <w:r w:rsidRPr="00106F38">
              <w:rPr>
                <w:kern w:val="0"/>
                <w:sz w:val="18"/>
                <w:szCs w:val="18"/>
              </w:rPr>
              <w:br/>
            </w:r>
            <w:r w:rsidRPr="00106F38">
              <w:rPr>
                <w:rFonts w:hAnsi="宋体"/>
                <w:kern w:val="0"/>
                <w:sz w:val="18"/>
                <w:szCs w:val="18"/>
              </w:rPr>
              <w:t>第（五）项，干扰幼儿园正常工作秩序，未影响教师和幼儿的身心健康。</w:t>
            </w:r>
            <w:r w:rsidRPr="00106F38">
              <w:rPr>
                <w:kern w:val="0"/>
                <w:sz w:val="18"/>
                <w:szCs w:val="18"/>
              </w:rPr>
              <w:br/>
            </w:r>
            <w:r w:rsidRPr="00106F38">
              <w:rPr>
                <w:rFonts w:hAnsi="宋体"/>
                <w:kern w:val="0"/>
                <w:sz w:val="18"/>
                <w:szCs w:val="18"/>
              </w:rPr>
              <w:t>第（六）项，在幼儿园周围设置有危险、有污染或者影响幼儿园采光的建设和设施的面积在</w:t>
            </w:r>
            <w:smartTag w:uri="urn:schemas-microsoft-com:office:smarttags" w:element="chmetcnv">
              <w:smartTagPr>
                <w:attr w:name="UnitName" w:val="平方米"/>
                <w:attr w:name="SourceValue" w:val="5"/>
                <w:attr w:name="HasSpace" w:val="False"/>
                <w:attr w:name="Negative" w:val="False"/>
                <w:attr w:name="NumberType" w:val="1"/>
                <w:attr w:name="TCSC" w:val="0"/>
              </w:smartTagPr>
              <w:r w:rsidRPr="00106F38">
                <w:rPr>
                  <w:kern w:val="0"/>
                  <w:sz w:val="18"/>
                  <w:szCs w:val="18"/>
                </w:rPr>
                <w:t>5</w:t>
              </w:r>
              <w:r w:rsidRPr="00106F38">
                <w:rPr>
                  <w:rFonts w:hAnsi="宋体"/>
                  <w:kern w:val="0"/>
                  <w:sz w:val="18"/>
                  <w:szCs w:val="18"/>
                </w:rPr>
                <w:t>平方米</w:t>
              </w:r>
            </w:smartTag>
            <w:r w:rsidRPr="00106F38">
              <w:rPr>
                <w:rFonts w:hAnsi="宋体"/>
                <w:kern w:val="0"/>
                <w:sz w:val="18"/>
                <w:szCs w:val="18"/>
              </w:rPr>
              <w:t>（含</w:t>
            </w:r>
            <w:smartTag w:uri="urn:schemas-microsoft-com:office:smarttags" w:element="chmetcnv">
              <w:smartTagPr>
                <w:attr w:name="UnitName" w:val="平方米"/>
                <w:attr w:name="SourceValue" w:val="5"/>
                <w:attr w:name="HasSpace" w:val="False"/>
                <w:attr w:name="Negative" w:val="False"/>
                <w:attr w:name="NumberType" w:val="1"/>
                <w:attr w:name="TCSC" w:val="0"/>
              </w:smartTagPr>
              <w:r w:rsidRPr="00106F38">
                <w:rPr>
                  <w:kern w:val="0"/>
                  <w:sz w:val="18"/>
                  <w:szCs w:val="18"/>
                </w:rPr>
                <w:t>5</w:t>
              </w:r>
              <w:r w:rsidRPr="00106F38">
                <w:rPr>
                  <w:rFonts w:hAnsi="宋体"/>
                  <w:kern w:val="0"/>
                  <w:sz w:val="18"/>
                  <w:szCs w:val="18"/>
                </w:rPr>
                <w:t>平方米</w:t>
              </w:r>
            </w:smartTag>
            <w:r w:rsidRPr="00106F38">
              <w:rPr>
                <w:rFonts w:hAnsi="宋体"/>
                <w:kern w:val="0"/>
                <w:sz w:val="18"/>
                <w:szCs w:val="18"/>
              </w:rPr>
              <w:t>）以下，未影响教师和幼儿的身心健康。</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处以</w:t>
            </w:r>
            <w:r w:rsidRPr="00106F38">
              <w:rPr>
                <w:kern w:val="0"/>
                <w:sz w:val="18"/>
                <w:szCs w:val="18"/>
              </w:rPr>
              <w:t>500</w:t>
            </w:r>
            <w:r w:rsidRPr="00106F38">
              <w:rPr>
                <w:rFonts w:hAnsi="宋体"/>
                <w:kern w:val="0"/>
                <w:sz w:val="18"/>
                <w:szCs w:val="18"/>
              </w:rPr>
              <w:t>元以下罚款。</w:t>
            </w:r>
          </w:p>
        </w:tc>
      </w:tr>
      <w:tr w:rsidR="007450A8" w:rsidRPr="00106F38" w:rsidTr="007D400F">
        <w:trPr>
          <w:trHeight w:val="3526"/>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restart"/>
            <w:shd w:val="clear" w:color="auto" w:fill="auto"/>
          </w:tcPr>
          <w:p w:rsidR="007450A8" w:rsidRPr="00106F38" w:rsidRDefault="007450A8" w:rsidP="00085CF8">
            <w:pPr>
              <w:widowControl/>
              <w:spacing w:after="240"/>
              <w:ind w:firstLineChars="100" w:firstLine="180"/>
              <w:rPr>
                <w:kern w:val="0"/>
                <w:sz w:val="18"/>
                <w:szCs w:val="18"/>
              </w:rPr>
            </w:pPr>
            <w:r w:rsidRPr="00106F38">
              <w:rPr>
                <w:kern w:val="0"/>
                <w:sz w:val="18"/>
                <w:szCs w:val="18"/>
              </w:rPr>
              <w:t xml:space="preserve"> </w:t>
            </w:r>
          </w:p>
          <w:p w:rsidR="007450A8" w:rsidRPr="00106F38" w:rsidRDefault="007450A8" w:rsidP="00085CF8">
            <w:pPr>
              <w:widowControl/>
              <w:spacing w:after="240"/>
              <w:rPr>
                <w:kern w:val="0"/>
                <w:sz w:val="18"/>
                <w:szCs w:val="18"/>
              </w:rPr>
            </w:pPr>
          </w:p>
          <w:p w:rsidR="007450A8" w:rsidRPr="00106F38" w:rsidRDefault="007450A8" w:rsidP="00085CF8">
            <w:pPr>
              <w:widowControl/>
              <w:spacing w:after="240"/>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snapToGrid w:val="0"/>
              <w:spacing w:line="280" w:lineRule="exact"/>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项，采取身体接触和语言攻击、心理惩罚等非身体接触的形式对幼儿进行体罚或变相体罚，对幼儿身心造成严重伤害。</w:t>
            </w:r>
            <w:r w:rsidRPr="00106F38">
              <w:rPr>
                <w:kern w:val="0"/>
                <w:sz w:val="18"/>
                <w:szCs w:val="18"/>
              </w:rPr>
              <w:br/>
            </w:r>
            <w:r w:rsidRPr="00106F38">
              <w:rPr>
                <w:rFonts w:hAnsi="宋体"/>
                <w:kern w:val="0"/>
                <w:sz w:val="18"/>
                <w:szCs w:val="18"/>
              </w:rPr>
              <w:t>第（二）项，在幼儿能接触到的地方为幼儿提供由</w:t>
            </w:r>
            <w:r w:rsidRPr="00106F38">
              <w:rPr>
                <w:kern w:val="0"/>
                <w:sz w:val="18"/>
                <w:szCs w:val="18"/>
              </w:rPr>
              <w:t>2</w:t>
            </w:r>
            <w:r w:rsidRPr="00106F38">
              <w:rPr>
                <w:rFonts w:hAnsi="宋体"/>
                <w:kern w:val="0"/>
                <w:sz w:val="18"/>
                <w:szCs w:val="18"/>
              </w:rPr>
              <w:t>件以上</w:t>
            </w:r>
            <w:r w:rsidR="00A92ECC">
              <w:rPr>
                <w:rFonts w:hAnsi="宋体" w:hint="eastAsia"/>
                <w:kern w:val="0"/>
                <w:sz w:val="18"/>
                <w:szCs w:val="18"/>
              </w:rPr>
              <w:t>（含</w:t>
            </w:r>
            <w:r w:rsidR="00A92ECC">
              <w:rPr>
                <w:rFonts w:hAnsi="宋体" w:hint="eastAsia"/>
                <w:kern w:val="0"/>
                <w:sz w:val="18"/>
                <w:szCs w:val="18"/>
              </w:rPr>
              <w:t>2</w:t>
            </w:r>
            <w:r w:rsidR="00A92ECC">
              <w:rPr>
                <w:rFonts w:hAnsi="宋体" w:hint="eastAsia"/>
                <w:kern w:val="0"/>
                <w:sz w:val="18"/>
                <w:szCs w:val="18"/>
              </w:rPr>
              <w:t>件）</w:t>
            </w:r>
            <w:r w:rsidRPr="00106F38">
              <w:rPr>
                <w:rFonts w:hAnsi="宋体"/>
                <w:kern w:val="0"/>
                <w:sz w:val="18"/>
                <w:szCs w:val="18"/>
              </w:rPr>
              <w:t>有毒、有害物质制作的教具、玩具，对幼儿身心造成伤害。</w:t>
            </w:r>
            <w:r w:rsidRPr="00106F38">
              <w:rPr>
                <w:kern w:val="0"/>
                <w:sz w:val="18"/>
                <w:szCs w:val="18"/>
              </w:rPr>
              <w:br/>
            </w:r>
            <w:r w:rsidRPr="00106F38">
              <w:rPr>
                <w:rFonts w:hAnsi="宋体"/>
                <w:kern w:val="0"/>
                <w:sz w:val="18"/>
                <w:szCs w:val="18"/>
              </w:rPr>
              <w:t>第（三）项，克扣、挪用幼儿园经费占总经费的</w:t>
            </w:r>
            <w:r w:rsidRPr="00106F38">
              <w:rPr>
                <w:kern w:val="0"/>
                <w:sz w:val="18"/>
                <w:szCs w:val="18"/>
              </w:rPr>
              <w:t>5%</w:t>
            </w:r>
            <w:r w:rsidRPr="00106F38">
              <w:rPr>
                <w:rFonts w:hAnsi="宋体"/>
                <w:kern w:val="0"/>
                <w:sz w:val="18"/>
                <w:szCs w:val="18"/>
              </w:rPr>
              <w:t>以上，影响幼儿园正常运作。</w:t>
            </w:r>
            <w:r w:rsidRPr="00106F38">
              <w:rPr>
                <w:kern w:val="0"/>
                <w:sz w:val="18"/>
                <w:szCs w:val="18"/>
              </w:rPr>
              <w:t xml:space="preserve">                                       </w:t>
            </w:r>
            <w:r w:rsidRPr="00106F38">
              <w:rPr>
                <w:rFonts w:hAnsi="宋体"/>
                <w:kern w:val="0"/>
                <w:sz w:val="18"/>
                <w:szCs w:val="18"/>
              </w:rPr>
              <w:t>第（四</w:t>
            </w:r>
            <w:r w:rsidRPr="00106F38">
              <w:rPr>
                <w:kern w:val="0"/>
                <w:sz w:val="18"/>
                <w:szCs w:val="18"/>
              </w:rPr>
              <w:t>)</w:t>
            </w:r>
            <w:r w:rsidRPr="00106F38">
              <w:rPr>
                <w:rFonts w:hAnsi="宋体"/>
                <w:kern w:val="0"/>
                <w:sz w:val="18"/>
                <w:szCs w:val="18"/>
              </w:rPr>
              <w:t>项，侵占、破坏幼儿园</w:t>
            </w:r>
            <w:r w:rsidRPr="00106F38">
              <w:rPr>
                <w:kern w:val="0"/>
                <w:sz w:val="18"/>
                <w:szCs w:val="18"/>
              </w:rPr>
              <w:t>3-5%</w:t>
            </w:r>
            <w:r w:rsidRPr="00106F38">
              <w:rPr>
                <w:rFonts w:hAnsi="宋体"/>
                <w:kern w:val="0"/>
                <w:sz w:val="18"/>
                <w:szCs w:val="18"/>
              </w:rPr>
              <w:t>以内园舍、设备，造成一定的财产损失及不良的社会影响。</w:t>
            </w:r>
            <w:r w:rsidRPr="00106F38">
              <w:rPr>
                <w:kern w:val="0"/>
                <w:sz w:val="18"/>
                <w:szCs w:val="18"/>
              </w:rPr>
              <w:br/>
            </w:r>
            <w:r w:rsidRPr="00106F38">
              <w:rPr>
                <w:rFonts w:hAnsi="宋体"/>
                <w:kern w:val="0"/>
                <w:sz w:val="18"/>
                <w:szCs w:val="18"/>
              </w:rPr>
              <w:t>第（五）项，干扰幼儿园正常工作秩序，影响教师和幼儿的身心健康。</w:t>
            </w:r>
            <w:r w:rsidRPr="00106F38">
              <w:rPr>
                <w:kern w:val="0"/>
                <w:sz w:val="18"/>
                <w:szCs w:val="18"/>
              </w:rPr>
              <w:br/>
            </w:r>
            <w:r w:rsidRPr="00106F38">
              <w:rPr>
                <w:rFonts w:hAnsi="宋体"/>
                <w:kern w:val="0"/>
                <w:sz w:val="18"/>
                <w:szCs w:val="18"/>
              </w:rPr>
              <w:t>第（六）项，在幼儿园周围设置有危险、有污染或者影响幼儿园采光的建设和设施面积在</w:t>
            </w:r>
            <w:r w:rsidRPr="00106F38">
              <w:rPr>
                <w:kern w:val="0"/>
                <w:sz w:val="18"/>
                <w:szCs w:val="18"/>
              </w:rPr>
              <w:t>5</w:t>
            </w:r>
            <w:smartTag w:uri="urn:schemas-microsoft-com:office:smarttags" w:element="chmetcnv">
              <w:smartTagPr>
                <w:attr w:name="UnitName" w:val="平方米"/>
                <w:attr w:name="SourceValue" w:val="10"/>
                <w:attr w:name="HasSpace" w:val="False"/>
                <w:attr w:name="Negative" w:val="True"/>
                <w:attr w:name="NumberType" w:val="1"/>
                <w:attr w:name="TCSC" w:val="0"/>
              </w:smartTagPr>
              <w:r w:rsidRPr="00106F38">
                <w:rPr>
                  <w:kern w:val="0"/>
                  <w:sz w:val="18"/>
                  <w:szCs w:val="18"/>
                </w:rPr>
                <w:t>-10</w:t>
              </w:r>
              <w:r w:rsidRPr="00106F38">
                <w:rPr>
                  <w:rFonts w:hAnsi="宋体"/>
                  <w:kern w:val="0"/>
                  <w:sz w:val="18"/>
                  <w:szCs w:val="18"/>
                </w:rPr>
                <w:t>平方米</w:t>
              </w:r>
            </w:smartTag>
            <w:r w:rsidRPr="00106F38">
              <w:rPr>
                <w:rFonts w:hAnsi="宋体"/>
                <w:kern w:val="0"/>
                <w:sz w:val="18"/>
                <w:szCs w:val="18"/>
              </w:rPr>
              <w:t>，影响教师和幼儿的身心健康。</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处以</w:t>
            </w:r>
            <w:r w:rsidRPr="00106F38">
              <w:rPr>
                <w:kern w:val="0"/>
                <w:sz w:val="18"/>
                <w:szCs w:val="18"/>
              </w:rPr>
              <w:t>500—800</w:t>
            </w:r>
            <w:r w:rsidRPr="00106F38">
              <w:rPr>
                <w:rFonts w:hAnsi="宋体"/>
                <w:kern w:val="0"/>
                <w:sz w:val="18"/>
                <w:szCs w:val="18"/>
              </w:rPr>
              <w:t>元罚款。</w:t>
            </w:r>
          </w:p>
        </w:tc>
      </w:tr>
      <w:tr w:rsidR="007450A8" w:rsidRPr="00106F38" w:rsidTr="007D400F">
        <w:trPr>
          <w:trHeight w:val="408"/>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特别严重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第（一</w:t>
            </w:r>
            <w:r w:rsidRPr="00106F38">
              <w:rPr>
                <w:kern w:val="0"/>
                <w:sz w:val="18"/>
                <w:szCs w:val="18"/>
              </w:rPr>
              <w:t>)</w:t>
            </w:r>
            <w:r w:rsidRPr="00106F38">
              <w:rPr>
                <w:rFonts w:hAnsi="宋体"/>
                <w:kern w:val="0"/>
                <w:sz w:val="18"/>
                <w:szCs w:val="18"/>
              </w:rPr>
              <w:t>项，采取身体接触和语言攻击、心理惩罚等非身体接触的形式对幼儿进行体罚或变相体罚，对幼儿造成伤残或死亡。</w:t>
            </w:r>
            <w:r w:rsidRPr="00106F38">
              <w:rPr>
                <w:kern w:val="0"/>
                <w:sz w:val="18"/>
                <w:szCs w:val="18"/>
              </w:rPr>
              <w:br/>
            </w:r>
            <w:r w:rsidRPr="00106F38">
              <w:rPr>
                <w:rFonts w:hAnsi="宋体"/>
                <w:kern w:val="0"/>
                <w:sz w:val="18"/>
                <w:szCs w:val="18"/>
              </w:rPr>
              <w:t>第（二）项，在幼儿能接触到的地方为幼儿提供由</w:t>
            </w:r>
            <w:r w:rsidRPr="00106F38">
              <w:rPr>
                <w:kern w:val="0"/>
                <w:sz w:val="18"/>
                <w:szCs w:val="18"/>
              </w:rPr>
              <w:t>2</w:t>
            </w:r>
            <w:r w:rsidRPr="00106F38">
              <w:rPr>
                <w:rFonts w:hAnsi="宋体"/>
                <w:kern w:val="0"/>
                <w:sz w:val="18"/>
                <w:szCs w:val="18"/>
              </w:rPr>
              <w:t>件（类）</w:t>
            </w:r>
            <w:r w:rsidR="00A92ECC">
              <w:rPr>
                <w:rFonts w:hAnsi="宋体" w:hint="eastAsia"/>
                <w:kern w:val="0"/>
                <w:sz w:val="18"/>
                <w:szCs w:val="18"/>
              </w:rPr>
              <w:t>（含</w:t>
            </w:r>
            <w:r w:rsidR="00A92ECC">
              <w:rPr>
                <w:rFonts w:hAnsi="宋体" w:hint="eastAsia"/>
                <w:kern w:val="0"/>
                <w:sz w:val="18"/>
                <w:szCs w:val="18"/>
              </w:rPr>
              <w:t>2</w:t>
            </w:r>
            <w:r w:rsidR="00A92ECC">
              <w:rPr>
                <w:rFonts w:hAnsi="宋体" w:hint="eastAsia"/>
                <w:kern w:val="0"/>
                <w:sz w:val="18"/>
                <w:szCs w:val="18"/>
              </w:rPr>
              <w:t>件）</w:t>
            </w:r>
            <w:r w:rsidRPr="00106F38">
              <w:rPr>
                <w:rFonts w:hAnsi="宋体"/>
                <w:kern w:val="0"/>
                <w:sz w:val="18"/>
                <w:szCs w:val="18"/>
              </w:rPr>
              <w:t>以上有毒、有害物质制作的教具、玩具，对幼儿身心造成严重伤害。</w:t>
            </w:r>
            <w:r w:rsidRPr="00106F38">
              <w:rPr>
                <w:kern w:val="0"/>
                <w:sz w:val="18"/>
                <w:szCs w:val="18"/>
              </w:rPr>
              <w:br/>
            </w:r>
            <w:r w:rsidRPr="00106F38">
              <w:rPr>
                <w:rFonts w:hAnsi="宋体"/>
                <w:kern w:val="0"/>
                <w:sz w:val="18"/>
                <w:szCs w:val="18"/>
              </w:rPr>
              <w:t>第（三）项，克扣、挪用的经费占总经费的</w:t>
            </w:r>
            <w:r w:rsidRPr="00106F38">
              <w:rPr>
                <w:kern w:val="0"/>
                <w:sz w:val="18"/>
                <w:szCs w:val="18"/>
              </w:rPr>
              <w:t>10%</w:t>
            </w:r>
            <w:r w:rsidRPr="00106F38">
              <w:rPr>
                <w:rFonts w:hAnsi="宋体"/>
                <w:kern w:val="0"/>
                <w:sz w:val="18"/>
                <w:szCs w:val="18"/>
              </w:rPr>
              <w:t>以上，影响幼儿园无法正常运作。</w:t>
            </w:r>
            <w:r w:rsidRPr="00106F38">
              <w:rPr>
                <w:kern w:val="0"/>
                <w:sz w:val="18"/>
                <w:szCs w:val="18"/>
              </w:rPr>
              <w:t xml:space="preserve">                                       </w:t>
            </w:r>
            <w:r w:rsidRPr="00106F38">
              <w:rPr>
                <w:rFonts w:hAnsi="宋体"/>
                <w:kern w:val="0"/>
                <w:sz w:val="18"/>
                <w:szCs w:val="18"/>
              </w:rPr>
              <w:t>第（四</w:t>
            </w:r>
            <w:r w:rsidRPr="00106F38">
              <w:rPr>
                <w:kern w:val="0"/>
                <w:sz w:val="18"/>
                <w:szCs w:val="18"/>
              </w:rPr>
              <w:t>)</w:t>
            </w:r>
            <w:r w:rsidRPr="00106F38">
              <w:rPr>
                <w:rFonts w:hAnsi="宋体"/>
                <w:kern w:val="0"/>
                <w:sz w:val="18"/>
                <w:szCs w:val="18"/>
              </w:rPr>
              <w:t>项，侵占、破坏幼儿园园舍、设备，导致幼儿园教学活动无法开展，造成巨大的财产损失或严重的不良社会影响。</w:t>
            </w:r>
            <w:r w:rsidRPr="00106F38">
              <w:rPr>
                <w:kern w:val="0"/>
                <w:sz w:val="18"/>
                <w:szCs w:val="18"/>
              </w:rPr>
              <w:br/>
            </w:r>
            <w:r w:rsidRPr="00106F38">
              <w:rPr>
                <w:rFonts w:hAnsi="宋体"/>
                <w:kern w:val="0"/>
                <w:sz w:val="18"/>
                <w:szCs w:val="18"/>
              </w:rPr>
              <w:t>第（五）项，干扰幼儿园正常工作秩序，严重影响教师和幼儿的身心健康。</w:t>
            </w:r>
            <w:r w:rsidRPr="00106F38">
              <w:rPr>
                <w:kern w:val="0"/>
                <w:sz w:val="18"/>
                <w:szCs w:val="18"/>
              </w:rPr>
              <w:br/>
            </w:r>
            <w:r w:rsidRPr="00106F38">
              <w:rPr>
                <w:rFonts w:hAnsi="宋体"/>
                <w:kern w:val="0"/>
                <w:sz w:val="18"/>
                <w:szCs w:val="18"/>
              </w:rPr>
              <w:t>第（六）项，在幼儿园周围设置有危险、有污染或</w:t>
            </w:r>
            <w:r w:rsidRPr="00106F38">
              <w:rPr>
                <w:rFonts w:hAnsi="宋体"/>
                <w:kern w:val="0"/>
                <w:sz w:val="18"/>
                <w:szCs w:val="18"/>
              </w:rPr>
              <w:lastRenderedPageBreak/>
              <w:t>者影响幼儿园采光的建设和设施面积在</w:t>
            </w:r>
            <w:r w:rsidRPr="00106F38">
              <w:rPr>
                <w:kern w:val="0"/>
                <w:sz w:val="18"/>
                <w:szCs w:val="18"/>
              </w:rPr>
              <w:t>10</w:t>
            </w:r>
            <w:r w:rsidRPr="00106F38">
              <w:rPr>
                <w:rFonts w:hAnsi="宋体"/>
                <w:kern w:val="0"/>
                <w:sz w:val="18"/>
                <w:szCs w:val="18"/>
              </w:rPr>
              <w:t>平米以上，严重危害教师和幼儿的身心健康。</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lastRenderedPageBreak/>
              <w:t>处以</w:t>
            </w:r>
            <w:r w:rsidRPr="00106F38">
              <w:rPr>
                <w:kern w:val="0"/>
                <w:sz w:val="18"/>
                <w:szCs w:val="18"/>
              </w:rPr>
              <w:t>1000</w:t>
            </w:r>
            <w:r w:rsidRPr="00106F38">
              <w:rPr>
                <w:rFonts w:hAnsi="宋体"/>
                <w:kern w:val="0"/>
                <w:sz w:val="18"/>
                <w:szCs w:val="18"/>
              </w:rPr>
              <w:t>元罚款。</w:t>
            </w:r>
            <w:r w:rsidRPr="00106F38">
              <w:rPr>
                <w:kern w:val="0"/>
                <w:sz w:val="18"/>
                <w:szCs w:val="18"/>
              </w:rPr>
              <w:t xml:space="preserve"> </w:t>
            </w:r>
          </w:p>
        </w:tc>
      </w:tr>
      <w:tr w:rsidR="007450A8" w:rsidRPr="00106F38" w:rsidTr="00085CF8">
        <w:trPr>
          <w:trHeight w:val="948"/>
          <w:jc w:val="center"/>
        </w:trPr>
        <w:tc>
          <w:tcPr>
            <w:tcW w:w="500" w:type="dxa"/>
            <w:vMerge w:val="restart"/>
            <w:shd w:val="clear" w:color="auto" w:fill="auto"/>
            <w:noWrap/>
            <w:vAlign w:val="center"/>
          </w:tcPr>
          <w:p w:rsidR="007450A8" w:rsidRPr="00106F38" w:rsidRDefault="007450A8" w:rsidP="00085CF8">
            <w:pPr>
              <w:widowControl/>
              <w:jc w:val="center"/>
              <w:rPr>
                <w:kern w:val="0"/>
                <w:sz w:val="18"/>
                <w:szCs w:val="18"/>
              </w:rPr>
            </w:pPr>
            <w:r w:rsidRPr="00106F38">
              <w:rPr>
                <w:kern w:val="0"/>
                <w:sz w:val="18"/>
                <w:szCs w:val="18"/>
              </w:rPr>
              <w:lastRenderedPageBreak/>
              <w:t>2</w:t>
            </w:r>
            <w:r w:rsidR="00BA71AA">
              <w:rPr>
                <w:rFonts w:hint="eastAsia"/>
                <w:kern w:val="0"/>
                <w:sz w:val="18"/>
                <w:szCs w:val="18"/>
              </w:rPr>
              <w:t>0</w:t>
            </w:r>
          </w:p>
        </w:tc>
        <w:tc>
          <w:tcPr>
            <w:tcW w:w="1607" w:type="dxa"/>
            <w:vMerge w:val="restart"/>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违反《校车安全管理条例》</w:t>
            </w:r>
            <w:r w:rsidRPr="00106F38">
              <w:rPr>
                <w:sz w:val="18"/>
                <w:szCs w:val="18"/>
                <w:shd w:val="clear" w:color="auto" w:fill="FFFFFF"/>
              </w:rPr>
              <w:t>导致发生学生伤亡事故的</w:t>
            </w:r>
          </w:p>
        </w:tc>
        <w:tc>
          <w:tcPr>
            <w:tcW w:w="4576" w:type="dxa"/>
            <w:vMerge w:val="restart"/>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《校车安全管理条例》</w:t>
            </w:r>
            <w:r w:rsidRPr="00106F38">
              <w:rPr>
                <w:rStyle w:val="a3"/>
                <w:b w:val="0"/>
                <w:sz w:val="18"/>
                <w:szCs w:val="18"/>
                <w:shd w:val="clear" w:color="auto" w:fill="FFFFFF"/>
              </w:rPr>
              <w:t>第</w:t>
            </w:r>
            <w:r w:rsidRPr="00106F38">
              <w:rPr>
                <w:rStyle w:val="a3"/>
                <w:b w:val="0"/>
                <w:sz w:val="18"/>
                <w:szCs w:val="18"/>
                <w:shd w:val="clear" w:color="auto" w:fill="FFFFFF"/>
              </w:rPr>
              <w:t>55</w:t>
            </w:r>
            <w:r w:rsidRPr="00106F38">
              <w:rPr>
                <w:rStyle w:val="a3"/>
                <w:b w:val="0"/>
                <w:sz w:val="18"/>
                <w:szCs w:val="18"/>
                <w:shd w:val="clear" w:color="auto" w:fill="FFFFFF"/>
              </w:rPr>
              <w:t>条</w:t>
            </w:r>
            <w:r w:rsidRPr="00106F38">
              <w:rPr>
                <w:sz w:val="18"/>
                <w:szCs w:val="18"/>
                <w:shd w:val="clear" w:color="auto" w:fill="FFFFFF"/>
              </w:rPr>
              <w:t xml:space="preserve">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w:t>
            </w:r>
            <w:r w:rsidRPr="00106F38">
              <w:rPr>
                <w:sz w:val="18"/>
                <w:szCs w:val="18"/>
                <w:shd w:val="clear" w:color="auto" w:fill="FFFFFF"/>
              </w:rPr>
              <w:t>5</w:t>
            </w:r>
            <w:r w:rsidRPr="00106F38">
              <w:rPr>
                <w:sz w:val="18"/>
                <w:szCs w:val="18"/>
                <w:shd w:val="clear" w:color="auto" w:fill="FFFFFF"/>
              </w:rPr>
              <w:t>年内不得从事学校管理事务。</w:t>
            </w: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轻微</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经相关部门查实，存在校车违法违规行为的。</w:t>
            </w:r>
          </w:p>
        </w:tc>
        <w:tc>
          <w:tcPr>
            <w:tcW w:w="3700" w:type="dxa"/>
            <w:shd w:val="clear" w:color="auto" w:fill="auto"/>
            <w:vAlign w:val="center"/>
          </w:tcPr>
          <w:p w:rsidR="007450A8" w:rsidRPr="00106F38" w:rsidRDefault="00BA71AA" w:rsidP="00085CF8">
            <w:pPr>
              <w:widowControl/>
              <w:jc w:val="left"/>
              <w:rPr>
                <w:kern w:val="0"/>
                <w:sz w:val="18"/>
                <w:szCs w:val="18"/>
              </w:rPr>
            </w:pPr>
            <w:r>
              <w:rPr>
                <w:rFonts w:hAnsi="宋体" w:hint="eastAsia"/>
                <w:kern w:val="0"/>
                <w:sz w:val="18"/>
                <w:szCs w:val="18"/>
              </w:rPr>
              <w:t>通报批评，</w:t>
            </w:r>
            <w:r w:rsidR="007450A8" w:rsidRPr="00106F38">
              <w:rPr>
                <w:rFonts w:hAnsi="宋体"/>
                <w:kern w:val="0"/>
                <w:sz w:val="18"/>
                <w:szCs w:val="18"/>
              </w:rPr>
              <w:t>限期整顿。</w:t>
            </w:r>
          </w:p>
        </w:tc>
      </w:tr>
      <w:tr w:rsidR="007450A8" w:rsidRPr="00106F38" w:rsidTr="00085CF8">
        <w:trPr>
          <w:trHeight w:val="948"/>
          <w:jc w:val="center"/>
        </w:trPr>
        <w:tc>
          <w:tcPr>
            <w:tcW w:w="500" w:type="dxa"/>
            <w:vMerge/>
            <w:shd w:val="clear" w:color="auto" w:fill="auto"/>
            <w:noWrap/>
            <w:vAlign w:val="center"/>
          </w:tcPr>
          <w:p w:rsidR="007450A8" w:rsidRPr="00106F38" w:rsidRDefault="007450A8" w:rsidP="00085CF8">
            <w:pPr>
              <w:widowControl/>
              <w:jc w:val="center"/>
              <w:rPr>
                <w:kern w:val="0"/>
                <w:sz w:val="18"/>
                <w:szCs w:val="18"/>
              </w:rPr>
            </w:pPr>
          </w:p>
        </w:tc>
        <w:tc>
          <w:tcPr>
            <w:tcW w:w="1607" w:type="dxa"/>
            <w:vMerge/>
            <w:shd w:val="clear" w:color="auto" w:fill="auto"/>
            <w:vAlign w:val="center"/>
          </w:tcPr>
          <w:p w:rsidR="007450A8" w:rsidRPr="00106F38" w:rsidRDefault="007450A8" w:rsidP="00085CF8">
            <w:pPr>
              <w:widowControl/>
              <w:rPr>
                <w:kern w:val="0"/>
                <w:sz w:val="18"/>
                <w:szCs w:val="18"/>
              </w:rPr>
            </w:pPr>
          </w:p>
        </w:tc>
        <w:tc>
          <w:tcPr>
            <w:tcW w:w="4576" w:type="dxa"/>
            <w:vMerge/>
            <w:shd w:val="clear" w:color="auto" w:fill="auto"/>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一般</w:t>
            </w:r>
          </w:p>
        </w:tc>
        <w:tc>
          <w:tcPr>
            <w:tcW w:w="4184" w:type="dxa"/>
            <w:shd w:val="clear" w:color="auto" w:fill="auto"/>
            <w:vAlign w:val="center"/>
          </w:tcPr>
          <w:p w:rsidR="007450A8" w:rsidRPr="00106F38" w:rsidRDefault="007450A8" w:rsidP="00BA71AA">
            <w:pPr>
              <w:widowControl/>
              <w:jc w:val="left"/>
              <w:rPr>
                <w:kern w:val="0"/>
                <w:sz w:val="18"/>
                <w:szCs w:val="18"/>
              </w:rPr>
            </w:pPr>
            <w:r w:rsidRPr="00106F38">
              <w:rPr>
                <w:rFonts w:hAnsi="宋体"/>
                <w:kern w:val="0"/>
                <w:sz w:val="18"/>
                <w:szCs w:val="18"/>
              </w:rPr>
              <w:t>校车违法违规，</w:t>
            </w:r>
            <w:r w:rsidR="00BA71AA">
              <w:rPr>
                <w:rFonts w:hAnsi="宋体" w:hint="eastAsia"/>
                <w:kern w:val="0"/>
                <w:sz w:val="18"/>
                <w:szCs w:val="18"/>
              </w:rPr>
              <w:t>造成学生伤亡事故的</w:t>
            </w:r>
            <w:r w:rsidRPr="00106F38">
              <w:rPr>
                <w:rFonts w:hAnsi="宋体"/>
                <w:kern w:val="0"/>
                <w:sz w:val="18"/>
                <w:szCs w:val="18"/>
              </w:rPr>
              <w:t>。</w:t>
            </w:r>
          </w:p>
        </w:tc>
        <w:tc>
          <w:tcPr>
            <w:tcW w:w="3700"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责令暂停招生。</w:t>
            </w:r>
          </w:p>
        </w:tc>
      </w:tr>
      <w:tr w:rsidR="007450A8" w:rsidRPr="00106F38" w:rsidTr="007D400F">
        <w:trPr>
          <w:trHeight w:val="99"/>
          <w:jc w:val="center"/>
        </w:trPr>
        <w:tc>
          <w:tcPr>
            <w:tcW w:w="500" w:type="dxa"/>
            <w:vMerge/>
            <w:vAlign w:val="center"/>
          </w:tcPr>
          <w:p w:rsidR="007450A8" w:rsidRPr="00106F38" w:rsidRDefault="007450A8" w:rsidP="00085CF8">
            <w:pPr>
              <w:widowControl/>
              <w:jc w:val="left"/>
              <w:rPr>
                <w:kern w:val="0"/>
                <w:sz w:val="18"/>
                <w:szCs w:val="18"/>
              </w:rPr>
            </w:pPr>
          </w:p>
        </w:tc>
        <w:tc>
          <w:tcPr>
            <w:tcW w:w="1607" w:type="dxa"/>
            <w:vMerge/>
            <w:vAlign w:val="center"/>
          </w:tcPr>
          <w:p w:rsidR="007450A8" w:rsidRPr="00106F38" w:rsidRDefault="007450A8" w:rsidP="00085CF8">
            <w:pPr>
              <w:widowControl/>
              <w:rPr>
                <w:kern w:val="0"/>
                <w:sz w:val="18"/>
                <w:szCs w:val="18"/>
              </w:rPr>
            </w:pPr>
          </w:p>
        </w:tc>
        <w:tc>
          <w:tcPr>
            <w:tcW w:w="4576" w:type="dxa"/>
            <w:vMerge/>
            <w:vAlign w:val="center"/>
          </w:tcPr>
          <w:p w:rsidR="007450A8" w:rsidRPr="00106F38" w:rsidRDefault="007450A8" w:rsidP="00085CF8">
            <w:pPr>
              <w:widowControl/>
              <w:jc w:val="left"/>
              <w:rPr>
                <w:kern w:val="0"/>
                <w:sz w:val="18"/>
                <w:szCs w:val="18"/>
              </w:rPr>
            </w:pPr>
          </w:p>
        </w:tc>
        <w:tc>
          <w:tcPr>
            <w:tcW w:w="1248" w:type="dxa"/>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严重</w:t>
            </w:r>
          </w:p>
        </w:tc>
        <w:tc>
          <w:tcPr>
            <w:tcW w:w="4184"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校车违法违规，导致发生</w:t>
            </w:r>
            <w:r w:rsidRPr="00106F38">
              <w:rPr>
                <w:kern w:val="0"/>
                <w:sz w:val="18"/>
                <w:szCs w:val="18"/>
              </w:rPr>
              <w:t>3</w:t>
            </w:r>
            <w:r w:rsidRPr="00106F38">
              <w:rPr>
                <w:rFonts w:hAnsi="宋体"/>
                <w:kern w:val="0"/>
                <w:sz w:val="18"/>
                <w:szCs w:val="18"/>
              </w:rPr>
              <w:t>名以上（含）学生死亡或</w:t>
            </w:r>
            <w:r w:rsidRPr="00106F38">
              <w:rPr>
                <w:kern w:val="0"/>
                <w:sz w:val="18"/>
                <w:szCs w:val="18"/>
              </w:rPr>
              <w:t>10</w:t>
            </w:r>
            <w:r w:rsidRPr="00106F38">
              <w:rPr>
                <w:rFonts w:hAnsi="宋体"/>
                <w:kern w:val="0"/>
                <w:sz w:val="18"/>
                <w:szCs w:val="18"/>
              </w:rPr>
              <w:t>名以上（含）学生重伤的。</w:t>
            </w:r>
          </w:p>
        </w:tc>
        <w:tc>
          <w:tcPr>
            <w:tcW w:w="3700" w:type="dxa"/>
            <w:shd w:val="clear" w:color="auto" w:fill="auto"/>
            <w:vAlign w:val="center"/>
          </w:tcPr>
          <w:p w:rsidR="007450A8" w:rsidRPr="00106F38" w:rsidRDefault="007450A8" w:rsidP="007450A8">
            <w:pPr>
              <w:widowControl/>
              <w:jc w:val="left"/>
              <w:rPr>
                <w:kern w:val="0"/>
                <w:sz w:val="18"/>
                <w:szCs w:val="18"/>
              </w:rPr>
            </w:pPr>
            <w:r w:rsidRPr="00106F38">
              <w:rPr>
                <w:rFonts w:hAnsi="宋体"/>
                <w:kern w:val="0"/>
                <w:sz w:val="18"/>
                <w:szCs w:val="18"/>
              </w:rPr>
              <w:t>吊销办学许可证</w:t>
            </w:r>
            <w:r>
              <w:rPr>
                <w:rFonts w:hAnsi="宋体" w:hint="eastAsia"/>
                <w:kern w:val="0"/>
                <w:sz w:val="18"/>
                <w:szCs w:val="18"/>
              </w:rPr>
              <w:t>，</w:t>
            </w:r>
            <w:r w:rsidRPr="00106F38">
              <w:rPr>
                <w:sz w:val="18"/>
                <w:szCs w:val="18"/>
                <w:shd w:val="clear" w:color="auto" w:fill="FFFFFF"/>
              </w:rPr>
              <w:t>责令负有责任的领导人员和直接责任人员</w:t>
            </w:r>
            <w:r w:rsidRPr="00106F38">
              <w:rPr>
                <w:sz w:val="18"/>
                <w:szCs w:val="18"/>
                <w:shd w:val="clear" w:color="auto" w:fill="FFFFFF"/>
              </w:rPr>
              <w:t>5</w:t>
            </w:r>
            <w:r w:rsidRPr="00106F38">
              <w:rPr>
                <w:sz w:val="18"/>
                <w:szCs w:val="18"/>
                <w:shd w:val="clear" w:color="auto" w:fill="FFFFFF"/>
              </w:rPr>
              <w:t>年内不得从事学校管理事务。</w:t>
            </w:r>
          </w:p>
        </w:tc>
      </w:tr>
      <w:tr w:rsidR="007450A8" w:rsidRPr="00106F38" w:rsidTr="00085CF8">
        <w:trPr>
          <w:trHeight w:val="570"/>
          <w:jc w:val="center"/>
        </w:trPr>
        <w:tc>
          <w:tcPr>
            <w:tcW w:w="500"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序号</w:t>
            </w:r>
          </w:p>
        </w:tc>
        <w:tc>
          <w:tcPr>
            <w:tcW w:w="1607" w:type="dxa"/>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违法行为</w:t>
            </w:r>
          </w:p>
        </w:tc>
        <w:tc>
          <w:tcPr>
            <w:tcW w:w="4576" w:type="dxa"/>
            <w:shd w:val="clear" w:color="auto" w:fill="auto"/>
            <w:vAlign w:val="center"/>
          </w:tcPr>
          <w:p w:rsidR="007450A8" w:rsidRPr="00106F38" w:rsidRDefault="007450A8" w:rsidP="00085CF8">
            <w:pPr>
              <w:widowControl/>
              <w:jc w:val="right"/>
              <w:rPr>
                <w:kern w:val="0"/>
                <w:sz w:val="24"/>
              </w:rPr>
            </w:pPr>
            <w:bookmarkStart w:id="0" w:name="_GoBack"/>
            <w:bookmarkEnd w:id="0"/>
            <w:r w:rsidRPr="00106F38">
              <w:rPr>
                <w:rFonts w:hAnsi="宋体"/>
                <w:kern w:val="0"/>
                <w:sz w:val="24"/>
              </w:rPr>
              <w:t>法律依据</w:t>
            </w:r>
          </w:p>
        </w:tc>
        <w:tc>
          <w:tcPr>
            <w:tcW w:w="9132" w:type="dxa"/>
            <w:gridSpan w:val="3"/>
            <w:shd w:val="clear" w:color="auto" w:fill="auto"/>
            <w:vAlign w:val="center"/>
          </w:tcPr>
          <w:p w:rsidR="007450A8" w:rsidRPr="00106F38" w:rsidRDefault="007450A8" w:rsidP="00085CF8">
            <w:pPr>
              <w:widowControl/>
              <w:jc w:val="center"/>
              <w:rPr>
                <w:kern w:val="0"/>
                <w:sz w:val="24"/>
              </w:rPr>
            </w:pPr>
            <w:r w:rsidRPr="00106F38">
              <w:rPr>
                <w:rFonts w:hAnsi="宋体"/>
                <w:kern w:val="0"/>
                <w:sz w:val="24"/>
              </w:rPr>
              <w:t>处罚裁量标准</w:t>
            </w:r>
          </w:p>
        </w:tc>
      </w:tr>
      <w:tr w:rsidR="007450A8" w:rsidRPr="00106F38" w:rsidTr="00085CF8">
        <w:trPr>
          <w:trHeight w:val="570"/>
          <w:jc w:val="center"/>
        </w:trPr>
        <w:tc>
          <w:tcPr>
            <w:tcW w:w="500" w:type="dxa"/>
            <w:shd w:val="clear" w:color="auto" w:fill="auto"/>
            <w:vAlign w:val="center"/>
          </w:tcPr>
          <w:p w:rsidR="007450A8" w:rsidRPr="00106F38" w:rsidRDefault="007450A8" w:rsidP="00BA71AA">
            <w:pPr>
              <w:widowControl/>
              <w:jc w:val="center"/>
              <w:rPr>
                <w:kern w:val="0"/>
                <w:sz w:val="24"/>
              </w:rPr>
            </w:pPr>
            <w:r w:rsidRPr="00106F38">
              <w:rPr>
                <w:kern w:val="0"/>
                <w:sz w:val="24"/>
              </w:rPr>
              <w:t>2</w:t>
            </w:r>
            <w:r w:rsidR="00BA71AA">
              <w:rPr>
                <w:rFonts w:hint="eastAsia"/>
                <w:kern w:val="0"/>
                <w:sz w:val="24"/>
              </w:rPr>
              <w:t>1</w:t>
            </w:r>
          </w:p>
        </w:tc>
        <w:tc>
          <w:tcPr>
            <w:tcW w:w="1607" w:type="dxa"/>
            <w:shd w:val="clear" w:color="auto" w:fill="auto"/>
            <w:vAlign w:val="center"/>
          </w:tcPr>
          <w:p w:rsidR="007450A8" w:rsidRPr="00106F38" w:rsidRDefault="007450A8" w:rsidP="00085CF8">
            <w:pPr>
              <w:widowControl/>
              <w:rPr>
                <w:kern w:val="0"/>
                <w:sz w:val="24"/>
              </w:rPr>
            </w:pPr>
            <w:r w:rsidRPr="00106F38">
              <w:rPr>
                <w:rFonts w:hAnsi="宋体"/>
                <w:kern w:val="0"/>
                <w:sz w:val="18"/>
                <w:szCs w:val="18"/>
              </w:rPr>
              <w:t>公办学校未经批准参与举办民办学校或者未按照规定将参与举办民办学校的收益纳入统一管理使用的</w:t>
            </w:r>
          </w:p>
        </w:tc>
        <w:tc>
          <w:tcPr>
            <w:tcW w:w="4576" w:type="dxa"/>
            <w:shd w:val="clear" w:color="auto" w:fill="auto"/>
            <w:vAlign w:val="center"/>
          </w:tcPr>
          <w:p w:rsidR="007450A8" w:rsidRPr="00106F38" w:rsidRDefault="007450A8" w:rsidP="00085CF8">
            <w:pPr>
              <w:widowControl/>
              <w:jc w:val="left"/>
              <w:rPr>
                <w:kern w:val="0"/>
                <w:sz w:val="24"/>
              </w:rPr>
            </w:pPr>
            <w:r w:rsidRPr="00106F38">
              <w:rPr>
                <w:rFonts w:hAnsi="宋体"/>
                <w:kern w:val="0"/>
                <w:sz w:val="18"/>
                <w:szCs w:val="18"/>
              </w:rPr>
              <w:t>《广东省实施</w:t>
            </w:r>
            <w:r w:rsidRPr="00106F38">
              <w:rPr>
                <w:kern w:val="0"/>
                <w:sz w:val="18"/>
                <w:szCs w:val="18"/>
              </w:rPr>
              <w:t>&lt;</w:t>
            </w:r>
            <w:r w:rsidRPr="00106F38">
              <w:rPr>
                <w:rFonts w:hAnsi="宋体"/>
                <w:kern w:val="0"/>
                <w:sz w:val="18"/>
                <w:szCs w:val="18"/>
              </w:rPr>
              <w:t>中华人民共和国民办教育促进法</w:t>
            </w:r>
            <w:r w:rsidRPr="00106F38">
              <w:rPr>
                <w:kern w:val="0"/>
                <w:sz w:val="18"/>
                <w:szCs w:val="18"/>
              </w:rPr>
              <w:t>&gt;</w:t>
            </w:r>
            <w:r w:rsidRPr="00106F38">
              <w:rPr>
                <w:rFonts w:hAnsi="宋体"/>
                <w:kern w:val="0"/>
                <w:sz w:val="18"/>
                <w:szCs w:val="18"/>
              </w:rPr>
              <w:t>办法》第</w:t>
            </w:r>
            <w:r w:rsidRPr="00106F38">
              <w:rPr>
                <w:kern w:val="0"/>
                <w:sz w:val="18"/>
                <w:szCs w:val="18"/>
              </w:rPr>
              <w:t>41</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公办学校未经批准参与举办民办学校或者未按照规定将参与举办民办学校的收益纳入统一管理使用的，由主管部门责令限期改正，并对负有直接责任的主管人员和其他直接责任人员给予处分；有违法所得的，没收违法所得。</w:t>
            </w:r>
          </w:p>
        </w:tc>
        <w:tc>
          <w:tcPr>
            <w:tcW w:w="9132" w:type="dxa"/>
            <w:gridSpan w:val="3"/>
            <w:shd w:val="clear" w:color="auto" w:fill="auto"/>
            <w:vAlign w:val="center"/>
          </w:tcPr>
          <w:p w:rsidR="007450A8" w:rsidRPr="00106F38" w:rsidRDefault="007450A8" w:rsidP="00085CF8">
            <w:pPr>
              <w:widowControl/>
              <w:jc w:val="center"/>
              <w:rPr>
                <w:kern w:val="0"/>
                <w:sz w:val="24"/>
              </w:rPr>
            </w:pPr>
            <w:r w:rsidRPr="00106F38">
              <w:rPr>
                <w:rFonts w:hAnsi="宋体"/>
                <w:kern w:val="0"/>
                <w:sz w:val="18"/>
                <w:szCs w:val="18"/>
              </w:rPr>
              <w:t>责令限期改正；有违法所得的，没收违法所得。</w:t>
            </w:r>
          </w:p>
        </w:tc>
      </w:tr>
      <w:tr w:rsidR="007450A8" w:rsidRPr="00106F38" w:rsidTr="00085CF8">
        <w:trPr>
          <w:trHeight w:val="570"/>
          <w:jc w:val="center"/>
        </w:trPr>
        <w:tc>
          <w:tcPr>
            <w:tcW w:w="500" w:type="dxa"/>
            <w:shd w:val="clear" w:color="auto" w:fill="auto"/>
            <w:vAlign w:val="center"/>
          </w:tcPr>
          <w:p w:rsidR="007450A8" w:rsidRPr="00106F38" w:rsidRDefault="007450A8" w:rsidP="00BA71AA">
            <w:pPr>
              <w:widowControl/>
              <w:jc w:val="center"/>
              <w:rPr>
                <w:kern w:val="0"/>
                <w:sz w:val="24"/>
              </w:rPr>
            </w:pPr>
            <w:r w:rsidRPr="00106F38">
              <w:rPr>
                <w:kern w:val="0"/>
                <w:sz w:val="24"/>
              </w:rPr>
              <w:t>2</w:t>
            </w:r>
            <w:r w:rsidR="00BA71AA">
              <w:rPr>
                <w:rFonts w:hint="eastAsia"/>
                <w:kern w:val="0"/>
                <w:sz w:val="24"/>
              </w:rPr>
              <w:t>2</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学校及其他教育机构违反规定向受教育者收取费用的</w:t>
            </w:r>
          </w:p>
          <w:p w:rsidR="007450A8" w:rsidRPr="00106F38" w:rsidRDefault="007450A8" w:rsidP="00085CF8">
            <w:pPr>
              <w:widowControl/>
              <w:rPr>
                <w:kern w:val="0"/>
                <w:sz w:val="24"/>
              </w:rPr>
            </w:pPr>
          </w:p>
        </w:tc>
        <w:tc>
          <w:tcPr>
            <w:tcW w:w="4576" w:type="dxa"/>
            <w:shd w:val="clear" w:color="auto" w:fill="auto"/>
            <w:vAlign w:val="center"/>
          </w:tcPr>
          <w:p w:rsidR="007450A8" w:rsidRPr="00106F38" w:rsidRDefault="007450A8" w:rsidP="00085CF8">
            <w:pPr>
              <w:widowControl/>
              <w:jc w:val="left"/>
              <w:rPr>
                <w:kern w:val="0"/>
                <w:sz w:val="24"/>
              </w:rPr>
            </w:pPr>
            <w:r w:rsidRPr="00106F38">
              <w:rPr>
                <w:rFonts w:hAnsi="宋体"/>
                <w:kern w:val="0"/>
                <w:sz w:val="18"/>
                <w:szCs w:val="18"/>
              </w:rPr>
              <w:t>《教育法》第</w:t>
            </w:r>
            <w:r w:rsidRPr="00106F38">
              <w:rPr>
                <w:kern w:val="0"/>
                <w:sz w:val="18"/>
                <w:szCs w:val="18"/>
              </w:rPr>
              <w:t>78</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学校及其他教育机构违反国家有关规定向受教育者收取费用的，由教育行政部门责令退还所收费用；对直接负责的主管人员和其他直接责任人员，依法给予行政处分。</w:t>
            </w:r>
            <w:r w:rsidRPr="00106F38">
              <w:rPr>
                <w:kern w:val="0"/>
                <w:sz w:val="18"/>
                <w:szCs w:val="18"/>
              </w:rPr>
              <w:br/>
              <w:t xml:space="preserve">  </w:t>
            </w:r>
            <w:r w:rsidRPr="00106F38">
              <w:rPr>
                <w:rFonts w:hAnsi="宋体"/>
                <w:kern w:val="0"/>
                <w:sz w:val="18"/>
                <w:szCs w:val="18"/>
              </w:rPr>
              <w:t>《义务教育法》第</w:t>
            </w:r>
            <w:r w:rsidRPr="00106F38">
              <w:rPr>
                <w:kern w:val="0"/>
                <w:sz w:val="18"/>
                <w:szCs w:val="18"/>
              </w:rPr>
              <w:t>56</w:t>
            </w:r>
            <w:r w:rsidRPr="00106F38">
              <w:rPr>
                <w:rFonts w:hAnsi="宋体"/>
                <w:kern w:val="0"/>
                <w:sz w:val="18"/>
                <w:szCs w:val="18"/>
              </w:rPr>
              <w:t>条　学校违反国家规定收取费用的，由县级人民政府教育行政部门责令退还所收费用；对直接负责的主管人员和其他直接责任人员依法给予处分。</w:t>
            </w:r>
          </w:p>
        </w:tc>
        <w:tc>
          <w:tcPr>
            <w:tcW w:w="9132" w:type="dxa"/>
            <w:gridSpan w:val="3"/>
            <w:shd w:val="clear" w:color="auto" w:fill="auto"/>
            <w:vAlign w:val="center"/>
          </w:tcPr>
          <w:p w:rsidR="007450A8" w:rsidRPr="00106F38" w:rsidRDefault="007450A8" w:rsidP="00085CF8">
            <w:pPr>
              <w:widowControl/>
              <w:jc w:val="center"/>
              <w:rPr>
                <w:kern w:val="0"/>
                <w:sz w:val="24"/>
              </w:rPr>
            </w:pPr>
            <w:r w:rsidRPr="00106F38">
              <w:rPr>
                <w:rFonts w:hAnsi="宋体"/>
                <w:kern w:val="0"/>
                <w:sz w:val="18"/>
                <w:szCs w:val="18"/>
              </w:rPr>
              <w:t>责令退还所收费用。</w:t>
            </w:r>
          </w:p>
        </w:tc>
      </w:tr>
      <w:tr w:rsidR="007450A8" w:rsidRPr="00106F38" w:rsidTr="00085CF8">
        <w:trPr>
          <w:trHeight w:val="570"/>
          <w:jc w:val="center"/>
        </w:trPr>
        <w:tc>
          <w:tcPr>
            <w:tcW w:w="500" w:type="dxa"/>
            <w:shd w:val="clear" w:color="auto" w:fill="auto"/>
            <w:vAlign w:val="center"/>
          </w:tcPr>
          <w:p w:rsidR="007450A8" w:rsidRPr="00106F38" w:rsidRDefault="007450A8" w:rsidP="00BA71AA">
            <w:pPr>
              <w:widowControl/>
              <w:jc w:val="center"/>
              <w:rPr>
                <w:kern w:val="0"/>
                <w:sz w:val="24"/>
              </w:rPr>
            </w:pPr>
            <w:r w:rsidRPr="00106F38">
              <w:rPr>
                <w:kern w:val="0"/>
                <w:sz w:val="24"/>
              </w:rPr>
              <w:lastRenderedPageBreak/>
              <w:t>2</w:t>
            </w:r>
            <w:r w:rsidR="00BA71AA">
              <w:rPr>
                <w:rFonts w:hint="eastAsia"/>
                <w:kern w:val="0"/>
                <w:sz w:val="24"/>
              </w:rPr>
              <w:t>3</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学校以向学生推销或者变相推销商品、服务等方式谋取利益的</w:t>
            </w:r>
          </w:p>
          <w:p w:rsidR="007450A8" w:rsidRPr="00106F38" w:rsidRDefault="007450A8" w:rsidP="00085CF8">
            <w:pPr>
              <w:widowControl/>
              <w:rPr>
                <w:kern w:val="0"/>
                <w:sz w:val="18"/>
                <w:szCs w:val="18"/>
              </w:rPr>
            </w:pP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《义务教育法》第</w:t>
            </w:r>
            <w:r w:rsidRPr="00106F38">
              <w:rPr>
                <w:kern w:val="0"/>
                <w:sz w:val="18"/>
                <w:szCs w:val="18"/>
              </w:rPr>
              <w:t>56</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第</w:t>
            </w:r>
            <w:r w:rsidRPr="00106F38">
              <w:rPr>
                <w:kern w:val="0"/>
                <w:sz w:val="18"/>
                <w:szCs w:val="18"/>
              </w:rPr>
              <w:t>2</w:t>
            </w:r>
            <w:r w:rsidRPr="00106F38">
              <w:rPr>
                <w:rFonts w:hAnsi="宋体"/>
                <w:kern w:val="0"/>
                <w:sz w:val="18"/>
                <w:szCs w:val="18"/>
              </w:rPr>
              <w:t>款</w:t>
            </w:r>
            <w:r w:rsidRPr="00106F38">
              <w:rPr>
                <w:kern w:val="0"/>
                <w:sz w:val="18"/>
                <w:szCs w:val="18"/>
              </w:rPr>
              <w:t xml:space="preserve"> </w:t>
            </w:r>
            <w:r w:rsidRPr="00106F38">
              <w:rPr>
                <w:rFonts w:hAnsi="宋体"/>
                <w:kern w:val="0"/>
                <w:sz w:val="18"/>
                <w:szCs w:val="18"/>
              </w:rPr>
              <w:t>学校以向学生推销或者变相推销商品、服务等方式谋取利益的，由县级人民政府教育行政部门给予通报批评；有违法所得的，没收违法所得；对直接负责的主管人员和其他直接责任人员依法给予处分。</w:t>
            </w:r>
          </w:p>
        </w:tc>
        <w:tc>
          <w:tcPr>
            <w:tcW w:w="9132" w:type="dxa"/>
            <w:gridSpan w:val="3"/>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有违法所得的，没收违法所得。</w:t>
            </w:r>
          </w:p>
        </w:tc>
      </w:tr>
      <w:tr w:rsidR="007450A8" w:rsidRPr="00106F38" w:rsidTr="00085CF8">
        <w:trPr>
          <w:trHeight w:val="570"/>
          <w:jc w:val="center"/>
        </w:trPr>
        <w:tc>
          <w:tcPr>
            <w:tcW w:w="500" w:type="dxa"/>
            <w:shd w:val="clear" w:color="auto" w:fill="auto"/>
            <w:vAlign w:val="center"/>
          </w:tcPr>
          <w:p w:rsidR="007450A8" w:rsidRPr="00106F38" w:rsidRDefault="007450A8" w:rsidP="00BA71AA">
            <w:pPr>
              <w:widowControl/>
              <w:jc w:val="center"/>
              <w:rPr>
                <w:kern w:val="0"/>
                <w:sz w:val="24"/>
              </w:rPr>
            </w:pPr>
            <w:r w:rsidRPr="00106F38">
              <w:rPr>
                <w:kern w:val="0"/>
                <w:sz w:val="24"/>
              </w:rPr>
              <w:t>2</w:t>
            </w:r>
            <w:r w:rsidR="00BA71AA">
              <w:rPr>
                <w:rFonts w:hint="eastAsia"/>
                <w:kern w:val="0"/>
                <w:sz w:val="24"/>
              </w:rPr>
              <w:t>4</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学校及其他教育机构违反规定招收学员、学生的</w:t>
            </w:r>
          </w:p>
          <w:p w:rsidR="007450A8" w:rsidRPr="00106F38" w:rsidRDefault="007450A8" w:rsidP="00085CF8">
            <w:pPr>
              <w:widowControl/>
              <w:rPr>
                <w:kern w:val="0"/>
                <w:sz w:val="18"/>
                <w:szCs w:val="18"/>
              </w:rPr>
            </w:pP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《教育法》第</w:t>
            </w:r>
            <w:r w:rsidRPr="00106F38">
              <w:rPr>
                <w:kern w:val="0"/>
                <w:sz w:val="18"/>
                <w:szCs w:val="18"/>
              </w:rPr>
              <w:t>76</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违反国家有关规定招收学员的，由教育行政部门责令退回招收的学员，退还所收费用；对直接负责的主管人员和其他直接责任人员，依法给予行政处分。</w:t>
            </w:r>
          </w:p>
        </w:tc>
        <w:tc>
          <w:tcPr>
            <w:tcW w:w="9132" w:type="dxa"/>
            <w:gridSpan w:val="3"/>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责令退回招收的学员，退还所收费用。</w:t>
            </w:r>
          </w:p>
        </w:tc>
      </w:tr>
      <w:tr w:rsidR="007450A8" w:rsidRPr="00106F38" w:rsidTr="00085CF8">
        <w:trPr>
          <w:trHeight w:val="570"/>
          <w:jc w:val="center"/>
        </w:trPr>
        <w:tc>
          <w:tcPr>
            <w:tcW w:w="500" w:type="dxa"/>
            <w:shd w:val="clear" w:color="auto" w:fill="auto"/>
            <w:vAlign w:val="center"/>
          </w:tcPr>
          <w:p w:rsidR="007450A8" w:rsidRPr="00106F38" w:rsidRDefault="007450A8" w:rsidP="00BA71AA">
            <w:pPr>
              <w:widowControl/>
              <w:jc w:val="center"/>
              <w:rPr>
                <w:kern w:val="0"/>
                <w:sz w:val="24"/>
              </w:rPr>
            </w:pPr>
            <w:r w:rsidRPr="00106F38">
              <w:rPr>
                <w:kern w:val="0"/>
                <w:sz w:val="24"/>
              </w:rPr>
              <w:t>2</w:t>
            </w:r>
            <w:r w:rsidR="00BA71AA">
              <w:rPr>
                <w:rFonts w:hint="eastAsia"/>
                <w:kern w:val="0"/>
                <w:sz w:val="24"/>
              </w:rPr>
              <w:t>5</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学校及其他教育机构在招收学生工作中徇私舞弊的</w:t>
            </w:r>
          </w:p>
          <w:p w:rsidR="007450A8" w:rsidRPr="00106F38" w:rsidRDefault="007450A8" w:rsidP="00085CF8">
            <w:pPr>
              <w:widowControl/>
              <w:rPr>
                <w:kern w:val="0"/>
                <w:sz w:val="18"/>
                <w:szCs w:val="18"/>
              </w:rPr>
            </w:pP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《教育法》第</w:t>
            </w:r>
            <w:r w:rsidRPr="00106F38">
              <w:rPr>
                <w:kern w:val="0"/>
                <w:sz w:val="18"/>
                <w:szCs w:val="18"/>
              </w:rPr>
              <w:t>77</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在招收学生工作中徇私舞弊的，由教育行政部门责令退回招收的人员；对直接负责的主管人员和其他直接责任人员，依法给予行政处分；构成犯罪的，依法追究刑事责任。</w:t>
            </w:r>
          </w:p>
        </w:tc>
        <w:tc>
          <w:tcPr>
            <w:tcW w:w="9132" w:type="dxa"/>
            <w:gridSpan w:val="3"/>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责令退回招收的人员。</w:t>
            </w:r>
          </w:p>
        </w:tc>
      </w:tr>
      <w:tr w:rsidR="007450A8" w:rsidRPr="00106F38" w:rsidTr="00085CF8">
        <w:trPr>
          <w:trHeight w:val="1525"/>
          <w:jc w:val="center"/>
        </w:trPr>
        <w:tc>
          <w:tcPr>
            <w:tcW w:w="500" w:type="dxa"/>
            <w:shd w:val="clear" w:color="auto" w:fill="auto"/>
            <w:noWrap/>
            <w:vAlign w:val="center"/>
          </w:tcPr>
          <w:p w:rsidR="007450A8" w:rsidRPr="00106F38" w:rsidRDefault="007450A8" w:rsidP="00BA71AA">
            <w:pPr>
              <w:widowControl/>
              <w:jc w:val="right"/>
              <w:rPr>
                <w:kern w:val="0"/>
                <w:sz w:val="18"/>
                <w:szCs w:val="18"/>
              </w:rPr>
            </w:pPr>
            <w:r w:rsidRPr="00106F38">
              <w:rPr>
                <w:kern w:val="0"/>
                <w:sz w:val="18"/>
                <w:szCs w:val="18"/>
              </w:rPr>
              <w:t>2</w:t>
            </w:r>
            <w:r w:rsidR="00BA71AA">
              <w:rPr>
                <w:rFonts w:hint="eastAsia"/>
                <w:kern w:val="0"/>
                <w:sz w:val="18"/>
                <w:szCs w:val="18"/>
              </w:rPr>
              <w:t>6</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国家机关工作人员和教科书审查人员参与或者变相参与教科书编写的</w:t>
            </w: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《义务教育法》第</w:t>
            </w:r>
            <w:r w:rsidRPr="00106F38">
              <w:rPr>
                <w:kern w:val="0"/>
                <w:sz w:val="18"/>
                <w:szCs w:val="18"/>
              </w:rPr>
              <w:t>56</w:t>
            </w:r>
            <w:r w:rsidRPr="00106F38">
              <w:rPr>
                <w:rFonts w:hAnsi="宋体"/>
                <w:kern w:val="0"/>
                <w:sz w:val="18"/>
                <w:szCs w:val="18"/>
              </w:rPr>
              <w:t>条</w:t>
            </w:r>
            <w:r w:rsidRPr="00106F38">
              <w:rPr>
                <w:kern w:val="0"/>
                <w:sz w:val="18"/>
                <w:szCs w:val="18"/>
              </w:rPr>
              <w:t xml:space="preserve"> </w:t>
            </w:r>
            <w:r w:rsidRPr="00106F38">
              <w:rPr>
                <w:rFonts w:hAnsi="宋体"/>
                <w:kern w:val="0"/>
                <w:sz w:val="18"/>
                <w:szCs w:val="18"/>
              </w:rPr>
              <w:t>第</w:t>
            </w:r>
            <w:r w:rsidRPr="00106F38">
              <w:rPr>
                <w:kern w:val="0"/>
                <w:sz w:val="18"/>
                <w:szCs w:val="18"/>
              </w:rPr>
              <w:t>3</w:t>
            </w:r>
            <w:r w:rsidRPr="00106F38">
              <w:rPr>
                <w:rFonts w:hAnsi="宋体"/>
                <w:kern w:val="0"/>
                <w:sz w:val="18"/>
                <w:szCs w:val="18"/>
              </w:rPr>
              <w:t>款</w:t>
            </w:r>
            <w:r w:rsidRPr="00106F38">
              <w:rPr>
                <w:kern w:val="0"/>
                <w:sz w:val="18"/>
                <w:szCs w:val="18"/>
              </w:rPr>
              <w:t xml:space="preserve"> </w:t>
            </w:r>
            <w:r w:rsidRPr="00106F38">
              <w:rPr>
                <w:rFonts w:hAnsi="宋体"/>
                <w:kern w:val="0"/>
                <w:sz w:val="18"/>
                <w:szCs w:val="18"/>
              </w:rPr>
              <w:t xml:space="preserve">国家机关工作人员和教科书审查人员参与或者变相参与教科书编写的，由县级以上人民政府或者其教育行政部门根据职责权限责令限期改正，依法给予行政处分；有违法所得的，没收违法所得。　</w:t>
            </w:r>
          </w:p>
        </w:tc>
        <w:tc>
          <w:tcPr>
            <w:tcW w:w="9132" w:type="dxa"/>
            <w:gridSpan w:val="3"/>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限责令限期改正；有违法所得的，没收违法所得</w:t>
            </w:r>
          </w:p>
        </w:tc>
      </w:tr>
      <w:tr w:rsidR="007450A8" w:rsidRPr="00106F38" w:rsidTr="00085CF8">
        <w:trPr>
          <w:trHeight w:val="2310"/>
          <w:jc w:val="center"/>
        </w:trPr>
        <w:tc>
          <w:tcPr>
            <w:tcW w:w="500" w:type="dxa"/>
            <w:shd w:val="clear" w:color="auto" w:fill="auto"/>
            <w:noWrap/>
            <w:vAlign w:val="center"/>
          </w:tcPr>
          <w:p w:rsidR="007450A8" w:rsidRPr="00106F38" w:rsidRDefault="007450A8" w:rsidP="00BA71AA">
            <w:pPr>
              <w:widowControl/>
              <w:jc w:val="right"/>
              <w:rPr>
                <w:kern w:val="0"/>
                <w:sz w:val="18"/>
                <w:szCs w:val="18"/>
              </w:rPr>
            </w:pPr>
            <w:r w:rsidRPr="00106F38">
              <w:rPr>
                <w:kern w:val="0"/>
                <w:sz w:val="18"/>
                <w:szCs w:val="18"/>
              </w:rPr>
              <w:t>2</w:t>
            </w:r>
            <w:r w:rsidR="00BA71AA">
              <w:rPr>
                <w:rFonts w:hint="eastAsia"/>
                <w:kern w:val="0"/>
                <w:sz w:val="18"/>
                <w:szCs w:val="18"/>
              </w:rPr>
              <w:t>7</w:t>
            </w:r>
          </w:p>
        </w:tc>
        <w:tc>
          <w:tcPr>
            <w:tcW w:w="1607" w:type="dxa"/>
            <w:shd w:val="clear" w:color="auto" w:fill="auto"/>
            <w:vAlign w:val="center"/>
          </w:tcPr>
          <w:p w:rsidR="007450A8" w:rsidRPr="00106F38" w:rsidRDefault="007450A8" w:rsidP="007450A8">
            <w:pPr>
              <w:widowControl/>
              <w:rPr>
                <w:kern w:val="0"/>
                <w:sz w:val="18"/>
                <w:szCs w:val="18"/>
              </w:rPr>
            </w:pPr>
            <w:r w:rsidRPr="00106F38">
              <w:rPr>
                <w:rFonts w:hAnsi="宋体"/>
                <w:kern w:val="0"/>
                <w:sz w:val="18"/>
                <w:szCs w:val="18"/>
              </w:rPr>
              <w:t>弄虚作假、骗取教师资格的；</w:t>
            </w:r>
            <w:r w:rsidRPr="00106F38">
              <w:rPr>
                <w:kern w:val="0"/>
                <w:sz w:val="18"/>
                <w:szCs w:val="18"/>
              </w:rPr>
              <w:t xml:space="preserve"> </w:t>
            </w:r>
          </w:p>
        </w:tc>
        <w:tc>
          <w:tcPr>
            <w:tcW w:w="4576" w:type="dxa"/>
            <w:shd w:val="clear" w:color="auto" w:fill="auto"/>
            <w:vAlign w:val="center"/>
          </w:tcPr>
          <w:p w:rsidR="007450A8" w:rsidRDefault="007450A8" w:rsidP="007450A8">
            <w:pPr>
              <w:widowControl/>
              <w:jc w:val="left"/>
              <w:rPr>
                <w:rFonts w:hAnsi="宋体"/>
                <w:kern w:val="0"/>
                <w:sz w:val="18"/>
                <w:szCs w:val="18"/>
              </w:rPr>
            </w:pPr>
            <w:r w:rsidRPr="00106F38">
              <w:rPr>
                <w:kern w:val="0"/>
                <w:sz w:val="18"/>
                <w:szCs w:val="18"/>
              </w:rPr>
              <w:t xml:space="preserve">  </w:t>
            </w:r>
            <w:r w:rsidRPr="00106F38">
              <w:rPr>
                <w:rFonts w:hAnsi="宋体"/>
                <w:kern w:val="0"/>
                <w:sz w:val="18"/>
                <w:szCs w:val="18"/>
              </w:rPr>
              <w:t>《教师资格条例》第</w:t>
            </w:r>
            <w:r w:rsidRPr="00106F38">
              <w:rPr>
                <w:kern w:val="0"/>
                <w:sz w:val="18"/>
                <w:szCs w:val="18"/>
              </w:rPr>
              <w:t>19</w:t>
            </w:r>
            <w:r w:rsidRPr="00106F38">
              <w:rPr>
                <w:rFonts w:hAnsi="宋体"/>
                <w:kern w:val="0"/>
                <w:sz w:val="18"/>
                <w:szCs w:val="18"/>
              </w:rPr>
              <w:t>条　有下列情形之一的，由县级以上人民政府教育行政部门撤销其教师资格：（</w:t>
            </w:r>
            <w:r>
              <w:rPr>
                <w:rFonts w:hAnsi="宋体" w:hint="eastAsia"/>
                <w:kern w:val="0"/>
                <w:sz w:val="18"/>
                <w:szCs w:val="18"/>
              </w:rPr>
              <w:t>一</w:t>
            </w:r>
            <w:r w:rsidRPr="00106F38">
              <w:rPr>
                <w:rFonts w:hAnsi="宋体"/>
                <w:kern w:val="0"/>
                <w:sz w:val="18"/>
                <w:szCs w:val="18"/>
              </w:rPr>
              <w:t>）</w:t>
            </w:r>
            <w:r>
              <w:rPr>
                <w:rFonts w:hAnsi="宋体" w:hint="eastAsia"/>
                <w:kern w:val="0"/>
                <w:sz w:val="18"/>
                <w:szCs w:val="18"/>
              </w:rPr>
              <w:t>弄虚作假、骗取教师资格。</w:t>
            </w:r>
          </w:p>
          <w:p w:rsidR="007450A8" w:rsidRPr="00106F38" w:rsidRDefault="007450A8" w:rsidP="007450A8">
            <w:pPr>
              <w:widowControl/>
              <w:jc w:val="left"/>
              <w:rPr>
                <w:kern w:val="0"/>
                <w:sz w:val="18"/>
                <w:szCs w:val="18"/>
              </w:rPr>
            </w:pPr>
            <w:r w:rsidRPr="00106F38">
              <w:rPr>
                <w:rFonts w:hAnsi="宋体"/>
                <w:kern w:val="0"/>
                <w:sz w:val="18"/>
                <w:szCs w:val="18"/>
              </w:rPr>
              <w:t>《教育行政处罚暂行实施办法》第</w:t>
            </w:r>
            <w:r>
              <w:rPr>
                <w:kern w:val="0"/>
                <w:sz w:val="18"/>
                <w:szCs w:val="18"/>
              </w:rPr>
              <w:t>1</w:t>
            </w:r>
            <w:r>
              <w:rPr>
                <w:rFonts w:hint="eastAsia"/>
                <w:kern w:val="0"/>
                <w:sz w:val="18"/>
                <w:szCs w:val="18"/>
              </w:rPr>
              <w:t>8</w:t>
            </w:r>
            <w:r w:rsidRPr="00106F38">
              <w:rPr>
                <w:rFonts w:hAnsi="宋体"/>
                <w:kern w:val="0"/>
                <w:sz w:val="18"/>
                <w:szCs w:val="18"/>
              </w:rPr>
              <w:t>条</w:t>
            </w:r>
            <w:r>
              <w:rPr>
                <w:rFonts w:hAnsi="宋体" w:hint="eastAsia"/>
                <w:kern w:val="0"/>
                <w:sz w:val="18"/>
                <w:szCs w:val="18"/>
              </w:rPr>
              <w:t xml:space="preserve"> </w:t>
            </w:r>
            <w:r>
              <w:rPr>
                <w:rFonts w:hAnsi="宋体" w:hint="eastAsia"/>
                <w:kern w:val="0"/>
                <w:sz w:val="18"/>
                <w:szCs w:val="18"/>
              </w:rPr>
              <w:t>教师有下列情形之一的，由教育行政部门给予撤销教师资格，</w:t>
            </w:r>
            <w:r w:rsidRPr="00106F38">
              <w:rPr>
                <w:rFonts w:hAnsi="宋体"/>
                <w:kern w:val="0"/>
                <w:sz w:val="18"/>
                <w:szCs w:val="18"/>
              </w:rPr>
              <w:t>自撤销之日起５年内不得重新申请认定教师资格</w:t>
            </w:r>
            <w:r>
              <w:rPr>
                <w:rFonts w:hAnsi="宋体" w:hint="eastAsia"/>
                <w:kern w:val="0"/>
                <w:sz w:val="18"/>
                <w:szCs w:val="18"/>
              </w:rPr>
              <w:t>的处罚；（一）弄虚作假或以其他欺骗手段获得教师资格的；</w:t>
            </w:r>
            <w:r w:rsidRPr="00106F38">
              <w:rPr>
                <w:kern w:val="0"/>
                <w:sz w:val="18"/>
                <w:szCs w:val="18"/>
              </w:rPr>
              <w:t xml:space="preserve"> </w:t>
            </w:r>
          </w:p>
        </w:tc>
        <w:tc>
          <w:tcPr>
            <w:tcW w:w="9132" w:type="dxa"/>
            <w:gridSpan w:val="3"/>
            <w:shd w:val="clear" w:color="auto" w:fill="auto"/>
            <w:vAlign w:val="center"/>
          </w:tcPr>
          <w:p w:rsidR="007450A8" w:rsidRPr="00106F38" w:rsidRDefault="007450A8" w:rsidP="007450A8">
            <w:pPr>
              <w:widowControl/>
              <w:jc w:val="center"/>
              <w:rPr>
                <w:kern w:val="0"/>
                <w:sz w:val="18"/>
                <w:szCs w:val="18"/>
              </w:rPr>
            </w:pPr>
            <w:r w:rsidRPr="00106F38">
              <w:rPr>
                <w:rFonts w:hAnsi="宋体"/>
                <w:kern w:val="0"/>
                <w:sz w:val="18"/>
                <w:szCs w:val="18"/>
              </w:rPr>
              <w:t>撤销教师资格，</w:t>
            </w:r>
            <w:r>
              <w:rPr>
                <w:rFonts w:hAnsi="宋体" w:hint="eastAsia"/>
                <w:kern w:val="0"/>
                <w:sz w:val="18"/>
                <w:szCs w:val="18"/>
              </w:rPr>
              <w:t>自撤销之日起</w:t>
            </w:r>
            <w:r w:rsidRPr="00106F38">
              <w:rPr>
                <w:kern w:val="0"/>
                <w:sz w:val="18"/>
                <w:szCs w:val="18"/>
              </w:rPr>
              <w:t>5</w:t>
            </w:r>
            <w:r w:rsidRPr="00106F38">
              <w:rPr>
                <w:rFonts w:hAnsi="宋体"/>
                <w:kern w:val="0"/>
                <w:sz w:val="18"/>
                <w:szCs w:val="18"/>
              </w:rPr>
              <w:t>年内不得重新申请认定教师资格</w:t>
            </w:r>
            <w:r>
              <w:rPr>
                <w:rFonts w:hAnsi="宋体" w:hint="eastAsia"/>
                <w:kern w:val="0"/>
                <w:sz w:val="18"/>
                <w:szCs w:val="18"/>
              </w:rPr>
              <w:t>。如已经取得教师资格证的，则</w:t>
            </w:r>
            <w:r w:rsidRPr="00106F38">
              <w:rPr>
                <w:rFonts w:hAnsi="宋体"/>
                <w:kern w:val="0"/>
                <w:sz w:val="18"/>
                <w:szCs w:val="18"/>
              </w:rPr>
              <w:t>收缴教师资格证书。</w:t>
            </w:r>
          </w:p>
        </w:tc>
      </w:tr>
      <w:tr w:rsidR="007450A8" w:rsidRPr="00106F38" w:rsidTr="00085CF8">
        <w:trPr>
          <w:trHeight w:val="2310"/>
          <w:jc w:val="center"/>
        </w:trPr>
        <w:tc>
          <w:tcPr>
            <w:tcW w:w="500" w:type="dxa"/>
            <w:shd w:val="clear" w:color="auto" w:fill="auto"/>
            <w:noWrap/>
            <w:vAlign w:val="center"/>
          </w:tcPr>
          <w:p w:rsidR="007450A8" w:rsidRPr="00106F38" w:rsidRDefault="00D141BD" w:rsidP="00BA71AA">
            <w:pPr>
              <w:widowControl/>
              <w:jc w:val="right"/>
              <w:rPr>
                <w:kern w:val="0"/>
                <w:sz w:val="18"/>
                <w:szCs w:val="18"/>
              </w:rPr>
            </w:pPr>
            <w:r>
              <w:rPr>
                <w:rFonts w:hint="eastAsia"/>
                <w:kern w:val="0"/>
                <w:sz w:val="18"/>
                <w:szCs w:val="18"/>
              </w:rPr>
              <w:lastRenderedPageBreak/>
              <w:t>2</w:t>
            </w:r>
            <w:r w:rsidR="00BA71AA">
              <w:rPr>
                <w:rFonts w:hint="eastAsia"/>
                <w:kern w:val="0"/>
                <w:sz w:val="18"/>
                <w:szCs w:val="18"/>
              </w:rPr>
              <w:t>8</w:t>
            </w:r>
          </w:p>
        </w:tc>
        <w:tc>
          <w:tcPr>
            <w:tcW w:w="1607" w:type="dxa"/>
            <w:shd w:val="clear" w:color="auto" w:fill="auto"/>
            <w:vAlign w:val="center"/>
          </w:tcPr>
          <w:p w:rsidR="007450A8" w:rsidRPr="00106F38" w:rsidRDefault="007450A8" w:rsidP="00085CF8">
            <w:pPr>
              <w:widowControl/>
              <w:rPr>
                <w:rFonts w:hAnsi="宋体"/>
                <w:kern w:val="0"/>
                <w:sz w:val="18"/>
                <w:szCs w:val="18"/>
              </w:rPr>
            </w:pPr>
            <w:r w:rsidRPr="00106F38">
              <w:rPr>
                <w:rFonts w:hAnsi="宋体"/>
                <w:kern w:val="0"/>
                <w:sz w:val="18"/>
                <w:szCs w:val="18"/>
              </w:rPr>
              <w:t>品行不良、侮辱学生，影响恶劣的</w:t>
            </w: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rFonts w:hAnsi="宋体"/>
                <w:kern w:val="0"/>
                <w:sz w:val="18"/>
                <w:szCs w:val="18"/>
              </w:rPr>
              <w:t>《教师资格条例》第</w:t>
            </w:r>
            <w:r w:rsidRPr="00106F38">
              <w:rPr>
                <w:kern w:val="0"/>
                <w:sz w:val="18"/>
                <w:szCs w:val="18"/>
              </w:rPr>
              <w:t>19</w:t>
            </w:r>
            <w:r w:rsidRPr="00106F38">
              <w:rPr>
                <w:rFonts w:hAnsi="宋体"/>
                <w:kern w:val="0"/>
                <w:sz w:val="18"/>
                <w:szCs w:val="18"/>
              </w:rPr>
              <w:t>条　有下列情形之一的，由县级以上人民政府教育行政部门撤销其教师资格：（二）品行不良、侮辱学生，影响恶劣的。被撤销教师资格的，自撤销之日起５年内不得重新申请认定教师资格，其教师资格证书由县级以上人民政府教育行政部门收缴。</w:t>
            </w:r>
          </w:p>
        </w:tc>
        <w:tc>
          <w:tcPr>
            <w:tcW w:w="9132" w:type="dxa"/>
            <w:gridSpan w:val="3"/>
            <w:shd w:val="clear" w:color="auto" w:fill="auto"/>
            <w:vAlign w:val="center"/>
          </w:tcPr>
          <w:p w:rsidR="007450A8" w:rsidRPr="00106F38" w:rsidRDefault="007450A8" w:rsidP="00085CF8">
            <w:pPr>
              <w:widowControl/>
              <w:jc w:val="center"/>
              <w:rPr>
                <w:rFonts w:hAnsi="宋体"/>
                <w:kern w:val="0"/>
                <w:sz w:val="18"/>
                <w:szCs w:val="18"/>
              </w:rPr>
            </w:pPr>
            <w:r w:rsidRPr="00106F38">
              <w:rPr>
                <w:rFonts w:hAnsi="宋体"/>
                <w:kern w:val="0"/>
                <w:sz w:val="18"/>
                <w:szCs w:val="18"/>
              </w:rPr>
              <w:t>撤销教师资格，</w:t>
            </w:r>
            <w:r>
              <w:rPr>
                <w:rFonts w:hAnsi="宋体" w:hint="eastAsia"/>
                <w:kern w:val="0"/>
                <w:sz w:val="18"/>
                <w:szCs w:val="18"/>
              </w:rPr>
              <w:t>自撤销之日起</w:t>
            </w:r>
            <w:r w:rsidRPr="00106F38">
              <w:rPr>
                <w:kern w:val="0"/>
                <w:sz w:val="18"/>
                <w:szCs w:val="18"/>
              </w:rPr>
              <w:t>5</w:t>
            </w:r>
            <w:r w:rsidRPr="00106F38">
              <w:rPr>
                <w:rFonts w:hAnsi="宋体"/>
                <w:kern w:val="0"/>
                <w:sz w:val="18"/>
                <w:szCs w:val="18"/>
              </w:rPr>
              <w:t>年内不得重新申请认定教师资格，收缴教师资格证书。</w:t>
            </w:r>
          </w:p>
        </w:tc>
      </w:tr>
      <w:tr w:rsidR="007450A8" w:rsidRPr="00106F38" w:rsidTr="007D400F">
        <w:trPr>
          <w:trHeight w:val="99"/>
          <w:jc w:val="center"/>
        </w:trPr>
        <w:tc>
          <w:tcPr>
            <w:tcW w:w="500" w:type="dxa"/>
            <w:shd w:val="clear" w:color="auto" w:fill="auto"/>
            <w:noWrap/>
            <w:vAlign w:val="center"/>
          </w:tcPr>
          <w:p w:rsidR="007450A8" w:rsidRPr="00106F38" w:rsidRDefault="00BA71AA" w:rsidP="00085CF8">
            <w:pPr>
              <w:widowControl/>
              <w:jc w:val="right"/>
              <w:rPr>
                <w:kern w:val="0"/>
                <w:sz w:val="18"/>
                <w:szCs w:val="18"/>
              </w:rPr>
            </w:pPr>
            <w:r>
              <w:rPr>
                <w:rFonts w:hint="eastAsia"/>
                <w:kern w:val="0"/>
                <w:sz w:val="18"/>
                <w:szCs w:val="18"/>
              </w:rPr>
              <w:t>29</w:t>
            </w:r>
          </w:p>
        </w:tc>
        <w:tc>
          <w:tcPr>
            <w:tcW w:w="1607" w:type="dxa"/>
            <w:shd w:val="clear" w:color="auto" w:fill="auto"/>
            <w:vAlign w:val="center"/>
          </w:tcPr>
          <w:p w:rsidR="007450A8" w:rsidRPr="00106F38" w:rsidRDefault="007450A8" w:rsidP="00085CF8">
            <w:pPr>
              <w:widowControl/>
              <w:rPr>
                <w:kern w:val="0"/>
                <w:sz w:val="18"/>
                <w:szCs w:val="18"/>
              </w:rPr>
            </w:pPr>
            <w:r w:rsidRPr="00106F38">
              <w:rPr>
                <w:rFonts w:hAnsi="宋体"/>
                <w:kern w:val="0"/>
                <w:sz w:val="18"/>
                <w:szCs w:val="18"/>
              </w:rPr>
              <w:t>参加教师资格考试有作弊行为的</w:t>
            </w:r>
          </w:p>
        </w:tc>
        <w:tc>
          <w:tcPr>
            <w:tcW w:w="4576" w:type="dxa"/>
            <w:shd w:val="clear" w:color="auto" w:fill="auto"/>
            <w:vAlign w:val="center"/>
          </w:tcPr>
          <w:p w:rsidR="007450A8" w:rsidRPr="00106F38" w:rsidRDefault="007450A8" w:rsidP="00085CF8">
            <w:pPr>
              <w:widowControl/>
              <w:jc w:val="left"/>
              <w:rPr>
                <w:kern w:val="0"/>
                <w:sz w:val="18"/>
                <w:szCs w:val="18"/>
              </w:rPr>
            </w:pPr>
            <w:r w:rsidRPr="00106F38">
              <w:rPr>
                <w:kern w:val="0"/>
                <w:sz w:val="18"/>
                <w:szCs w:val="18"/>
              </w:rPr>
              <w:t xml:space="preserve">  </w:t>
            </w:r>
            <w:r w:rsidRPr="00106F38">
              <w:rPr>
                <w:rFonts w:hAnsi="宋体"/>
                <w:kern w:val="0"/>
                <w:sz w:val="18"/>
                <w:szCs w:val="18"/>
              </w:rPr>
              <w:t>《教师资格条例》第</w:t>
            </w:r>
            <w:r w:rsidRPr="00106F38">
              <w:rPr>
                <w:kern w:val="0"/>
                <w:sz w:val="18"/>
                <w:szCs w:val="18"/>
              </w:rPr>
              <w:t>20</w:t>
            </w:r>
            <w:r w:rsidRPr="00106F38">
              <w:rPr>
                <w:rFonts w:hAnsi="宋体"/>
                <w:kern w:val="0"/>
                <w:sz w:val="18"/>
                <w:szCs w:val="18"/>
              </w:rPr>
              <w:t>条　参加教师资格考试有作弊行为的，其考试成绩作废，</w:t>
            </w:r>
            <w:r w:rsidRPr="00106F38">
              <w:rPr>
                <w:kern w:val="0"/>
                <w:sz w:val="18"/>
                <w:szCs w:val="18"/>
              </w:rPr>
              <w:t>3</w:t>
            </w:r>
            <w:r w:rsidRPr="00106F38">
              <w:rPr>
                <w:rFonts w:hAnsi="宋体"/>
                <w:kern w:val="0"/>
                <w:sz w:val="18"/>
                <w:szCs w:val="18"/>
              </w:rPr>
              <w:t>年内不得再次参加教师资格考试。</w:t>
            </w:r>
          </w:p>
        </w:tc>
        <w:tc>
          <w:tcPr>
            <w:tcW w:w="9132" w:type="dxa"/>
            <w:gridSpan w:val="3"/>
            <w:shd w:val="clear" w:color="auto" w:fill="auto"/>
            <w:vAlign w:val="center"/>
          </w:tcPr>
          <w:p w:rsidR="007450A8" w:rsidRPr="00106F38" w:rsidRDefault="007450A8" w:rsidP="00085CF8">
            <w:pPr>
              <w:widowControl/>
              <w:jc w:val="center"/>
              <w:rPr>
                <w:kern w:val="0"/>
                <w:sz w:val="18"/>
                <w:szCs w:val="18"/>
              </w:rPr>
            </w:pPr>
            <w:r w:rsidRPr="00106F38">
              <w:rPr>
                <w:rFonts w:hAnsi="宋体"/>
                <w:kern w:val="0"/>
                <w:sz w:val="18"/>
                <w:szCs w:val="18"/>
              </w:rPr>
              <w:t>考试成绩作废，</w:t>
            </w:r>
            <w:r w:rsidRPr="00106F38">
              <w:rPr>
                <w:kern w:val="0"/>
                <w:sz w:val="18"/>
                <w:szCs w:val="18"/>
              </w:rPr>
              <w:t>3</w:t>
            </w:r>
            <w:r w:rsidRPr="00106F38">
              <w:rPr>
                <w:rFonts w:hAnsi="宋体"/>
                <w:kern w:val="0"/>
                <w:sz w:val="18"/>
                <w:szCs w:val="18"/>
              </w:rPr>
              <w:t>年内不得再次参加教师资格考试。</w:t>
            </w:r>
          </w:p>
        </w:tc>
      </w:tr>
    </w:tbl>
    <w:p w:rsidR="007450A8" w:rsidRPr="0000334E" w:rsidRDefault="007450A8" w:rsidP="007450A8"/>
    <w:p w:rsidR="00564A5F" w:rsidRPr="007450A8" w:rsidRDefault="00564A5F"/>
    <w:sectPr w:rsidR="00564A5F" w:rsidRPr="007450A8" w:rsidSect="0000334E">
      <w:pgSz w:w="16838" w:h="11906" w:orient="landscape" w:code="9"/>
      <w:pgMar w:top="1588" w:right="2098" w:bottom="1474" w:left="1985"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36" w:rsidRDefault="00354836" w:rsidP="00D141BD">
      <w:r>
        <w:separator/>
      </w:r>
    </w:p>
  </w:endnote>
  <w:endnote w:type="continuationSeparator" w:id="0">
    <w:p w:rsidR="00354836" w:rsidRDefault="00354836" w:rsidP="00D14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36" w:rsidRDefault="00354836" w:rsidP="00D141BD">
      <w:r>
        <w:separator/>
      </w:r>
    </w:p>
  </w:footnote>
  <w:footnote w:type="continuationSeparator" w:id="0">
    <w:p w:rsidR="00354836" w:rsidRDefault="00354836" w:rsidP="00D14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0A8"/>
    <w:rsid w:val="00050DD0"/>
    <w:rsid w:val="00074F59"/>
    <w:rsid w:val="00074FA7"/>
    <w:rsid w:val="000D036A"/>
    <w:rsid w:val="000D1A4D"/>
    <w:rsid w:val="000D618B"/>
    <w:rsid w:val="00121E87"/>
    <w:rsid w:val="001511AF"/>
    <w:rsid w:val="001A5A1C"/>
    <w:rsid w:val="001A7A63"/>
    <w:rsid w:val="001D1834"/>
    <w:rsid w:val="001F08A9"/>
    <w:rsid w:val="001F38E9"/>
    <w:rsid w:val="00205ED3"/>
    <w:rsid w:val="002513DA"/>
    <w:rsid w:val="00255C80"/>
    <w:rsid w:val="002A6343"/>
    <w:rsid w:val="003149D3"/>
    <w:rsid w:val="00354836"/>
    <w:rsid w:val="00355C56"/>
    <w:rsid w:val="00371408"/>
    <w:rsid w:val="0039460C"/>
    <w:rsid w:val="003B2E53"/>
    <w:rsid w:val="003C7037"/>
    <w:rsid w:val="003D64FD"/>
    <w:rsid w:val="00432704"/>
    <w:rsid w:val="00461893"/>
    <w:rsid w:val="004A73D2"/>
    <w:rsid w:val="004C5CB8"/>
    <w:rsid w:val="004D3CBA"/>
    <w:rsid w:val="00516620"/>
    <w:rsid w:val="00564A5F"/>
    <w:rsid w:val="005F4A0A"/>
    <w:rsid w:val="006254A1"/>
    <w:rsid w:val="0066302C"/>
    <w:rsid w:val="00666626"/>
    <w:rsid w:val="007450A8"/>
    <w:rsid w:val="007A5624"/>
    <w:rsid w:val="007D400F"/>
    <w:rsid w:val="00820F67"/>
    <w:rsid w:val="00822D32"/>
    <w:rsid w:val="0083367A"/>
    <w:rsid w:val="00844B5C"/>
    <w:rsid w:val="008802B1"/>
    <w:rsid w:val="008829D9"/>
    <w:rsid w:val="00892C16"/>
    <w:rsid w:val="00907D18"/>
    <w:rsid w:val="00917B58"/>
    <w:rsid w:val="009B056A"/>
    <w:rsid w:val="009D3A27"/>
    <w:rsid w:val="00A16605"/>
    <w:rsid w:val="00A17932"/>
    <w:rsid w:val="00A337BD"/>
    <w:rsid w:val="00A92ECC"/>
    <w:rsid w:val="00AD25EE"/>
    <w:rsid w:val="00AF3082"/>
    <w:rsid w:val="00B24379"/>
    <w:rsid w:val="00B26C52"/>
    <w:rsid w:val="00B32BB8"/>
    <w:rsid w:val="00BA71AA"/>
    <w:rsid w:val="00C021B1"/>
    <w:rsid w:val="00C6786F"/>
    <w:rsid w:val="00C71147"/>
    <w:rsid w:val="00CA0DFD"/>
    <w:rsid w:val="00D141BD"/>
    <w:rsid w:val="00D43C46"/>
    <w:rsid w:val="00D83142"/>
    <w:rsid w:val="00DA1E96"/>
    <w:rsid w:val="00E63152"/>
    <w:rsid w:val="00E8285A"/>
    <w:rsid w:val="00E83B6E"/>
    <w:rsid w:val="00F271A2"/>
    <w:rsid w:val="00F734BE"/>
    <w:rsid w:val="00FF3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450A8"/>
    <w:rPr>
      <w:b/>
      <w:bCs/>
    </w:rPr>
  </w:style>
  <w:style w:type="paragraph" w:customStyle="1" w:styleId="Char">
    <w:name w:val="Char"/>
    <w:basedOn w:val="a"/>
    <w:autoRedefine/>
    <w:rsid w:val="007450A8"/>
    <w:pPr>
      <w:widowControl/>
      <w:spacing w:after="160" w:line="240" w:lineRule="exact"/>
      <w:jc w:val="left"/>
    </w:pPr>
    <w:rPr>
      <w:rFonts w:ascii="Verdana" w:eastAsia="仿宋_GB2312" w:hAnsi="Verdana"/>
      <w:kern w:val="0"/>
      <w:sz w:val="24"/>
      <w:szCs w:val="20"/>
      <w:lang w:eastAsia="en-US"/>
    </w:rPr>
  </w:style>
  <w:style w:type="paragraph" w:styleId="a4">
    <w:name w:val="header"/>
    <w:basedOn w:val="a"/>
    <w:link w:val="Char0"/>
    <w:uiPriority w:val="99"/>
    <w:semiHidden/>
    <w:unhideWhenUsed/>
    <w:rsid w:val="00D141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41BD"/>
    <w:rPr>
      <w:rFonts w:ascii="Times New Roman" w:eastAsia="宋体" w:hAnsi="Times New Roman" w:cs="Times New Roman"/>
      <w:sz w:val="18"/>
      <w:szCs w:val="18"/>
    </w:rPr>
  </w:style>
  <w:style w:type="paragraph" w:styleId="a5">
    <w:name w:val="footer"/>
    <w:basedOn w:val="a"/>
    <w:link w:val="Char1"/>
    <w:uiPriority w:val="99"/>
    <w:semiHidden/>
    <w:unhideWhenUsed/>
    <w:rsid w:val="00D141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41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1897</Words>
  <Characters>10814</Characters>
  <Application>Microsoft Office Word</Application>
  <DocSecurity>0</DocSecurity>
  <Lines>90</Lines>
  <Paragraphs>25</Paragraphs>
  <ScaleCrop>false</ScaleCrop>
  <Company>Microsoft</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黄翔</dc:creator>
  <cp:lastModifiedBy>黄翔</cp:lastModifiedBy>
  <cp:revision>2</cp:revision>
  <cp:lastPrinted>2021-10-15T04:03:00Z</cp:lastPrinted>
  <dcterms:created xsi:type="dcterms:W3CDTF">2021-10-15T04:04:00Z</dcterms:created>
  <dcterms:modified xsi:type="dcterms:W3CDTF">2021-10-15T04:04:00Z</dcterms:modified>
</cp:coreProperties>
</file>