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81" w:rsidRPr="003C7281" w:rsidRDefault="003C7281" w:rsidP="003C7281">
      <w:pPr>
        <w:jc w:val="left"/>
        <w:rPr>
          <w:rFonts w:ascii="Times New Roman" w:eastAsia="黑体" w:hAnsi="Times New Roman" w:cs="Times New Roman"/>
          <w:sz w:val="32"/>
          <w:szCs w:val="32"/>
        </w:rPr>
      </w:pPr>
      <w:r w:rsidRPr="003C7281">
        <w:rPr>
          <w:rFonts w:ascii="Times New Roman" w:eastAsia="黑体" w:hAnsi="Times New Roman" w:cs="Times New Roman"/>
          <w:sz w:val="32"/>
          <w:szCs w:val="32"/>
        </w:rPr>
        <w:t>附件</w:t>
      </w:r>
      <w:r w:rsidRPr="003C7281">
        <w:rPr>
          <w:rFonts w:ascii="Times New Roman" w:eastAsia="黑体" w:hAnsi="Times New Roman" w:cs="Times New Roman"/>
          <w:sz w:val="32"/>
          <w:szCs w:val="32"/>
        </w:rPr>
        <w:t>1</w:t>
      </w:r>
    </w:p>
    <w:p w:rsidR="00095BA5" w:rsidRPr="003C7281" w:rsidRDefault="00095BA5" w:rsidP="00DB1F30">
      <w:pPr>
        <w:spacing w:line="0" w:lineRule="atLeast"/>
        <w:jc w:val="center"/>
        <w:rPr>
          <w:rFonts w:ascii="Times New Roman" w:eastAsia="方正小标宋简体" w:hAnsi="Times New Roman" w:cs="Times New Roman"/>
          <w:b/>
          <w:sz w:val="44"/>
          <w:szCs w:val="44"/>
        </w:rPr>
      </w:pPr>
      <w:r w:rsidRPr="003C7281">
        <w:rPr>
          <w:rFonts w:ascii="Times New Roman" w:eastAsia="方正小标宋简体" w:hAnsi="Times New Roman" w:cs="Times New Roman"/>
          <w:b/>
          <w:sz w:val="44"/>
          <w:szCs w:val="44"/>
        </w:rPr>
        <w:t>中小学名师工作室、名校长工作室经费补助项目绩效报告</w:t>
      </w:r>
    </w:p>
    <w:p w:rsidR="006E14B5" w:rsidRPr="003C7281" w:rsidRDefault="009C11BE" w:rsidP="004500E1">
      <w:pPr>
        <w:jc w:val="center"/>
        <w:rPr>
          <w:rFonts w:ascii="Times New Roman" w:eastAsia="方正小标宋简体" w:hAnsi="Times New Roman" w:cs="Times New Roman"/>
          <w:szCs w:val="21"/>
        </w:rPr>
      </w:pPr>
    </w:p>
    <w:p w:rsidR="004500E1" w:rsidRPr="003C7281" w:rsidRDefault="004500E1" w:rsidP="00E67488">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根据</w:t>
      </w: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年市财政预算批复，</w:t>
      </w:r>
      <w:r w:rsidR="00095BA5" w:rsidRPr="003C7281">
        <w:rPr>
          <w:rFonts w:ascii="Times New Roman" w:eastAsia="仿宋_GB2312" w:hAnsi="Times New Roman" w:cs="Times New Roman"/>
          <w:sz w:val="32"/>
          <w:szCs w:val="32"/>
        </w:rPr>
        <w:t>中小学名师工作室、名校长工作室经费补助项目</w:t>
      </w:r>
      <w:r w:rsidRPr="003C7281">
        <w:rPr>
          <w:rFonts w:ascii="Times New Roman" w:eastAsia="仿宋_GB2312" w:hAnsi="Times New Roman" w:cs="Times New Roman"/>
          <w:sz w:val="32"/>
          <w:szCs w:val="32"/>
        </w:rPr>
        <w:t>经费为</w:t>
      </w:r>
      <w:r w:rsidR="00095BA5" w:rsidRPr="003C7281">
        <w:rPr>
          <w:rFonts w:ascii="Times New Roman" w:eastAsia="仿宋_GB2312" w:hAnsi="Times New Roman" w:cs="Times New Roman"/>
          <w:sz w:val="32"/>
          <w:szCs w:val="32"/>
        </w:rPr>
        <w:t>403.67</w:t>
      </w:r>
      <w:r w:rsidRPr="003C7281">
        <w:rPr>
          <w:rFonts w:ascii="Times New Roman" w:eastAsia="仿宋_GB2312" w:hAnsi="Times New Roman" w:cs="Times New Roman"/>
          <w:sz w:val="32"/>
          <w:szCs w:val="32"/>
        </w:rPr>
        <w:t>万元，其中：</w:t>
      </w:r>
      <w:r w:rsidR="0040049F" w:rsidRPr="003C7281">
        <w:rPr>
          <w:rFonts w:ascii="Times New Roman" w:eastAsia="仿宋_GB2312" w:hAnsi="Times New Roman" w:cs="Times New Roman"/>
          <w:sz w:val="32"/>
          <w:szCs w:val="32"/>
        </w:rPr>
        <w:t>中小学名师、名班主任、名校长和中</w:t>
      </w:r>
      <w:proofErr w:type="gramStart"/>
      <w:r w:rsidR="0040049F" w:rsidRPr="003C7281">
        <w:rPr>
          <w:rFonts w:ascii="Times New Roman" w:eastAsia="仿宋_GB2312" w:hAnsi="Times New Roman" w:cs="Times New Roman"/>
          <w:sz w:val="32"/>
          <w:szCs w:val="32"/>
        </w:rPr>
        <w:t>职培养</w:t>
      </w:r>
      <w:proofErr w:type="gramEnd"/>
      <w:r w:rsidR="0040049F" w:rsidRPr="003C7281">
        <w:rPr>
          <w:rFonts w:ascii="Times New Roman" w:eastAsia="仿宋_GB2312" w:hAnsi="Times New Roman" w:cs="Times New Roman"/>
          <w:sz w:val="32"/>
          <w:szCs w:val="32"/>
        </w:rPr>
        <w:t>对象工作室补助经费</w:t>
      </w:r>
      <w:r w:rsidR="0040049F" w:rsidRPr="003C7281">
        <w:rPr>
          <w:rFonts w:ascii="Times New Roman" w:eastAsia="仿宋_GB2312" w:hAnsi="Times New Roman" w:cs="Times New Roman"/>
          <w:sz w:val="32"/>
          <w:szCs w:val="32"/>
        </w:rPr>
        <w:t>363</w:t>
      </w:r>
      <w:r w:rsidR="0040049F" w:rsidRPr="003C7281">
        <w:rPr>
          <w:rFonts w:ascii="Times New Roman" w:eastAsia="仿宋_GB2312" w:hAnsi="Times New Roman" w:cs="Times New Roman"/>
          <w:sz w:val="32"/>
          <w:szCs w:val="32"/>
        </w:rPr>
        <w:t>万元（</w:t>
      </w:r>
      <w:r w:rsidR="0040049F" w:rsidRPr="003C7281">
        <w:rPr>
          <w:rFonts w:ascii="Times New Roman" w:eastAsia="仿宋_GB2312" w:hAnsi="Times New Roman" w:cs="Times New Roman"/>
          <w:sz w:val="32"/>
          <w:szCs w:val="32"/>
        </w:rPr>
        <w:t>121</w:t>
      </w:r>
      <w:r w:rsidR="0040049F" w:rsidRPr="003C7281">
        <w:rPr>
          <w:rFonts w:ascii="Times New Roman" w:eastAsia="仿宋_GB2312" w:hAnsi="Times New Roman" w:cs="Times New Roman"/>
          <w:sz w:val="32"/>
          <w:szCs w:val="32"/>
        </w:rPr>
        <w:t>个工作室，</w:t>
      </w:r>
      <w:r w:rsidR="0040049F" w:rsidRPr="003C7281">
        <w:rPr>
          <w:rFonts w:ascii="Times New Roman" w:eastAsia="仿宋_GB2312" w:hAnsi="Times New Roman" w:cs="Times New Roman"/>
          <w:sz w:val="32"/>
          <w:szCs w:val="32"/>
        </w:rPr>
        <w:t>3</w:t>
      </w:r>
      <w:r w:rsidR="0040049F" w:rsidRPr="003C7281">
        <w:rPr>
          <w:rFonts w:ascii="Times New Roman" w:eastAsia="仿宋_GB2312" w:hAnsi="Times New Roman" w:cs="Times New Roman"/>
          <w:sz w:val="32"/>
          <w:szCs w:val="32"/>
        </w:rPr>
        <w:t>万元</w:t>
      </w:r>
      <w:r w:rsidR="0040049F" w:rsidRPr="003C7281">
        <w:rPr>
          <w:rFonts w:ascii="Times New Roman" w:eastAsia="仿宋_GB2312" w:hAnsi="Times New Roman" w:cs="Times New Roman"/>
          <w:sz w:val="32"/>
          <w:szCs w:val="32"/>
        </w:rPr>
        <w:t>/</w:t>
      </w:r>
      <w:r w:rsidR="0040049F" w:rsidRPr="003C7281">
        <w:rPr>
          <w:rFonts w:ascii="Times New Roman" w:eastAsia="仿宋_GB2312" w:hAnsi="Times New Roman" w:cs="Times New Roman"/>
          <w:sz w:val="32"/>
          <w:szCs w:val="32"/>
        </w:rPr>
        <w:t>工作室）</w:t>
      </w:r>
      <w:r w:rsidRPr="003C7281">
        <w:rPr>
          <w:rFonts w:ascii="Times New Roman" w:eastAsia="仿宋_GB2312" w:hAnsi="Times New Roman" w:cs="Times New Roman"/>
          <w:sz w:val="32"/>
          <w:szCs w:val="32"/>
        </w:rPr>
        <w:t>，</w:t>
      </w:r>
      <w:r w:rsidR="0040049F" w:rsidRPr="003C7281">
        <w:rPr>
          <w:rFonts w:ascii="Times New Roman" w:eastAsia="仿宋_GB2312" w:hAnsi="Times New Roman" w:cs="Times New Roman"/>
          <w:sz w:val="32"/>
          <w:szCs w:val="32"/>
        </w:rPr>
        <w:t>省级骨干教师、校长培养对象</w:t>
      </w:r>
      <w:r w:rsidRPr="003C7281">
        <w:rPr>
          <w:rFonts w:ascii="Times New Roman" w:eastAsia="仿宋_GB2312" w:hAnsi="Times New Roman" w:cs="Times New Roman"/>
          <w:sz w:val="32"/>
          <w:szCs w:val="32"/>
        </w:rPr>
        <w:t>培训经费</w:t>
      </w:r>
      <w:r w:rsidR="0040049F" w:rsidRPr="003C7281">
        <w:rPr>
          <w:rFonts w:ascii="Times New Roman" w:eastAsia="仿宋_GB2312" w:hAnsi="Times New Roman" w:cs="Times New Roman"/>
          <w:sz w:val="32"/>
          <w:szCs w:val="32"/>
        </w:rPr>
        <w:t>40.67</w:t>
      </w:r>
      <w:r w:rsidRPr="003C7281">
        <w:rPr>
          <w:rFonts w:ascii="Times New Roman" w:eastAsia="仿宋_GB2312" w:hAnsi="Times New Roman" w:cs="Times New Roman"/>
          <w:sz w:val="32"/>
          <w:szCs w:val="32"/>
        </w:rPr>
        <w:t>万</w:t>
      </w:r>
      <w:r w:rsidR="0040049F" w:rsidRPr="003C7281">
        <w:rPr>
          <w:rFonts w:ascii="Times New Roman" w:eastAsia="仿宋_GB2312" w:hAnsi="Times New Roman" w:cs="Times New Roman"/>
          <w:sz w:val="32"/>
          <w:szCs w:val="32"/>
        </w:rPr>
        <w:t>元。</w:t>
      </w:r>
      <w:r w:rsidRPr="003C7281">
        <w:rPr>
          <w:rFonts w:ascii="Times New Roman" w:eastAsia="仿宋_GB2312" w:hAnsi="Times New Roman" w:cs="Times New Roman"/>
          <w:sz w:val="32"/>
          <w:szCs w:val="32"/>
        </w:rPr>
        <w:t>项目执行年度为</w:t>
      </w: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年度，项目于</w:t>
      </w:r>
      <w:r w:rsidRPr="003C7281">
        <w:rPr>
          <w:rFonts w:ascii="Times New Roman" w:eastAsia="仿宋_GB2312" w:hAnsi="Times New Roman" w:cs="Times New Roman"/>
          <w:sz w:val="32"/>
          <w:szCs w:val="32"/>
        </w:rPr>
        <w:t>20</w:t>
      </w:r>
      <w:bookmarkStart w:id="0" w:name="_GoBack"/>
      <w:bookmarkEnd w:id="0"/>
      <w:r w:rsidRPr="003C7281">
        <w:rPr>
          <w:rFonts w:ascii="Times New Roman" w:eastAsia="仿宋_GB2312" w:hAnsi="Times New Roman" w:cs="Times New Roman"/>
          <w:sz w:val="32"/>
          <w:szCs w:val="32"/>
        </w:rPr>
        <w:t>17</w:t>
      </w:r>
      <w:r w:rsidRPr="003C7281">
        <w:rPr>
          <w:rFonts w:ascii="Times New Roman" w:eastAsia="仿宋_GB2312" w:hAnsi="Times New Roman" w:cs="Times New Roman"/>
          <w:sz w:val="32"/>
          <w:szCs w:val="32"/>
        </w:rPr>
        <w:t>年</w:t>
      </w:r>
      <w:r w:rsidRPr="003C7281">
        <w:rPr>
          <w:rFonts w:ascii="Times New Roman" w:eastAsia="仿宋_GB2312" w:hAnsi="Times New Roman" w:cs="Times New Roman"/>
          <w:sz w:val="32"/>
          <w:szCs w:val="32"/>
        </w:rPr>
        <w:t>12</w:t>
      </w:r>
      <w:r w:rsidRPr="003C7281">
        <w:rPr>
          <w:rFonts w:ascii="Times New Roman" w:eastAsia="仿宋_GB2312" w:hAnsi="Times New Roman" w:cs="Times New Roman"/>
          <w:sz w:val="32"/>
          <w:szCs w:val="32"/>
        </w:rPr>
        <w:t>月前完成相关工作。现将具体情况报告如下：</w:t>
      </w:r>
    </w:p>
    <w:p w:rsidR="004500E1" w:rsidRPr="009C365B" w:rsidRDefault="009C365B" w:rsidP="009C365B">
      <w:pPr>
        <w:ind w:left="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004500E1" w:rsidRPr="009C365B">
        <w:rPr>
          <w:rFonts w:ascii="Times New Roman" w:eastAsia="黑体" w:hAnsi="Times New Roman" w:cs="Times New Roman"/>
          <w:sz w:val="32"/>
          <w:szCs w:val="32"/>
        </w:rPr>
        <w:t>预算执行情况</w:t>
      </w:r>
    </w:p>
    <w:p w:rsidR="004500E1" w:rsidRPr="003C7281" w:rsidRDefault="0040049F" w:rsidP="003C7281">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中小学名师工作室、名校长工作室经费补助项目</w:t>
      </w:r>
      <w:r w:rsidR="00B362F3" w:rsidRPr="003C7281">
        <w:rPr>
          <w:rFonts w:ascii="Times New Roman" w:eastAsia="仿宋_GB2312" w:hAnsi="Times New Roman" w:cs="Times New Roman"/>
          <w:sz w:val="32"/>
          <w:szCs w:val="32"/>
        </w:rPr>
        <w:t>主要用于</w:t>
      </w:r>
      <w:r w:rsidRPr="003C7281">
        <w:rPr>
          <w:rFonts w:ascii="Times New Roman" w:eastAsia="仿宋_GB2312" w:hAnsi="Times New Roman" w:cs="Times New Roman"/>
          <w:sz w:val="32"/>
          <w:szCs w:val="32"/>
        </w:rPr>
        <w:t>中小学名师、名班主任、名校长和中</w:t>
      </w:r>
      <w:proofErr w:type="gramStart"/>
      <w:r w:rsidRPr="003C7281">
        <w:rPr>
          <w:rFonts w:ascii="Times New Roman" w:eastAsia="仿宋_GB2312" w:hAnsi="Times New Roman" w:cs="Times New Roman"/>
          <w:sz w:val="32"/>
          <w:szCs w:val="32"/>
        </w:rPr>
        <w:t>职培养</w:t>
      </w:r>
      <w:proofErr w:type="gramEnd"/>
      <w:r w:rsidRPr="003C7281">
        <w:rPr>
          <w:rFonts w:ascii="Times New Roman" w:eastAsia="仿宋_GB2312" w:hAnsi="Times New Roman" w:cs="Times New Roman"/>
          <w:sz w:val="32"/>
          <w:szCs w:val="32"/>
        </w:rPr>
        <w:t>对象工作室补助和省级骨干教师、校长培养对象的培训工作</w:t>
      </w:r>
      <w:r w:rsidR="00B362F3" w:rsidRPr="003C7281">
        <w:rPr>
          <w:rFonts w:ascii="Times New Roman" w:eastAsia="仿宋_GB2312" w:hAnsi="Times New Roman" w:cs="Times New Roman"/>
          <w:sz w:val="32"/>
          <w:szCs w:val="32"/>
        </w:rPr>
        <w:t>，预算经费</w:t>
      </w:r>
      <w:r w:rsidRPr="003C7281">
        <w:rPr>
          <w:rFonts w:ascii="Times New Roman" w:eastAsia="仿宋_GB2312" w:hAnsi="Times New Roman" w:cs="Times New Roman"/>
          <w:sz w:val="32"/>
          <w:szCs w:val="32"/>
        </w:rPr>
        <w:t>403.67</w:t>
      </w:r>
      <w:r w:rsidR="00B362F3" w:rsidRPr="003C7281">
        <w:rPr>
          <w:rFonts w:ascii="Times New Roman" w:eastAsia="仿宋_GB2312" w:hAnsi="Times New Roman" w:cs="Times New Roman"/>
          <w:sz w:val="32"/>
          <w:szCs w:val="32"/>
        </w:rPr>
        <w:t>万元，实际使用</w:t>
      </w:r>
      <w:r w:rsidRPr="003C7281">
        <w:rPr>
          <w:rFonts w:ascii="Times New Roman" w:eastAsia="仿宋_GB2312" w:hAnsi="Times New Roman" w:cs="Times New Roman"/>
          <w:sz w:val="32"/>
          <w:szCs w:val="32"/>
        </w:rPr>
        <w:t>402.44</w:t>
      </w:r>
      <w:r w:rsidR="00B362F3" w:rsidRPr="003C7281">
        <w:rPr>
          <w:rFonts w:ascii="Times New Roman" w:eastAsia="仿宋_GB2312" w:hAnsi="Times New Roman" w:cs="Times New Roman"/>
          <w:sz w:val="32"/>
          <w:szCs w:val="32"/>
        </w:rPr>
        <w:t>万元</w:t>
      </w:r>
      <w:r w:rsidR="00DC1A7F" w:rsidRPr="003C7281">
        <w:rPr>
          <w:rFonts w:ascii="Times New Roman" w:eastAsia="仿宋_GB2312" w:hAnsi="Times New Roman" w:cs="Times New Roman"/>
          <w:b/>
          <w:sz w:val="32"/>
          <w:szCs w:val="32"/>
        </w:rPr>
        <w:t>(</w:t>
      </w:r>
      <w:r w:rsidR="00DC1A7F" w:rsidRPr="003C7281">
        <w:rPr>
          <w:rFonts w:ascii="Times New Roman" w:eastAsia="仿宋_GB2312" w:hAnsi="Times New Roman" w:cs="Times New Roman"/>
          <w:b/>
          <w:sz w:val="32"/>
          <w:szCs w:val="32"/>
        </w:rPr>
        <w:t>由于业务需要，该项目中的</w:t>
      </w:r>
      <w:r w:rsidR="00DC1A7F" w:rsidRPr="003C7281">
        <w:rPr>
          <w:rFonts w:ascii="Times New Roman" w:eastAsia="仿宋_GB2312" w:hAnsi="Times New Roman" w:cs="Times New Roman"/>
          <w:b/>
          <w:sz w:val="32"/>
          <w:szCs w:val="32"/>
        </w:rPr>
        <w:t>20</w:t>
      </w:r>
      <w:r w:rsidR="007E5CB3">
        <w:rPr>
          <w:rFonts w:ascii="Times New Roman" w:eastAsia="仿宋_GB2312" w:hAnsi="Times New Roman" w:cs="Times New Roman" w:hint="eastAsia"/>
          <w:b/>
          <w:sz w:val="32"/>
          <w:szCs w:val="32"/>
        </w:rPr>
        <w:t>4.44</w:t>
      </w:r>
      <w:r w:rsidR="00DC1A7F" w:rsidRPr="003C7281">
        <w:rPr>
          <w:rFonts w:ascii="Times New Roman" w:eastAsia="仿宋_GB2312" w:hAnsi="Times New Roman" w:cs="Times New Roman"/>
          <w:b/>
          <w:sz w:val="32"/>
          <w:szCs w:val="32"/>
        </w:rPr>
        <w:t>万元经费，由市财政局调剂给直属学校使用</w:t>
      </w:r>
      <w:r w:rsidR="00DC1A7F" w:rsidRPr="003C7281">
        <w:rPr>
          <w:rFonts w:ascii="Times New Roman" w:eastAsia="仿宋_GB2312" w:hAnsi="Times New Roman" w:cs="Times New Roman"/>
          <w:b/>
          <w:sz w:val="32"/>
          <w:szCs w:val="32"/>
        </w:rPr>
        <w:t xml:space="preserve"> </w:t>
      </w:r>
      <w:r w:rsidR="00B362F3" w:rsidRPr="003C7281">
        <w:rPr>
          <w:rFonts w:ascii="Times New Roman" w:eastAsia="仿宋_GB2312" w:hAnsi="Times New Roman" w:cs="Times New Roman"/>
          <w:b/>
          <w:sz w:val="32"/>
          <w:szCs w:val="32"/>
        </w:rPr>
        <w:t>，</w:t>
      </w:r>
      <w:r w:rsidR="00DC1A7F" w:rsidRPr="003C7281">
        <w:rPr>
          <w:rFonts w:ascii="Times New Roman" w:eastAsia="仿宋_GB2312" w:hAnsi="Times New Roman" w:cs="Times New Roman"/>
          <w:b/>
          <w:sz w:val="32"/>
          <w:szCs w:val="32"/>
        </w:rPr>
        <w:t>因此调剂给直属学校的经费不在本单位帐</w:t>
      </w:r>
      <w:proofErr w:type="gramStart"/>
      <w:r w:rsidR="00DC1A7F" w:rsidRPr="003C7281">
        <w:rPr>
          <w:rFonts w:ascii="Times New Roman" w:eastAsia="仿宋_GB2312" w:hAnsi="Times New Roman" w:cs="Times New Roman"/>
          <w:b/>
          <w:sz w:val="32"/>
          <w:szCs w:val="32"/>
        </w:rPr>
        <w:t>务</w:t>
      </w:r>
      <w:proofErr w:type="gramEnd"/>
      <w:r w:rsidR="00DC1A7F" w:rsidRPr="003C7281">
        <w:rPr>
          <w:rFonts w:ascii="Times New Roman" w:eastAsia="仿宋_GB2312" w:hAnsi="Times New Roman" w:cs="Times New Roman"/>
          <w:b/>
          <w:sz w:val="32"/>
          <w:szCs w:val="32"/>
        </w:rPr>
        <w:t>中反映，由本单位</w:t>
      </w:r>
      <w:proofErr w:type="gramStart"/>
      <w:r w:rsidR="00DC1A7F" w:rsidRPr="003C7281">
        <w:rPr>
          <w:rFonts w:ascii="Times New Roman" w:eastAsia="仿宋_GB2312" w:hAnsi="Times New Roman" w:cs="Times New Roman"/>
          <w:b/>
          <w:sz w:val="32"/>
          <w:szCs w:val="32"/>
        </w:rPr>
        <w:t>帐户</w:t>
      </w:r>
      <w:proofErr w:type="gramEnd"/>
      <w:r w:rsidR="00DC1A7F" w:rsidRPr="003C7281">
        <w:rPr>
          <w:rFonts w:ascii="Times New Roman" w:eastAsia="仿宋_GB2312" w:hAnsi="Times New Roman" w:cs="Times New Roman"/>
          <w:b/>
          <w:sz w:val="32"/>
          <w:szCs w:val="32"/>
        </w:rPr>
        <w:t>中支付该项目的经费是</w:t>
      </w:r>
      <w:r w:rsidR="00DC1A7F" w:rsidRPr="003C7281">
        <w:rPr>
          <w:rFonts w:ascii="Times New Roman" w:eastAsia="仿宋_GB2312" w:hAnsi="Times New Roman" w:cs="Times New Roman"/>
          <w:b/>
          <w:sz w:val="32"/>
          <w:szCs w:val="32"/>
        </w:rPr>
        <w:t>198</w:t>
      </w:r>
      <w:r w:rsidR="00DC1A7F" w:rsidRPr="003C7281">
        <w:rPr>
          <w:rFonts w:ascii="Times New Roman" w:eastAsia="仿宋_GB2312" w:hAnsi="Times New Roman" w:cs="Times New Roman"/>
          <w:b/>
          <w:sz w:val="32"/>
          <w:szCs w:val="32"/>
        </w:rPr>
        <w:t>万元</w:t>
      </w:r>
      <w:r w:rsidR="00DC1A7F" w:rsidRPr="003C7281">
        <w:rPr>
          <w:rFonts w:ascii="Times New Roman" w:eastAsia="仿宋_GB2312" w:hAnsi="Times New Roman" w:cs="Times New Roman"/>
          <w:b/>
          <w:sz w:val="32"/>
          <w:szCs w:val="32"/>
        </w:rPr>
        <w:t>)</w:t>
      </w:r>
      <w:r w:rsidR="00B362F3" w:rsidRPr="003C7281">
        <w:rPr>
          <w:rFonts w:ascii="Times New Roman" w:eastAsia="仿宋_GB2312" w:hAnsi="Times New Roman" w:cs="Times New Roman"/>
          <w:sz w:val="32"/>
          <w:szCs w:val="32"/>
        </w:rPr>
        <w:t>执行率为</w:t>
      </w:r>
      <w:r w:rsidRPr="003C7281">
        <w:rPr>
          <w:rFonts w:ascii="Times New Roman" w:eastAsia="仿宋_GB2312" w:hAnsi="Times New Roman" w:cs="Times New Roman"/>
          <w:sz w:val="32"/>
          <w:szCs w:val="32"/>
        </w:rPr>
        <w:t>99.70</w:t>
      </w:r>
      <w:r w:rsidR="00B362F3" w:rsidRPr="003C7281">
        <w:rPr>
          <w:rFonts w:ascii="Times New Roman" w:eastAsia="仿宋_GB2312" w:hAnsi="Times New Roman" w:cs="Times New Roman"/>
          <w:sz w:val="32"/>
          <w:szCs w:val="32"/>
        </w:rPr>
        <w:t>%</w:t>
      </w:r>
      <w:r w:rsidR="00B362F3" w:rsidRPr="003C7281">
        <w:rPr>
          <w:rFonts w:ascii="Times New Roman" w:eastAsia="仿宋_GB2312" w:hAnsi="Times New Roman" w:cs="Times New Roman"/>
          <w:sz w:val="32"/>
          <w:szCs w:val="32"/>
        </w:rPr>
        <w:t>。</w:t>
      </w:r>
    </w:p>
    <w:p w:rsidR="00E34670" w:rsidRPr="003C7281" w:rsidRDefault="00291A48" w:rsidP="003C7281">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其中</w:t>
      </w:r>
      <w:r w:rsidR="0040049F" w:rsidRPr="003C7281">
        <w:rPr>
          <w:rFonts w:ascii="Times New Roman" w:eastAsia="仿宋_GB2312" w:hAnsi="Times New Roman" w:cs="Times New Roman"/>
          <w:sz w:val="32"/>
          <w:szCs w:val="32"/>
        </w:rPr>
        <w:t>省级骨干教师、校长培养对象</w:t>
      </w:r>
      <w:r w:rsidRPr="003C7281">
        <w:rPr>
          <w:rFonts w:ascii="Times New Roman" w:eastAsia="仿宋_GB2312" w:hAnsi="Times New Roman" w:cs="Times New Roman"/>
          <w:sz w:val="32"/>
          <w:szCs w:val="32"/>
        </w:rPr>
        <w:t>培训经费</w:t>
      </w:r>
      <w:r w:rsidR="0040049F" w:rsidRPr="003C7281">
        <w:rPr>
          <w:rFonts w:ascii="Times New Roman" w:eastAsia="仿宋_GB2312" w:hAnsi="Times New Roman" w:cs="Times New Roman"/>
          <w:sz w:val="32"/>
          <w:szCs w:val="32"/>
        </w:rPr>
        <w:t>40.67</w:t>
      </w:r>
      <w:r w:rsidRPr="003C7281">
        <w:rPr>
          <w:rFonts w:ascii="Times New Roman" w:eastAsia="仿宋_GB2312" w:hAnsi="Times New Roman" w:cs="Times New Roman"/>
          <w:sz w:val="32"/>
          <w:szCs w:val="32"/>
        </w:rPr>
        <w:t>万</w:t>
      </w:r>
      <w:r w:rsidR="00E34670" w:rsidRPr="003C7281">
        <w:rPr>
          <w:rFonts w:ascii="Times New Roman" w:eastAsia="仿宋_GB2312" w:hAnsi="Times New Roman" w:cs="Times New Roman"/>
          <w:sz w:val="32"/>
          <w:szCs w:val="32"/>
        </w:rPr>
        <w:t>元，</w:t>
      </w:r>
      <w:r w:rsidRPr="003C7281">
        <w:rPr>
          <w:rFonts w:ascii="Times New Roman" w:eastAsia="仿宋_GB2312" w:hAnsi="Times New Roman" w:cs="Times New Roman"/>
          <w:sz w:val="32"/>
          <w:szCs w:val="32"/>
        </w:rPr>
        <w:t>承办单位是东莞市教师进修学校，</w:t>
      </w:r>
      <w:r w:rsidR="00E34670" w:rsidRPr="003C7281">
        <w:rPr>
          <w:rFonts w:ascii="Times New Roman" w:eastAsia="仿宋_GB2312" w:hAnsi="Times New Roman" w:cs="Times New Roman"/>
          <w:sz w:val="32"/>
          <w:szCs w:val="32"/>
        </w:rPr>
        <w:t>实际使用</w:t>
      </w:r>
      <w:r w:rsidR="0040049F" w:rsidRPr="003C7281">
        <w:rPr>
          <w:rFonts w:ascii="Times New Roman" w:eastAsia="仿宋_GB2312" w:hAnsi="Times New Roman" w:cs="Times New Roman"/>
          <w:sz w:val="32"/>
          <w:szCs w:val="32"/>
        </w:rPr>
        <w:t>39.44</w:t>
      </w:r>
      <w:r w:rsidRPr="003C7281">
        <w:rPr>
          <w:rFonts w:ascii="Times New Roman" w:eastAsia="仿宋_GB2312" w:hAnsi="Times New Roman" w:cs="Times New Roman"/>
          <w:sz w:val="32"/>
          <w:szCs w:val="32"/>
        </w:rPr>
        <w:t>万元。</w:t>
      </w:r>
      <w:r w:rsidR="0040049F" w:rsidRPr="003C7281">
        <w:rPr>
          <w:rFonts w:ascii="Times New Roman" w:eastAsia="仿宋_GB2312" w:hAnsi="Times New Roman" w:cs="Times New Roman"/>
          <w:sz w:val="32"/>
          <w:szCs w:val="32"/>
        </w:rPr>
        <w:t>中小学名师、名班主任、名校长和中</w:t>
      </w:r>
      <w:proofErr w:type="gramStart"/>
      <w:r w:rsidR="0040049F" w:rsidRPr="003C7281">
        <w:rPr>
          <w:rFonts w:ascii="Times New Roman" w:eastAsia="仿宋_GB2312" w:hAnsi="Times New Roman" w:cs="Times New Roman"/>
          <w:sz w:val="32"/>
          <w:szCs w:val="32"/>
        </w:rPr>
        <w:t>职培养</w:t>
      </w:r>
      <w:proofErr w:type="gramEnd"/>
      <w:r w:rsidR="0040049F" w:rsidRPr="003C7281">
        <w:rPr>
          <w:rFonts w:ascii="Times New Roman" w:eastAsia="仿宋_GB2312" w:hAnsi="Times New Roman" w:cs="Times New Roman"/>
          <w:sz w:val="32"/>
          <w:szCs w:val="32"/>
        </w:rPr>
        <w:t>对象工作室补助</w:t>
      </w:r>
      <w:r w:rsidR="0040049F" w:rsidRPr="003C7281">
        <w:rPr>
          <w:rFonts w:ascii="Times New Roman" w:eastAsia="仿宋_GB2312" w:hAnsi="Times New Roman" w:cs="Times New Roman"/>
          <w:sz w:val="32"/>
          <w:szCs w:val="32"/>
        </w:rPr>
        <w:t>363</w:t>
      </w:r>
      <w:r w:rsidR="00C56614" w:rsidRPr="003C7281">
        <w:rPr>
          <w:rFonts w:ascii="Times New Roman" w:eastAsia="仿宋_GB2312" w:hAnsi="Times New Roman" w:cs="Times New Roman"/>
          <w:sz w:val="32"/>
          <w:szCs w:val="32"/>
        </w:rPr>
        <w:lastRenderedPageBreak/>
        <w:t>万元，经费通过财政拨到工作室所在的直属学校或镇街，实际使用</w:t>
      </w:r>
      <w:r w:rsidR="0040049F" w:rsidRPr="003C7281">
        <w:rPr>
          <w:rFonts w:ascii="Times New Roman" w:eastAsia="仿宋_GB2312" w:hAnsi="Times New Roman" w:cs="Times New Roman"/>
          <w:sz w:val="32"/>
          <w:szCs w:val="32"/>
        </w:rPr>
        <w:t>363</w:t>
      </w:r>
      <w:r w:rsidR="00C56614" w:rsidRPr="003C7281">
        <w:rPr>
          <w:rFonts w:ascii="Times New Roman" w:eastAsia="仿宋_GB2312" w:hAnsi="Times New Roman" w:cs="Times New Roman"/>
          <w:sz w:val="32"/>
          <w:szCs w:val="32"/>
        </w:rPr>
        <w:t>万元。</w:t>
      </w:r>
    </w:p>
    <w:p w:rsidR="0015686D" w:rsidRPr="003C7281" w:rsidRDefault="0015686D" w:rsidP="00E67488">
      <w:pPr>
        <w:pStyle w:val="a5"/>
        <w:numPr>
          <w:ilvl w:val="0"/>
          <w:numId w:val="1"/>
        </w:numPr>
        <w:ind w:left="0" w:firstLine="640"/>
        <w:rPr>
          <w:rFonts w:ascii="Times New Roman" w:eastAsia="黑体" w:hAnsi="Times New Roman" w:cs="Times New Roman"/>
          <w:bCs/>
          <w:sz w:val="32"/>
          <w:szCs w:val="32"/>
        </w:rPr>
      </w:pPr>
      <w:r w:rsidRPr="003C7281">
        <w:rPr>
          <w:rFonts w:ascii="Times New Roman" w:eastAsia="黑体" w:hAnsi="Times New Roman" w:cs="Times New Roman"/>
          <w:bCs/>
          <w:sz w:val="32"/>
          <w:szCs w:val="32"/>
        </w:rPr>
        <w:t>项目产出情况</w:t>
      </w:r>
    </w:p>
    <w:p w:rsidR="00331C26" w:rsidRPr="003C7281" w:rsidRDefault="009E6105" w:rsidP="00331C26">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w:t>
      </w:r>
      <w:r w:rsidR="00872734" w:rsidRPr="003C7281">
        <w:rPr>
          <w:rFonts w:ascii="Times New Roman" w:eastAsia="仿宋_GB2312" w:hAnsi="Times New Roman" w:cs="Times New Roman"/>
          <w:sz w:val="32"/>
          <w:szCs w:val="32"/>
        </w:rPr>
        <w:t>一</w:t>
      </w:r>
      <w:r w:rsidRPr="003C7281">
        <w:rPr>
          <w:rFonts w:ascii="Times New Roman" w:eastAsia="仿宋_GB2312" w:hAnsi="Times New Roman" w:cs="Times New Roman"/>
          <w:sz w:val="32"/>
          <w:szCs w:val="32"/>
        </w:rPr>
        <w:t>）</w:t>
      </w:r>
      <w:r w:rsidR="00816FDD" w:rsidRPr="003C7281">
        <w:rPr>
          <w:rFonts w:ascii="Times New Roman" w:eastAsia="仿宋_GB2312" w:hAnsi="Times New Roman" w:cs="Times New Roman"/>
          <w:sz w:val="32"/>
          <w:szCs w:val="32"/>
        </w:rPr>
        <w:t>资助工作室数量</w:t>
      </w:r>
    </w:p>
    <w:p w:rsidR="00331C26" w:rsidRPr="003C7281" w:rsidRDefault="00872734" w:rsidP="00331C26">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中小学名师工作室、名校长工作室</w:t>
      </w:r>
      <w:r w:rsidRPr="003C7281">
        <w:rPr>
          <w:rFonts w:ascii="Times New Roman" w:eastAsia="仿宋_GB2312" w:hAnsi="Times New Roman" w:cs="Times New Roman"/>
          <w:sz w:val="32"/>
          <w:szCs w:val="32"/>
        </w:rPr>
        <w:t>110</w:t>
      </w:r>
      <w:r w:rsidR="00331C26" w:rsidRPr="003C7281">
        <w:rPr>
          <w:rFonts w:ascii="Times New Roman" w:eastAsia="仿宋_GB2312" w:hAnsi="Times New Roman" w:cs="Times New Roman"/>
          <w:sz w:val="32"/>
          <w:szCs w:val="32"/>
        </w:rPr>
        <w:t>个，</w:t>
      </w:r>
      <w:r w:rsidRPr="003C7281">
        <w:rPr>
          <w:rFonts w:ascii="Times New Roman" w:eastAsia="仿宋_GB2312" w:hAnsi="Times New Roman" w:cs="Times New Roman"/>
          <w:sz w:val="32"/>
          <w:szCs w:val="32"/>
        </w:rPr>
        <w:t>首批中</w:t>
      </w:r>
      <w:proofErr w:type="gramStart"/>
      <w:r w:rsidRPr="003C7281">
        <w:rPr>
          <w:rFonts w:ascii="Times New Roman" w:eastAsia="仿宋_GB2312" w:hAnsi="Times New Roman" w:cs="Times New Roman"/>
          <w:sz w:val="32"/>
          <w:szCs w:val="32"/>
        </w:rPr>
        <w:t>职培养</w:t>
      </w:r>
      <w:proofErr w:type="gramEnd"/>
      <w:r w:rsidRPr="003C7281">
        <w:rPr>
          <w:rFonts w:ascii="Times New Roman" w:eastAsia="仿宋_GB2312" w:hAnsi="Times New Roman" w:cs="Times New Roman"/>
          <w:sz w:val="32"/>
          <w:szCs w:val="32"/>
        </w:rPr>
        <w:t>对象</w:t>
      </w:r>
      <w:r w:rsidRPr="003C7281">
        <w:rPr>
          <w:rFonts w:ascii="Times New Roman" w:eastAsia="仿宋_GB2312" w:hAnsi="Times New Roman" w:cs="Times New Roman"/>
          <w:sz w:val="32"/>
          <w:szCs w:val="32"/>
        </w:rPr>
        <w:t>11</w:t>
      </w:r>
      <w:r w:rsidRPr="003C7281">
        <w:rPr>
          <w:rFonts w:ascii="Times New Roman" w:eastAsia="仿宋_GB2312" w:hAnsi="Times New Roman" w:cs="Times New Roman"/>
          <w:sz w:val="32"/>
          <w:szCs w:val="32"/>
        </w:rPr>
        <w:t>人，</w:t>
      </w:r>
      <w:r w:rsidR="00331C26" w:rsidRPr="003C7281">
        <w:rPr>
          <w:rFonts w:ascii="Times New Roman" w:eastAsia="仿宋_GB2312" w:hAnsi="Times New Roman" w:cs="Times New Roman"/>
          <w:sz w:val="32"/>
          <w:szCs w:val="32"/>
        </w:rPr>
        <w:t>计划资助</w:t>
      </w:r>
      <w:r w:rsidRPr="003C7281">
        <w:rPr>
          <w:rFonts w:ascii="Times New Roman" w:eastAsia="仿宋_GB2312" w:hAnsi="Times New Roman" w:cs="Times New Roman"/>
          <w:sz w:val="32"/>
          <w:szCs w:val="32"/>
        </w:rPr>
        <w:t>121</w:t>
      </w:r>
      <w:r w:rsidR="00331C26" w:rsidRPr="003C7281">
        <w:rPr>
          <w:rFonts w:ascii="Times New Roman" w:eastAsia="仿宋_GB2312" w:hAnsi="Times New Roman" w:cs="Times New Roman"/>
          <w:sz w:val="32"/>
          <w:szCs w:val="32"/>
        </w:rPr>
        <w:t>个工作室，实际资助数量为</w:t>
      </w:r>
      <w:r w:rsidRPr="003C7281">
        <w:rPr>
          <w:rFonts w:ascii="Times New Roman" w:eastAsia="仿宋_GB2312" w:hAnsi="Times New Roman" w:cs="Times New Roman"/>
          <w:sz w:val="32"/>
          <w:szCs w:val="32"/>
        </w:rPr>
        <w:t>121</w:t>
      </w:r>
      <w:r w:rsidR="00816FDD" w:rsidRPr="003C7281">
        <w:rPr>
          <w:rFonts w:ascii="Times New Roman" w:eastAsia="仿宋_GB2312" w:hAnsi="Times New Roman" w:cs="Times New Roman"/>
          <w:sz w:val="32"/>
          <w:szCs w:val="32"/>
        </w:rPr>
        <w:t>个</w:t>
      </w:r>
      <w:r w:rsidR="00331C26" w:rsidRPr="003C7281">
        <w:rPr>
          <w:rFonts w:ascii="Times New Roman" w:eastAsia="仿宋_GB2312" w:hAnsi="Times New Roman" w:cs="Times New Roman"/>
          <w:sz w:val="32"/>
          <w:szCs w:val="32"/>
        </w:rPr>
        <w:t>，完成率为</w:t>
      </w:r>
      <w:r w:rsidR="00331C26" w:rsidRPr="003C7281">
        <w:rPr>
          <w:rFonts w:ascii="Times New Roman" w:eastAsia="仿宋_GB2312" w:hAnsi="Times New Roman" w:cs="Times New Roman"/>
          <w:sz w:val="32"/>
          <w:szCs w:val="32"/>
        </w:rPr>
        <w:t>100%</w:t>
      </w:r>
      <w:r w:rsidR="00331C26" w:rsidRPr="003C7281">
        <w:rPr>
          <w:rFonts w:ascii="Times New Roman" w:eastAsia="仿宋_GB2312" w:hAnsi="Times New Roman" w:cs="Times New Roman"/>
          <w:sz w:val="32"/>
          <w:szCs w:val="32"/>
        </w:rPr>
        <w:t>。</w:t>
      </w:r>
    </w:p>
    <w:p w:rsidR="00331C26" w:rsidRPr="003C7281" w:rsidRDefault="000B4F09" w:rsidP="00E67488">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w:t>
      </w:r>
      <w:r w:rsidR="00872734" w:rsidRPr="003C7281">
        <w:rPr>
          <w:rFonts w:ascii="Times New Roman" w:eastAsia="仿宋_GB2312" w:hAnsi="Times New Roman" w:cs="Times New Roman"/>
          <w:sz w:val="32"/>
          <w:szCs w:val="32"/>
        </w:rPr>
        <w:t>二</w:t>
      </w:r>
      <w:r w:rsidR="00841132" w:rsidRPr="003C7281">
        <w:rPr>
          <w:rFonts w:ascii="Times New Roman" w:eastAsia="仿宋_GB2312" w:hAnsi="Times New Roman" w:cs="Times New Roman"/>
          <w:sz w:val="32"/>
          <w:szCs w:val="32"/>
        </w:rPr>
        <w:t>）工作室成果</w:t>
      </w:r>
    </w:p>
    <w:p w:rsidR="00841132" w:rsidRPr="003C7281" w:rsidRDefault="00872734" w:rsidP="00E67488">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中小学名师工作室、名校长工作室和中</w:t>
      </w:r>
      <w:proofErr w:type="gramStart"/>
      <w:r w:rsidRPr="003C7281">
        <w:rPr>
          <w:rFonts w:ascii="Times New Roman" w:eastAsia="仿宋_GB2312" w:hAnsi="Times New Roman" w:cs="Times New Roman"/>
          <w:sz w:val="32"/>
          <w:szCs w:val="32"/>
        </w:rPr>
        <w:t>职培养</w:t>
      </w:r>
      <w:proofErr w:type="gramEnd"/>
      <w:r w:rsidRPr="003C7281">
        <w:rPr>
          <w:rFonts w:ascii="Times New Roman" w:eastAsia="仿宋_GB2312" w:hAnsi="Times New Roman" w:cs="Times New Roman"/>
          <w:sz w:val="32"/>
          <w:szCs w:val="32"/>
        </w:rPr>
        <w:t>对象</w:t>
      </w:r>
      <w:r w:rsidR="00841132" w:rsidRPr="003C7281">
        <w:rPr>
          <w:rFonts w:ascii="Times New Roman" w:eastAsia="仿宋_GB2312" w:hAnsi="Times New Roman" w:cs="Times New Roman"/>
          <w:sz w:val="32"/>
          <w:szCs w:val="32"/>
        </w:rPr>
        <w:t>有</w:t>
      </w:r>
      <w:r w:rsidRPr="003C7281">
        <w:rPr>
          <w:rFonts w:ascii="Times New Roman" w:eastAsia="仿宋_GB2312" w:hAnsi="Times New Roman" w:cs="Times New Roman"/>
          <w:sz w:val="32"/>
          <w:szCs w:val="32"/>
        </w:rPr>
        <w:t>121</w:t>
      </w:r>
      <w:r w:rsidR="00841132" w:rsidRPr="003C7281">
        <w:rPr>
          <w:rFonts w:ascii="Times New Roman" w:eastAsia="仿宋_GB2312" w:hAnsi="Times New Roman" w:cs="Times New Roman"/>
          <w:sz w:val="32"/>
          <w:szCs w:val="32"/>
        </w:rPr>
        <w:t>个，根据《</w:t>
      </w:r>
      <w:r w:rsidRPr="003C7281">
        <w:rPr>
          <w:rFonts w:ascii="Times New Roman" w:eastAsia="仿宋_GB2312" w:hAnsi="Times New Roman" w:cs="Times New Roman"/>
          <w:sz w:val="32"/>
          <w:szCs w:val="32"/>
        </w:rPr>
        <w:t>东莞市中小学名师工作室建设与管理办法</w:t>
      </w:r>
      <w:r w:rsidR="00841132"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《东莞市名班主任工作室建设与管理办法》</w:t>
      </w:r>
      <w:r w:rsidR="005601E9" w:rsidRPr="003C7281">
        <w:rPr>
          <w:rFonts w:ascii="Times New Roman" w:eastAsia="仿宋_GB2312" w:hAnsi="Times New Roman" w:cs="Times New Roman"/>
          <w:sz w:val="32"/>
          <w:szCs w:val="32"/>
        </w:rPr>
        <w:t>《东莞市中小学名校长工作室建设与管理办法》</w:t>
      </w:r>
      <w:r w:rsidR="00841132" w:rsidRPr="003C7281">
        <w:rPr>
          <w:rFonts w:ascii="Times New Roman" w:eastAsia="仿宋_GB2312" w:hAnsi="Times New Roman" w:cs="Times New Roman"/>
          <w:sz w:val="32"/>
          <w:szCs w:val="32"/>
        </w:rPr>
        <w:t>的要求，工作室要开展相关活动，并接受年度考核。</w:t>
      </w:r>
    </w:p>
    <w:p w:rsidR="007359B4" w:rsidRPr="003C7281" w:rsidRDefault="007359B4" w:rsidP="007359B4">
      <w:pPr>
        <w:ind w:firstLineChars="200" w:firstLine="480"/>
        <w:jc w:val="center"/>
        <w:rPr>
          <w:rFonts w:ascii="Times New Roman" w:eastAsia="黑体" w:hAnsi="Times New Roman" w:cs="Times New Roman"/>
          <w:sz w:val="24"/>
          <w:szCs w:val="24"/>
        </w:rPr>
      </w:pPr>
      <w:r w:rsidRPr="003C7281">
        <w:rPr>
          <w:rFonts w:ascii="Times New Roman" w:eastAsia="黑体" w:hAnsi="Times New Roman" w:cs="Times New Roman"/>
          <w:sz w:val="24"/>
          <w:szCs w:val="24"/>
        </w:rPr>
        <w:t>2017</w:t>
      </w:r>
      <w:r w:rsidRPr="003C7281">
        <w:rPr>
          <w:rFonts w:ascii="Times New Roman" w:eastAsia="黑体" w:hAnsi="Times New Roman" w:cs="Times New Roman"/>
          <w:sz w:val="24"/>
          <w:szCs w:val="24"/>
        </w:rPr>
        <w:t>年</w:t>
      </w:r>
      <w:r w:rsidR="00DB1F30">
        <w:rPr>
          <w:rFonts w:ascii="Times New Roman" w:eastAsia="黑体" w:hAnsi="Times New Roman" w:cs="Times New Roman" w:hint="eastAsia"/>
          <w:sz w:val="24"/>
          <w:szCs w:val="24"/>
        </w:rPr>
        <w:t>中</w:t>
      </w:r>
      <w:r w:rsidR="00DB1F30">
        <w:rPr>
          <w:rFonts w:ascii="Times New Roman" w:eastAsia="黑体" w:hAnsi="Times New Roman" w:cs="Times New Roman"/>
          <w:sz w:val="24"/>
          <w:szCs w:val="24"/>
        </w:rPr>
        <w:t>小学名师、</w:t>
      </w:r>
      <w:r w:rsidR="00DB1F30">
        <w:rPr>
          <w:rFonts w:ascii="Times New Roman" w:eastAsia="黑体" w:hAnsi="Times New Roman" w:cs="Times New Roman" w:hint="eastAsia"/>
          <w:sz w:val="24"/>
          <w:szCs w:val="24"/>
        </w:rPr>
        <w:t>名</w:t>
      </w:r>
      <w:r w:rsidR="00DB1F30">
        <w:rPr>
          <w:rFonts w:ascii="Times New Roman" w:eastAsia="黑体" w:hAnsi="Times New Roman" w:cs="Times New Roman"/>
          <w:sz w:val="24"/>
          <w:szCs w:val="24"/>
        </w:rPr>
        <w:t>校长</w:t>
      </w:r>
      <w:r w:rsidRPr="003C7281">
        <w:rPr>
          <w:rFonts w:ascii="Times New Roman" w:eastAsia="黑体" w:hAnsi="Times New Roman" w:cs="Times New Roman"/>
          <w:sz w:val="24"/>
          <w:szCs w:val="24"/>
        </w:rPr>
        <w:t>工作室考核数据</w:t>
      </w:r>
    </w:p>
    <w:tbl>
      <w:tblPr>
        <w:tblStyle w:val="a6"/>
        <w:tblW w:w="0" w:type="auto"/>
        <w:jc w:val="center"/>
        <w:tblLook w:val="04A0"/>
      </w:tblPr>
      <w:tblGrid>
        <w:gridCol w:w="1838"/>
        <w:gridCol w:w="2552"/>
        <w:gridCol w:w="2268"/>
        <w:gridCol w:w="992"/>
      </w:tblGrid>
      <w:tr w:rsidR="007359B4" w:rsidRPr="003C7281" w:rsidTr="00817309">
        <w:trPr>
          <w:trHeight w:val="315"/>
          <w:jc w:val="center"/>
        </w:trPr>
        <w:tc>
          <w:tcPr>
            <w:tcW w:w="7650" w:type="dxa"/>
            <w:gridSpan w:val="4"/>
            <w:vAlign w:val="center"/>
            <w:hideMark/>
          </w:tcPr>
          <w:p w:rsidR="007359B4" w:rsidRPr="003C7281" w:rsidRDefault="007359B4" w:rsidP="00817309">
            <w:pPr>
              <w:jc w:val="center"/>
              <w:rPr>
                <w:rFonts w:ascii="Times New Roman" w:eastAsia="黑体" w:hAnsi="Times New Roman" w:cs="Times New Roman"/>
                <w:b/>
                <w:bCs/>
                <w:szCs w:val="21"/>
              </w:rPr>
            </w:pPr>
            <w:r w:rsidRPr="003C7281">
              <w:rPr>
                <w:rFonts w:ascii="Times New Roman" w:eastAsia="黑体" w:hAnsi="Times New Roman" w:cs="Times New Roman"/>
                <w:b/>
                <w:bCs/>
                <w:szCs w:val="21"/>
              </w:rPr>
              <w:t>工作室年度计划任务完成情况</w:t>
            </w:r>
          </w:p>
        </w:tc>
      </w:tr>
      <w:tr w:rsidR="007359B4" w:rsidRPr="003C7281" w:rsidTr="007359B4">
        <w:trPr>
          <w:trHeight w:val="315"/>
          <w:jc w:val="center"/>
        </w:trPr>
        <w:tc>
          <w:tcPr>
            <w:tcW w:w="1838"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项目</w:t>
            </w:r>
          </w:p>
        </w:tc>
        <w:tc>
          <w:tcPr>
            <w:tcW w:w="2552"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工作室年度计划完成率</w:t>
            </w:r>
          </w:p>
        </w:tc>
        <w:tc>
          <w:tcPr>
            <w:tcW w:w="2268"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工作室学员满意度</w:t>
            </w:r>
          </w:p>
        </w:tc>
        <w:tc>
          <w:tcPr>
            <w:tcW w:w="992"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备注</w:t>
            </w:r>
          </w:p>
        </w:tc>
      </w:tr>
      <w:tr w:rsidR="005601E9" w:rsidRPr="003C7281" w:rsidTr="007359B4">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数值</w:t>
            </w:r>
          </w:p>
        </w:tc>
        <w:tc>
          <w:tcPr>
            <w:tcW w:w="2552" w:type="dxa"/>
            <w:vAlign w:val="center"/>
            <w:hideMark/>
          </w:tcPr>
          <w:p w:rsidR="005601E9" w:rsidRPr="003C7281" w:rsidRDefault="005601E9" w:rsidP="005601E9">
            <w:pPr>
              <w:widowControl/>
              <w:jc w:val="center"/>
              <w:rPr>
                <w:rFonts w:ascii="Times New Roman" w:hAnsi="Times New Roman" w:cs="Times New Roman"/>
                <w:color w:val="000000"/>
              </w:rPr>
            </w:pPr>
            <w:r w:rsidRPr="003C7281">
              <w:rPr>
                <w:rFonts w:ascii="Times New Roman" w:hAnsi="Times New Roman" w:cs="Times New Roman"/>
                <w:color w:val="000000"/>
              </w:rPr>
              <w:t>95.65%</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96.50%</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r w:rsidR="007359B4" w:rsidRPr="003C7281" w:rsidTr="00817309">
        <w:trPr>
          <w:trHeight w:val="315"/>
          <w:jc w:val="center"/>
        </w:trPr>
        <w:tc>
          <w:tcPr>
            <w:tcW w:w="7650" w:type="dxa"/>
            <w:gridSpan w:val="4"/>
            <w:vAlign w:val="center"/>
            <w:hideMark/>
          </w:tcPr>
          <w:p w:rsidR="007359B4" w:rsidRPr="003C7281" w:rsidRDefault="007359B4" w:rsidP="00817309">
            <w:pPr>
              <w:jc w:val="center"/>
              <w:rPr>
                <w:rFonts w:ascii="Times New Roman" w:eastAsia="仿宋_GB2312" w:hAnsi="Times New Roman" w:cs="Times New Roman"/>
                <w:b/>
                <w:bCs/>
                <w:szCs w:val="21"/>
              </w:rPr>
            </w:pPr>
            <w:r w:rsidRPr="003C7281">
              <w:rPr>
                <w:rFonts w:ascii="Times New Roman" w:eastAsia="黑体" w:hAnsi="Times New Roman" w:cs="Times New Roman"/>
                <w:b/>
                <w:bCs/>
                <w:szCs w:val="21"/>
              </w:rPr>
              <w:t>工作室开展专题讲座、示范课、公开课的情况</w:t>
            </w:r>
          </w:p>
        </w:tc>
      </w:tr>
      <w:tr w:rsidR="007359B4" w:rsidRPr="003C7281" w:rsidTr="007359B4">
        <w:trPr>
          <w:trHeight w:val="315"/>
          <w:jc w:val="center"/>
        </w:trPr>
        <w:tc>
          <w:tcPr>
            <w:tcW w:w="1838"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项目</w:t>
            </w:r>
          </w:p>
        </w:tc>
        <w:tc>
          <w:tcPr>
            <w:tcW w:w="2552"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开展数量</w:t>
            </w:r>
          </w:p>
        </w:tc>
        <w:tc>
          <w:tcPr>
            <w:tcW w:w="2268"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学员评价活动满意度</w:t>
            </w:r>
          </w:p>
        </w:tc>
        <w:tc>
          <w:tcPr>
            <w:tcW w:w="992"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备注</w:t>
            </w:r>
          </w:p>
        </w:tc>
      </w:tr>
      <w:tr w:rsidR="005601E9" w:rsidRPr="003C7281" w:rsidTr="007359B4">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讲座</w:t>
            </w:r>
          </w:p>
        </w:tc>
        <w:tc>
          <w:tcPr>
            <w:tcW w:w="2552" w:type="dxa"/>
            <w:vAlign w:val="center"/>
            <w:hideMark/>
          </w:tcPr>
          <w:p w:rsidR="005601E9" w:rsidRPr="003C7281" w:rsidRDefault="005601E9" w:rsidP="005601E9">
            <w:pPr>
              <w:widowControl/>
              <w:jc w:val="center"/>
              <w:rPr>
                <w:rFonts w:ascii="Times New Roman" w:hAnsi="Times New Roman" w:cs="Times New Roman"/>
                <w:color w:val="000000"/>
              </w:rPr>
            </w:pPr>
            <w:r w:rsidRPr="003C7281">
              <w:rPr>
                <w:rFonts w:ascii="Times New Roman" w:hAnsi="Times New Roman" w:cs="Times New Roman"/>
                <w:color w:val="000000"/>
              </w:rPr>
              <w:t>932</w:t>
            </w:r>
            <w:r w:rsidRPr="003C7281">
              <w:rPr>
                <w:rFonts w:ascii="Times New Roman" w:hAnsi="Times New Roman" w:cs="Times New Roman"/>
                <w:color w:val="000000"/>
              </w:rPr>
              <w:t>（平均</w:t>
            </w:r>
            <w:r w:rsidRPr="003C7281">
              <w:rPr>
                <w:rFonts w:ascii="Times New Roman" w:hAnsi="Times New Roman" w:cs="Times New Roman"/>
                <w:color w:val="000000"/>
              </w:rPr>
              <w:t>8/</w:t>
            </w:r>
            <w:r w:rsidRPr="003C7281">
              <w:rPr>
                <w:rFonts w:ascii="Times New Roman" w:hAnsi="Times New Roman" w:cs="Times New Roman"/>
                <w:color w:val="000000"/>
              </w:rPr>
              <w:t>工作室）</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97.10%</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r w:rsidR="005601E9" w:rsidRPr="003C7281" w:rsidTr="007359B4">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示范课</w:t>
            </w:r>
          </w:p>
        </w:tc>
        <w:tc>
          <w:tcPr>
            <w:tcW w:w="2552"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591</w:t>
            </w:r>
            <w:r w:rsidRPr="003C7281">
              <w:rPr>
                <w:rFonts w:ascii="Times New Roman" w:hAnsi="Times New Roman" w:cs="Times New Roman"/>
                <w:color w:val="000000"/>
              </w:rPr>
              <w:t>（平均</w:t>
            </w:r>
            <w:r w:rsidRPr="003C7281">
              <w:rPr>
                <w:rFonts w:ascii="Times New Roman" w:hAnsi="Times New Roman" w:cs="Times New Roman"/>
                <w:color w:val="000000"/>
              </w:rPr>
              <w:t>6/</w:t>
            </w:r>
            <w:r w:rsidRPr="003C7281">
              <w:rPr>
                <w:rFonts w:ascii="Times New Roman" w:hAnsi="Times New Roman" w:cs="Times New Roman"/>
                <w:color w:val="000000"/>
              </w:rPr>
              <w:t>工作室）</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96.60%</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r w:rsidR="005601E9" w:rsidRPr="003C7281" w:rsidTr="007359B4">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公开课</w:t>
            </w:r>
          </w:p>
        </w:tc>
        <w:tc>
          <w:tcPr>
            <w:tcW w:w="2552"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805</w:t>
            </w:r>
            <w:r w:rsidRPr="003C7281">
              <w:rPr>
                <w:rFonts w:ascii="Times New Roman" w:hAnsi="Times New Roman" w:cs="Times New Roman"/>
                <w:color w:val="000000"/>
              </w:rPr>
              <w:t>（平均</w:t>
            </w:r>
            <w:r w:rsidRPr="003C7281">
              <w:rPr>
                <w:rFonts w:ascii="Times New Roman" w:hAnsi="Times New Roman" w:cs="Times New Roman"/>
                <w:color w:val="000000"/>
              </w:rPr>
              <w:t>8.3/</w:t>
            </w:r>
            <w:r w:rsidRPr="003C7281">
              <w:rPr>
                <w:rFonts w:ascii="Times New Roman" w:hAnsi="Times New Roman" w:cs="Times New Roman"/>
                <w:color w:val="000000"/>
              </w:rPr>
              <w:t>工作室）</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97.24%</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r w:rsidR="007359B4" w:rsidRPr="003C7281" w:rsidTr="00817309">
        <w:trPr>
          <w:trHeight w:val="315"/>
          <w:jc w:val="center"/>
        </w:trPr>
        <w:tc>
          <w:tcPr>
            <w:tcW w:w="7650" w:type="dxa"/>
            <w:gridSpan w:val="4"/>
            <w:noWrap/>
            <w:vAlign w:val="center"/>
            <w:hideMark/>
          </w:tcPr>
          <w:p w:rsidR="007359B4" w:rsidRPr="003C7281" w:rsidRDefault="007359B4" w:rsidP="00817309">
            <w:pPr>
              <w:jc w:val="center"/>
              <w:rPr>
                <w:rFonts w:ascii="Times New Roman" w:eastAsia="仿宋_GB2312" w:hAnsi="Times New Roman" w:cs="Times New Roman"/>
                <w:b/>
                <w:bCs/>
                <w:szCs w:val="21"/>
              </w:rPr>
            </w:pPr>
            <w:r w:rsidRPr="003C7281">
              <w:rPr>
                <w:rFonts w:ascii="Times New Roman" w:eastAsia="黑体" w:hAnsi="Times New Roman" w:cs="Times New Roman"/>
                <w:b/>
                <w:bCs/>
                <w:szCs w:val="21"/>
              </w:rPr>
              <w:t>工作室获市级或以上科研成果</w:t>
            </w:r>
            <w:proofErr w:type="gramStart"/>
            <w:r w:rsidRPr="003C7281">
              <w:rPr>
                <w:rFonts w:ascii="Times New Roman" w:eastAsia="黑体" w:hAnsi="Times New Roman" w:cs="Times New Roman"/>
                <w:b/>
                <w:bCs/>
                <w:szCs w:val="21"/>
              </w:rPr>
              <w:t>奖情况</w:t>
            </w:r>
            <w:proofErr w:type="gramEnd"/>
          </w:p>
        </w:tc>
      </w:tr>
      <w:tr w:rsidR="007359B4" w:rsidRPr="003C7281" w:rsidTr="007359B4">
        <w:trPr>
          <w:trHeight w:val="390"/>
          <w:jc w:val="center"/>
        </w:trPr>
        <w:tc>
          <w:tcPr>
            <w:tcW w:w="1838"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项目</w:t>
            </w:r>
          </w:p>
        </w:tc>
        <w:tc>
          <w:tcPr>
            <w:tcW w:w="2552"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获奖人数</w:t>
            </w:r>
          </w:p>
        </w:tc>
        <w:tc>
          <w:tcPr>
            <w:tcW w:w="2268"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平均获奖数量</w:t>
            </w:r>
          </w:p>
        </w:tc>
        <w:tc>
          <w:tcPr>
            <w:tcW w:w="992"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备注</w:t>
            </w:r>
          </w:p>
        </w:tc>
      </w:tr>
      <w:tr w:rsidR="005601E9" w:rsidRPr="003C7281" w:rsidTr="005601E9">
        <w:trPr>
          <w:trHeight w:val="390"/>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工作室主持人</w:t>
            </w:r>
          </w:p>
        </w:tc>
        <w:tc>
          <w:tcPr>
            <w:tcW w:w="2552" w:type="dxa"/>
            <w:vAlign w:val="center"/>
            <w:hideMark/>
          </w:tcPr>
          <w:p w:rsidR="005601E9" w:rsidRPr="003C7281" w:rsidRDefault="005601E9" w:rsidP="005601E9">
            <w:pPr>
              <w:widowControl/>
              <w:jc w:val="center"/>
              <w:rPr>
                <w:rFonts w:ascii="Times New Roman" w:hAnsi="Times New Roman" w:cs="Times New Roman"/>
                <w:color w:val="000000"/>
              </w:rPr>
            </w:pPr>
            <w:r w:rsidRPr="003C7281">
              <w:rPr>
                <w:rFonts w:ascii="Times New Roman" w:hAnsi="Times New Roman" w:cs="Times New Roman"/>
                <w:color w:val="000000"/>
              </w:rPr>
              <w:t>186</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1.6</w:t>
            </w:r>
          </w:p>
        </w:tc>
        <w:tc>
          <w:tcPr>
            <w:tcW w:w="992" w:type="dxa"/>
            <w:tcMar>
              <w:left w:w="0" w:type="dxa"/>
              <w:right w:w="0" w:type="dxa"/>
            </w:tcMar>
            <w:vAlign w:val="center"/>
            <w:hideMark/>
          </w:tcPr>
          <w:p w:rsidR="005601E9" w:rsidRPr="003C7281" w:rsidRDefault="005601E9" w:rsidP="001E5C5C">
            <w:pPr>
              <w:rPr>
                <w:rFonts w:ascii="Times New Roman" w:eastAsia="仿宋_GB2312" w:hAnsi="Times New Roman" w:cs="Times New Roman"/>
                <w:szCs w:val="21"/>
              </w:rPr>
            </w:pPr>
          </w:p>
        </w:tc>
      </w:tr>
      <w:tr w:rsidR="005601E9" w:rsidRPr="003C7281" w:rsidTr="00D259ED">
        <w:trPr>
          <w:trHeight w:val="96"/>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工作成员或学员</w:t>
            </w:r>
          </w:p>
        </w:tc>
        <w:tc>
          <w:tcPr>
            <w:tcW w:w="2552"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866</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7.4</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r w:rsidR="007359B4" w:rsidRPr="003C7281" w:rsidTr="00817309">
        <w:trPr>
          <w:trHeight w:val="315"/>
          <w:jc w:val="center"/>
        </w:trPr>
        <w:tc>
          <w:tcPr>
            <w:tcW w:w="7650" w:type="dxa"/>
            <w:gridSpan w:val="4"/>
            <w:noWrap/>
            <w:vAlign w:val="center"/>
            <w:hideMark/>
          </w:tcPr>
          <w:p w:rsidR="007359B4" w:rsidRPr="003C7281" w:rsidRDefault="007359B4" w:rsidP="00817309">
            <w:pPr>
              <w:jc w:val="center"/>
              <w:rPr>
                <w:rFonts w:ascii="Times New Roman" w:eastAsia="仿宋_GB2312" w:hAnsi="Times New Roman" w:cs="Times New Roman"/>
                <w:b/>
                <w:bCs/>
                <w:szCs w:val="21"/>
              </w:rPr>
            </w:pPr>
            <w:r w:rsidRPr="003C7281">
              <w:rPr>
                <w:rFonts w:ascii="Times New Roman" w:eastAsia="黑体" w:hAnsi="Times New Roman" w:cs="Times New Roman"/>
                <w:b/>
                <w:bCs/>
                <w:szCs w:val="21"/>
              </w:rPr>
              <w:lastRenderedPageBreak/>
              <w:t>工作室在市级以上刊物发表论文情况</w:t>
            </w:r>
          </w:p>
        </w:tc>
      </w:tr>
      <w:tr w:rsidR="007359B4" w:rsidRPr="003C7281" w:rsidTr="007359B4">
        <w:trPr>
          <w:trHeight w:val="315"/>
          <w:jc w:val="center"/>
        </w:trPr>
        <w:tc>
          <w:tcPr>
            <w:tcW w:w="1838"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项目</w:t>
            </w:r>
          </w:p>
        </w:tc>
        <w:tc>
          <w:tcPr>
            <w:tcW w:w="2552"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发表论文数量</w:t>
            </w:r>
          </w:p>
        </w:tc>
        <w:tc>
          <w:tcPr>
            <w:tcW w:w="2268" w:type="dxa"/>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平均发表论文数量</w:t>
            </w:r>
          </w:p>
        </w:tc>
        <w:tc>
          <w:tcPr>
            <w:tcW w:w="992" w:type="dxa"/>
            <w:noWrap/>
            <w:vAlign w:val="center"/>
            <w:hideMark/>
          </w:tcPr>
          <w:p w:rsidR="007359B4" w:rsidRPr="003C7281" w:rsidRDefault="007359B4" w:rsidP="0081730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备注</w:t>
            </w:r>
          </w:p>
        </w:tc>
      </w:tr>
      <w:tr w:rsidR="005601E9" w:rsidRPr="003C7281" w:rsidTr="005601E9">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工作室主持人</w:t>
            </w:r>
          </w:p>
        </w:tc>
        <w:tc>
          <w:tcPr>
            <w:tcW w:w="2552" w:type="dxa"/>
            <w:vAlign w:val="center"/>
            <w:hideMark/>
          </w:tcPr>
          <w:p w:rsidR="005601E9" w:rsidRPr="003C7281" w:rsidRDefault="005601E9" w:rsidP="005601E9">
            <w:pPr>
              <w:widowControl/>
              <w:jc w:val="center"/>
              <w:rPr>
                <w:rFonts w:ascii="Times New Roman" w:hAnsi="Times New Roman" w:cs="Times New Roman"/>
                <w:color w:val="000000"/>
              </w:rPr>
            </w:pPr>
            <w:r w:rsidRPr="003C7281">
              <w:rPr>
                <w:rFonts w:ascii="Times New Roman" w:hAnsi="Times New Roman" w:cs="Times New Roman"/>
                <w:color w:val="000000"/>
              </w:rPr>
              <w:t>239</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2.04</w:t>
            </w:r>
          </w:p>
        </w:tc>
        <w:tc>
          <w:tcPr>
            <w:tcW w:w="992" w:type="dxa"/>
            <w:tcMar>
              <w:left w:w="0" w:type="dxa"/>
              <w:right w:w="0" w:type="dxa"/>
            </w:tcMar>
            <w:vAlign w:val="center"/>
            <w:hideMark/>
          </w:tcPr>
          <w:p w:rsidR="005601E9" w:rsidRPr="003C7281" w:rsidRDefault="005601E9" w:rsidP="001E5C5C">
            <w:pPr>
              <w:rPr>
                <w:rFonts w:ascii="Times New Roman" w:eastAsia="仿宋_GB2312" w:hAnsi="Times New Roman" w:cs="Times New Roman"/>
                <w:szCs w:val="21"/>
              </w:rPr>
            </w:pPr>
          </w:p>
        </w:tc>
      </w:tr>
      <w:tr w:rsidR="005601E9" w:rsidRPr="003C7281" w:rsidTr="007359B4">
        <w:trPr>
          <w:trHeight w:val="315"/>
          <w:jc w:val="center"/>
        </w:trPr>
        <w:tc>
          <w:tcPr>
            <w:tcW w:w="1838" w:type="dxa"/>
            <w:vAlign w:val="center"/>
            <w:hideMark/>
          </w:tcPr>
          <w:p w:rsidR="005601E9" w:rsidRPr="003C7281" w:rsidRDefault="005601E9" w:rsidP="005601E9">
            <w:pPr>
              <w:jc w:val="center"/>
              <w:rPr>
                <w:rFonts w:ascii="Times New Roman" w:eastAsia="仿宋_GB2312" w:hAnsi="Times New Roman" w:cs="Times New Roman"/>
                <w:szCs w:val="21"/>
              </w:rPr>
            </w:pPr>
            <w:r w:rsidRPr="003C7281">
              <w:rPr>
                <w:rFonts w:ascii="Times New Roman" w:eastAsia="仿宋_GB2312" w:hAnsi="Times New Roman" w:cs="Times New Roman"/>
                <w:szCs w:val="21"/>
              </w:rPr>
              <w:t>工作成员或学员</w:t>
            </w:r>
          </w:p>
        </w:tc>
        <w:tc>
          <w:tcPr>
            <w:tcW w:w="2552"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465</w:t>
            </w:r>
          </w:p>
        </w:tc>
        <w:tc>
          <w:tcPr>
            <w:tcW w:w="2268" w:type="dxa"/>
            <w:vAlign w:val="center"/>
            <w:hideMark/>
          </w:tcPr>
          <w:p w:rsidR="005601E9" w:rsidRPr="003C7281" w:rsidRDefault="005601E9" w:rsidP="005601E9">
            <w:pPr>
              <w:jc w:val="center"/>
              <w:rPr>
                <w:rFonts w:ascii="Times New Roman" w:hAnsi="Times New Roman" w:cs="Times New Roman"/>
                <w:color w:val="000000"/>
              </w:rPr>
            </w:pPr>
            <w:r w:rsidRPr="003C7281">
              <w:rPr>
                <w:rFonts w:ascii="Times New Roman" w:hAnsi="Times New Roman" w:cs="Times New Roman"/>
                <w:color w:val="000000"/>
              </w:rPr>
              <w:t>3.97</w:t>
            </w:r>
          </w:p>
        </w:tc>
        <w:tc>
          <w:tcPr>
            <w:tcW w:w="992" w:type="dxa"/>
            <w:vAlign w:val="center"/>
            <w:hideMark/>
          </w:tcPr>
          <w:p w:rsidR="005601E9" w:rsidRPr="003C7281" w:rsidRDefault="005601E9" w:rsidP="005601E9">
            <w:pPr>
              <w:jc w:val="center"/>
              <w:rPr>
                <w:rFonts w:ascii="Times New Roman" w:eastAsia="仿宋_GB2312" w:hAnsi="Times New Roman" w:cs="Times New Roman"/>
                <w:szCs w:val="21"/>
              </w:rPr>
            </w:pPr>
          </w:p>
        </w:tc>
      </w:tr>
    </w:tbl>
    <w:p w:rsidR="005601E9" w:rsidRPr="003C7281" w:rsidRDefault="005601E9" w:rsidP="005601E9">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工作室按计划开展工作，</w:t>
      </w:r>
      <w:r w:rsidR="00032AE8" w:rsidRPr="003C7281">
        <w:rPr>
          <w:rFonts w:ascii="Times New Roman" w:eastAsia="仿宋_GB2312" w:hAnsi="Times New Roman" w:cs="Times New Roman"/>
          <w:sz w:val="32"/>
          <w:szCs w:val="32"/>
        </w:rPr>
        <w:t>满意度高。工作室</w:t>
      </w:r>
      <w:r w:rsidRPr="003C7281">
        <w:rPr>
          <w:rFonts w:ascii="Times New Roman" w:eastAsia="仿宋_GB2312" w:hAnsi="Times New Roman" w:cs="Times New Roman"/>
          <w:sz w:val="32"/>
          <w:szCs w:val="32"/>
        </w:rPr>
        <w:t>计划完成率为</w:t>
      </w:r>
      <w:r w:rsidRPr="003C7281">
        <w:rPr>
          <w:rFonts w:ascii="Times New Roman" w:eastAsia="仿宋_GB2312" w:hAnsi="Times New Roman" w:cs="Times New Roman"/>
          <w:sz w:val="32"/>
          <w:szCs w:val="32"/>
        </w:rPr>
        <w:t>96.65%</w:t>
      </w:r>
      <w:r w:rsidRPr="003C7281">
        <w:rPr>
          <w:rFonts w:ascii="Times New Roman" w:eastAsia="仿宋_GB2312" w:hAnsi="Times New Roman" w:cs="Times New Roman"/>
          <w:sz w:val="32"/>
          <w:szCs w:val="32"/>
        </w:rPr>
        <w:t>，超过预期目标</w:t>
      </w:r>
      <w:r w:rsidRPr="003C7281">
        <w:rPr>
          <w:rFonts w:ascii="Times New Roman" w:eastAsia="仿宋_GB2312" w:hAnsi="Times New Roman" w:cs="Times New Roman"/>
          <w:sz w:val="32"/>
          <w:szCs w:val="32"/>
        </w:rPr>
        <w:t>95%</w:t>
      </w:r>
      <w:r w:rsidRPr="003C7281">
        <w:rPr>
          <w:rFonts w:ascii="Times New Roman" w:eastAsia="仿宋_GB2312" w:hAnsi="Times New Roman" w:cs="Times New Roman"/>
          <w:sz w:val="32"/>
          <w:szCs w:val="32"/>
        </w:rPr>
        <w:t>。工作室工作情况得到工作室成员和学员的高度肯定，满意度达</w:t>
      </w:r>
      <w:r w:rsidRPr="003C7281">
        <w:rPr>
          <w:rFonts w:ascii="Times New Roman" w:eastAsia="仿宋_GB2312" w:hAnsi="Times New Roman" w:cs="Times New Roman"/>
          <w:sz w:val="32"/>
          <w:szCs w:val="32"/>
        </w:rPr>
        <w:t>96.50%</w:t>
      </w:r>
      <w:r w:rsidRPr="003C7281">
        <w:rPr>
          <w:rFonts w:ascii="Times New Roman" w:eastAsia="仿宋_GB2312" w:hAnsi="Times New Roman" w:cs="Times New Roman"/>
          <w:sz w:val="32"/>
          <w:szCs w:val="32"/>
        </w:rPr>
        <w:t>。</w:t>
      </w:r>
    </w:p>
    <w:p w:rsidR="00A86765" w:rsidRPr="003C7281" w:rsidRDefault="00A86765" w:rsidP="00A86765">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（三）培训情况（人数、合格率）</w:t>
      </w:r>
    </w:p>
    <w:p w:rsidR="00A86765" w:rsidRPr="003C7281" w:rsidRDefault="00A86765" w:rsidP="00A86765">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年省级骨干教师、校长培养对象培训，计划培训</w:t>
      </w:r>
      <w:r w:rsidRPr="003C7281">
        <w:rPr>
          <w:rFonts w:ascii="Times New Roman" w:eastAsia="仿宋_GB2312" w:hAnsi="Times New Roman" w:cs="Times New Roman"/>
          <w:sz w:val="32"/>
          <w:szCs w:val="32"/>
        </w:rPr>
        <w:t>122</w:t>
      </w:r>
      <w:r w:rsidRPr="003C7281">
        <w:rPr>
          <w:rFonts w:ascii="Times New Roman" w:eastAsia="仿宋_GB2312" w:hAnsi="Times New Roman" w:cs="Times New Roman"/>
          <w:sz w:val="32"/>
          <w:szCs w:val="32"/>
        </w:rPr>
        <w:t>人，实际培训</w:t>
      </w:r>
      <w:r w:rsidRPr="003C7281">
        <w:rPr>
          <w:rFonts w:ascii="Times New Roman" w:eastAsia="仿宋_GB2312" w:hAnsi="Times New Roman" w:cs="Times New Roman"/>
          <w:sz w:val="32"/>
          <w:szCs w:val="32"/>
        </w:rPr>
        <w:t>110</w:t>
      </w:r>
      <w:r w:rsidRPr="003C7281">
        <w:rPr>
          <w:rFonts w:ascii="Times New Roman" w:eastAsia="仿宋_GB2312" w:hAnsi="Times New Roman" w:cs="Times New Roman"/>
          <w:sz w:val="32"/>
          <w:szCs w:val="32"/>
        </w:rPr>
        <w:t>人，培训人数完成率为</w:t>
      </w:r>
      <w:r w:rsidRPr="003C7281">
        <w:rPr>
          <w:rFonts w:ascii="Times New Roman" w:eastAsia="仿宋_GB2312" w:hAnsi="Times New Roman" w:cs="Times New Roman"/>
          <w:sz w:val="32"/>
          <w:szCs w:val="32"/>
        </w:rPr>
        <w:t>90.2%</w:t>
      </w:r>
      <w:r w:rsidRPr="003C7281">
        <w:rPr>
          <w:rFonts w:ascii="Times New Roman" w:eastAsia="仿宋_GB2312" w:hAnsi="Times New Roman" w:cs="Times New Roman"/>
          <w:sz w:val="32"/>
          <w:szCs w:val="32"/>
        </w:rPr>
        <w:t>，参加培训人员全部完成规定的学习任务，合格率（即结业率）为</w:t>
      </w:r>
      <w:r w:rsidRPr="003C7281">
        <w:rPr>
          <w:rFonts w:ascii="Times New Roman" w:eastAsia="仿宋_GB2312" w:hAnsi="Times New Roman" w:cs="Times New Roman"/>
          <w:sz w:val="32"/>
          <w:szCs w:val="32"/>
        </w:rPr>
        <w:t>100%</w:t>
      </w:r>
      <w:r w:rsidRPr="003C7281">
        <w:rPr>
          <w:rFonts w:ascii="Times New Roman" w:eastAsia="仿宋_GB2312" w:hAnsi="Times New Roman" w:cs="Times New Roman"/>
          <w:sz w:val="32"/>
          <w:szCs w:val="32"/>
        </w:rPr>
        <w:t>，均在广东省教师继续教育管理平台申报培训学时。</w:t>
      </w:r>
    </w:p>
    <w:p w:rsidR="00A86765" w:rsidRPr="003C7281" w:rsidRDefault="00A86765" w:rsidP="00A86765">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培训人数仅完成</w:t>
      </w:r>
      <w:r w:rsidRPr="003C7281">
        <w:rPr>
          <w:rFonts w:ascii="Times New Roman" w:eastAsia="仿宋_GB2312" w:hAnsi="Times New Roman" w:cs="Times New Roman"/>
          <w:sz w:val="32"/>
          <w:szCs w:val="32"/>
        </w:rPr>
        <w:t>90.2%</w:t>
      </w:r>
      <w:r w:rsidRPr="003C7281">
        <w:rPr>
          <w:rFonts w:ascii="Times New Roman" w:eastAsia="仿宋_GB2312" w:hAnsi="Times New Roman" w:cs="Times New Roman"/>
          <w:sz w:val="32"/>
          <w:szCs w:val="32"/>
        </w:rPr>
        <w:t>，主要是因为以下原因：本次培训的对象是省级骨干培养对象，由于这些骨干教师和校长都是我市在学科和管理方面的突出教师，在培训期间有近</w:t>
      </w:r>
      <w:r w:rsidRPr="003C7281">
        <w:rPr>
          <w:rFonts w:ascii="Times New Roman" w:eastAsia="仿宋_GB2312" w:hAnsi="Times New Roman" w:cs="Times New Roman"/>
          <w:sz w:val="32"/>
          <w:szCs w:val="32"/>
        </w:rPr>
        <w:t>10</w:t>
      </w:r>
      <w:r w:rsidRPr="003C7281">
        <w:rPr>
          <w:rFonts w:ascii="Times New Roman" w:eastAsia="仿宋_GB2312" w:hAnsi="Times New Roman" w:cs="Times New Roman"/>
          <w:sz w:val="32"/>
          <w:szCs w:val="32"/>
        </w:rPr>
        <w:t>位教师因为省、市的工作安排，要到相关地方进行帮扶支教和讲学，因此没有办法参加培训。</w:t>
      </w:r>
    </w:p>
    <w:p w:rsidR="00D259ED" w:rsidRPr="00DB1F30" w:rsidRDefault="00DB1F30" w:rsidP="00DB1F30">
      <w:pPr>
        <w:ind w:left="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w:t>
      </w:r>
      <w:r w:rsidR="00D259ED" w:rsidRPr="00DB1F30">
        <w:rPr>
          <w:rFonts w:ascii="Times New Roman" w:eastAsia="黑体" w:hAnsi="Times New Roman" w:cs="Times New Roman"/>
          <w:bCs/>
          <w:sz w:val="32"/>
          <w:szCs w:val="32"/>
        </w:rPr>
        <w:t>项目成效情况</w:t>
      </w:r>
    </w:p>
    <w:p w:rsidR="00D259ED" w:rsidRPr="003C7281" w:rsidRDefault="00A86765"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中小学名师工作室、名校长工作室经费补助项目主要用于中小学名师、名班主任、名校长和中</w:t>
      </w:r>
      <w:proofErr w:type="gramStart"/>
      <w:r w:rsidRPr="003C7281">
        <w:rPr>
          <w:rFonts w:ascii="Times New Roman" w:eastAsia="仿宋_GB2312" w:hAnsi="Times New Roman" w:cs="Times New Roman"/>
          <w:sz w:val="32"/>
          <w:szCs w:val="32"/>
        </w:rPr>
        <w:t>职培养</w:t>
      </w:r>
      <w:proofErr w:type="gramEnd"/>
      <w:r w:rsidRPr="003C7281">
        <w:rPr>
          <w:rFonts w:ascii="Times New Roman" w:eastAsia="仿宋_GB2312" w:hAnsi="Times New Roman" w:cs="Times New Roman"/>
          <w:sz w:val="32"/>
          <w:szCs w:val="32"/>
        </w:rPr>
        <w:t>对象工作室补助和省级骨干教师、校长培养对象的培训工作</w:t>
      </w:r>
      <w:r w:rsidR="00D259ED" w:rsidRPr="003C7281">
        <w:rPr>
          <w:rFonts w:ascii="Times New Roman" w:eastAsia="仿宋_GB2312" w:hAnsi="Times New Roman" w:cs="Times New Roman"/>
          <w:sz w:val="32"/>
          <w:szCs w:val="32"/>
        </w:rPr>
        <w:t>，项目按计划执行，项目成效良好。</w:t>
      </w:r>
    </w:p>
    <w:p w:rsidR="00894456" w:rsidRPr="003C7281" w:rsidRDefault="00D259ED"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（一）培训项目</w:t>
      </w:r>
      <w:r w:rsidR="00C9685D" w:rsidRPr="003C7281">
        <w:rPr>
          <w:rFonts w:ascii="Times New Roman" w:eastAsia="仿宋_GB2312" w:hAnsi="Times New Roman" w:cs="Times New Roman"/>
          <w:sz w:val="32"/>
          <w:szCs w:val="32"/>
        </w:rPr>
        <w:t>满意度</w:t>
      </w:r>
      <w:r w:rsidR="00B30937" w:rsidRPr="003C7281">
        <w:rPr>
          <w:rFonts w:ascii="Times New Roman" w:eastAsia="仿宋_GB2312" w:hAnsi="Times New Roman" w:cs="Times New Roman"/>
          <w:sz w:val="32"/>
          <w:szCs w:val="32"/>
        </w:rPr>
        <w:t>高</w:t>
      </w:r>
      <w:r w:rsidR="00C9685D" w:rsidRPr="003C7281">
        <w:rPr>
          <w:rFonts w:ascii="Times New Roman" w:eastAsia="仿宋_GB2312" w:hAnsi="Times New Roman" w:cs="Times New Roman"/>
          <w:sz w:val="32"/>
          <w:szCs w:val="32"/>
        </w:rPr>
        <w:t>，培训内容受到学员肯定。</w:t>
      </w:r>
    </w:p>
    <w:p w:rsidR="00A86765" w:rsidRPr="003C7281" w:rsidRDefault="00A86765"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lastRenderedPageBreak/>
        <w:t>省级骨干教师、校长培养对象的培训工作</w:t>
      </w:r>
      <w:r w:rsidR="00B30937" w:rsidRPr="003C7281">
        <w:rPr>
          <w:rFonts w:ascii="Times New Roman" w:eastAsia="仿宋_GB2312" w:hAnsi="Times New Roman" w:cs="Times New Roman"/>
          <w:sz w:val="32"/>
          <w:szCs w:val="32"/>
        </w:rPr>
        <w:t>，面向的对象是</w:t>
      </w:r>
      <w:r w:rsidRPr="003C7281">
        <w:rPr>
          <w:rFonts w:ascii="Times New Roman" w:eastAsia="仿宋_GB2312" w:hAnsi="Times New Roman" w:cs="Times New Roman"/>
          <w:sz w:val="32"/>
          <w:szCs w:val="32"/>
        </w:rPr>
        <w:t>省级骨干培养对象</w:t>
      </w:r>
      <w:r w:rsidR="00B30937" w:rsidRPr="003C7281">
        <w:rPr>
          <w:rFonts w:ascii="Times New Roman" w:eastAsia="仿宋_GB2312" w:hAnsi="Times New Roman" w:cs="Times New Roman"/>
          <w:sz w:val="32"/>
          <w:szCs w:val="32"/>
        </w:rPr>
        <w:t>，培训地点</w:t>
      </w:r>
      <w:r w:rsidRPr="003C7281">
        <w:rPr>
          <w:rFonts w:ascii="Times New Roman" w:eastAsia="仿宋_GB2312" w:hAnsi="Times New Roman" w:cs="Times New Roman"/>
          <w:sz w:val="32"/>
          <w:szCs w:val="32"/>
        </w:rPr>
        <w:t>是苏州大学、湖南师范大学等高端院校</w:t>
      </w:r>
      <w:r w:rsidR="00B30937"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培训课程设计立足于教育前沿</w:t>
      </w:r>
      <w:r w:rsidR="00B30937" w:rsidRPr="003C7281">
        <w:rPr>
          <w:rFonts w:ascii="Times New Roman" w:eastAsia="仿宋_GB2312" w:hAnsi="Times New Roman" w:cs="Times New Roman"/>
          <w:sz w:val="32"/>
          <w:szCs w:val="32"/>
        </w:rPr>
        <w:t>，培训项目满意度</w:t>
      </w:r>
      <w:r w:rsidR="00B30937" w:rsidRPr="003C7281">
        <w:rPr>
          <w:rFonts w:ascii="Times New Roman" w:eastAsia="仿宋_GB2312" w:hAnsi="Times New Roman" w:cs="Times New Roman"/>
          <w:sz w:val="32"/>
          <w:szCs w:val="32"/>
        </w:rPr>
        <w:t>99%</w:t>
      </w:r>
      <w:r w:rsidR="00B30937" w:rsidRPr="003C7281">
        <w:rPr>
          <w:rFonts w:ascii="Times New Roman" w:eastAsia="仿宋_GB2312" w:hAnsi="Times New Roman" w:cs="Times New Roman"/>
          <w:sz w:val="32"/>
          <w:szCs w:val="32"/>
        </w:rPr>
        <w:t>。</w:t>
      </w:r>
    </w:p>
    <w:p w:rsidR="00C516A1" w:rsidRPr="003C7281" w:rsidRDefault="00C516A1"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（二）工作室建设成果丰硕，工作室主持人引领效果好，示范辐射作用大。</w:t>
      </w:r>
    </w:p>
    <w:p w:rsidR="00894456" w:rsidRPr="003C7281" w:rsidRDefault="00A86765"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中小学名师、名班主任、名校长和中</w:t>
      </w:r>
      <w:proofErr w:type="gramStart"/>
      <w:r w:rsidRPr="003C7281">
        <w:rPr>
          <w:rFonts w:ascii="Times New Roman" w:eastAsia="仿宋_GB2312" w:hAnsi="Times New Roman" w:cs="Times New Roman"/>
          <w:sz w:val="32"/>
          <w:szCs w:val="32"/>
        </w:rPr>
        <w:t>职培养</w:t>
      </w:r>
      <w:proofErr w:type="gramEnd"/>
      <w:r w:rsidRPr="003C7281">
        <w:rPr>
          <w:rFonts w:ascii="Times New Roman" w:eastAsia="仿宋_GB2312" w:hAnsi="Times New Roman" w:cs="Times New Roman"/>
          <w:sz w:val="32"/>
          <w:szCs w:val="32"/>
        </w:rPr>
        <w:t>对象工作室</w:t>
      </w:r>
      <w:r w:rsidR="00894456" w:rsidRPr="003C7281">
        <w:rPr>
          <w:rFonts w:ascii="Times New Roman" w:eastAsia="仿宋_GB2312" w:hAnsi="Times New Roman" w:cs="Times New Roman"/>
          <w:sz w:val="32"/>
          <w:szCs w:val="32"/>
        </w:rPr>
        <w:t>在</w:t>
      </w:r>
      <w:r w:rsidR="00894456" w:rsidRPr="003C7281">
        <w:rPr>
          <w:rFonts w:ascii="Times New Roman" w:eastAsia="仿宋_GB2312" w:hAnsi="Times New Roman" w:cs="Times New Roman"/>
          <w:sz w:val="32"/>
          <w:szCs w:val="32"/>
        </w:rPr>
        <w:t>2017</w:t>
      </w:r>
      <w:r w:rsidR="00894456" w:rsidRPr="003C7281">
        <w:rPr>
          <w:rFonts w:ascii="Times New Roman" w:eastAsia="仿宋_GB2312" w:hAnsi="Times New Roman" w:cs="Times New Roman"/>
          <w:sz w:val="32"/>
          <w:szCs w:val="32"/>
        </w:rPr>
        <w:t>年开展了大量的活动，共举办主题讲座</w:t>
      </w:r>
      <w:r w:rsidRPr="003C7281">
        <w:rPr>
          <w:rFonts w:ascii="Times New Roman" w:eastAsia="仿宋_GB2312" w:hAnsi="Times New Roman" w:cs="Times New Roman"/>
          <w:sz w:val="32"/>
          <w:szCs w:val="32"/>
        </w:rPr>
        <w:t>932</w:t>
      </w:r>
      <w:r w:rsidR="001D266D" w:rsidRPr="003C7281">
        <w:rPr>
          <w:rFonts w:ascii="Times New Roman" w:eastAsia="仿宋_GB2312" w:hAnsi="Times New Roman" w:cs="Times New Roman"/>
          <w:sz w:val="32"/>
          <w:szCs w:val="32"/>
        </w:rPr>
        <w:t>次</w:t>
      </w:r>
      <w:r w:rsidRPr="003C7281">
        <w:rPr>
          <w:rFonts w:ascii="Times New Roman" w:eastAsia="仿宋_GB2312" w:hAnsi="Times New Roman" w:cs="Times New Roman"/>
          <w:sz w:val="32"/>
          <w:szCs w:val="32"/>
        </w:rPr>
        <w:t>（平均</w:t>
      </w:r>
      <w:r w:rsidRPr="003C7281">
        <w:rPr>
          <w:rFonts w:ascii="Times New Roman" w:eastAsia="仿宋_GB2312" w:hAnsi="Times New Roman" w:cs="Times New Roman"/>
          <w:sz w:val="32"/>
          <w:szCs w:val="32"/>
        </w:rPr>
        <w:t>8</w:t>
      </w:r>
      <w:r w:rsidR="001D266D" w:rsidRPr="003C7281">
        <w:rPr>
          <w:rFonts w:ascii="Times New Roman" w:eastAsia="仿宋_GB2312" w:hAnsi="Times New Roman" w:cs="Times New Roman"/>
          <w:sz w:val="32"/>
          <w:szCs w:val="32"/>
        </w:rPr>
        <w:t>次</w:t>
      </w:r>
      <w:r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工作室）</w:t>
      </w:r>
      <w:r w:rsidR="00894456" w:rsidRPr="003C7281">
        <w:rPr>
          <w:rFonts w:ascii="Times New Roman" w:eastAsia="仿宋_GB2312" w:hAnsi="Times New Roman" w:cs="Times New Roman"/>
          <w:sz w:val="32"/>
          <w:szCs w:val="32"/>
        </w:rPr>
        <w:t>，活动满意度</w:t>
      </w:r>
      <w:r w:rsidR="00894456" w:rsidRPr="003C7281">
        <w:rPr>
          <w:rFonts w:ascii="Times New Roman" w:eastAsia="仿宋_GB2312" w:hAnsi="Times New Roman" w:cs="Times New Roman"/>
          <w:sz w:val="32"/>
          <w:szCs w:val="32"/>
        </w:rPr>
        <w:t>97.</w:t>
      </w:r>
      <w:r w:rsidRPr="003C7281">
        <w:rPr>
          <w:rFonts w:ascii="Times New Roman" w:eastAsia="仿宋_GB2312" w:hAnsi="Times New Roman" w:cs="Times New Roman"/>
          <w:sz w:val="32"/>
          <w:szCs w:val="32"/>
        </w:rPr>
        <w:t>1</w:t>
      </w:r>
      <w:r w:rsidR="00894456" w:rsidRPr="003C7281">
        <w:rPr>
          <w:rFonts w:ascii="Times New Roman" w:eastAsia="仿宋_GB2312" w:hAnsi="Times New Roman" w:cs="Times New Roman"/>
          <w:sz w:val="32"/>
          <w:szCs w:val="32"/>
        </w:rPr>
        <w:t>%</w:t>
      </w:r>
      <w:r w:rsidR="00894456" w:rsidRPr="003C7281">
        <w:rPr>
          <w:rFonts w:ascii="Times New Roman" w:eastAsia="仿宋_GB2312" w:hAnsi="Times New Roman" w:cs="Times New Roman"/>
          <w:sz w:val="32"/>
          <w:szCs w:val="32"/>
        </w:rPr>
        <w:t>；示范课</w:t>
      </w:r>
      <w:r w:rsidRPr="003C7281">
        <w:rPr>
          <w:rFonts w:ascii="Times New Roman" w:eastAsia="仿宋_GB2312" w:hAnsi="Times New Roman" w:cs="Times New Roman"/>
          <w:sz w:val="32"/>
          <w:szCs w:val="32"/>
        </w:rPr>
        <w:t>591</w:t>
      </w:r>
      <w:r w:rsidR="001D266D" w:rsidRPr="003C7281">
        <w:rPr>
          <w:rFonts w:ascii="Times New Roman" w:eastAsia="仿宋_GB2312" w:hAnsi="Times New Roman" w:cs="Times New Roman"/>
          <w:sz w:val="32"/>
          <w:szCs w:val="32"/>
        </w:rPr>
        <w:t>节</w:t>
      </w:r>
      <w:r w:rsidRPr="003C7281">
        <w:rPr>
          <w:rFonts w:ascii="Times New Roman" w:eastAsia="仿宋_GB2312" w:hAnsi="Times New Roman" w:cs="Times New Roman"/>
          <w:sz w:val="32"/>
          <w:szCs w:val="32"/>
        </w:rPr>
        <w:t>（平均</w:t>
      </w:r>
      <w:r w:rsidR="001D266D" w:rsidRPr="003C7281">
        <w:rPr>
          <w:rFonts w:ascii="Times New Roman" w:eastAsia="仿宋_GB2312" w:hAnsi="Times New Roman" w:cs="Times New Roman"/>
          <w:sz w:val="32"/>
          <w:szCs w:val="32"/>
        </w:rPr>
        <w:t>6</w:t>
      </w:r>
      <w:r w:rsidR="001D266D" w:rsidRPr="003C7281">
        <w:rPr>
          <w:rFonts w:ascii="Times New Roman" w:eastAsia="仿宋_GB2312" w:hAnsi="Times New Roman" w:cs="Times New Roman"/>
          <w:sz w:val="32"/>
          <w:szCs w:val="32"/>
        </w:rPr>
        <w:t>节</w:t>
      </w:r>
      <w:r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工作室）</w:t>
      </w:r>
      <w:r w:rsidR="00894456" w:rsidRPr="003C7281">
        <w:rPr>
          <w:rFonts w:ascii="Times New Roman" w:eastAsia="仿宋_GB2312" w:hAnsi="Times New Roman" w:cs="Times New Roman"/>
          <w:sz w:val="32"/>
          <w:szCs w:val="32"/>
        </w:rPr>
        <w:t>，活动满意度</w:t>
      </w:r>
      <w:r w:rsidRPr="003C7281">
        <w:rPr>
          <w:rFonts w:ascii="Times New Roman" w:eastAsia="仿宋_GB2312" w:hAnsi="Times New Roman" w:cs="Times New Roman"/>
          <w:sz w:val="32"/>
          <w:szCs w:val="32"/>
        </w:rPr>
        <w:t>96.6</w:t>
      </w:r>
      <w:r w:rsidR="00894456" w:rsidRPr="003C7281">
        <w:rPr>
          <w:rFonts w:ascii="Times New Roman" w:eastAsia="仿宋_GB2312" w:hAnsi="Times New Roman" w:cs="Times New Roman"/>
          <w:sz w:val="32"/>
          <w:szCs w:val="32"/>
        </w:rPr>
        <w:t>%</w:t>
      </w:r>
      <w:r w:rsidR="00E70B68" w:rsidRPr="003C7281">
        <w:rPr>
          <w:rFonts w:ascii="Times New Roman" w:eastAsia="仿宋_GB2312" w:hAnsi="Times New Roman" w:cs="Times New Roman"/>
          <w:sz w:val="32"/>
          <w:szCs w:val="32"/>
        </w:rPr>
        <w:t>；公开课</w:t>
      </w:r>
      <w:r w:rsidRPr="003C7281">
        <w:rPr>
          <w:rFonts w:ascii="Times New Roman" w:eastAsia="仿宋_GB2312" w:hAnsi="Times New Roman" w:cs="Times New Roman"/>
          <w:sz w:val="32"/>
          <w:szCs w:val="32"/>
        </w:rPr>
        <w:t>805</w:t>
      </w:r>
      <w:r w:rsidR="001D266D" w:rsidRPr="003C7281">
        <w:rPr>
          <w:rFonts w:ascii="Times New Roman" w:eastAsia="仿宋_GB2312" w:hAnsi="Times New Roman" w:cs="Times New Roman"/>
          <w:sz w:val="32"/>
          <w:szCs w:val="32"/>
        </w:rPr>
        <w:t>节</w:t>
      </w:r>
      <w:r w:rsidRPr="003C7281">
        <w:rPr>
          <w:rFonts w:ascii="Times New Roman" w:eastAsia="仿宋_GB2312" w:hAnsi="Times New Roman" w:cs="Times New Roman"/>
          <w:sz w:val="32"/>
          <w:szCs w:val="32"/>
        </w:rPr>
        <w:t>（平均</w:t>
      </w:r>
      <w:r w:rsidRPr="003C7281">
        <w:rPr>
          <w:rFonts w:ascii="Times New Roman" w:eastAsia="仿宋_GB2312" w:hAnsi="Times New Roman" w:cs="Times New Roman"/>
          <w:sz w:val="32"/>
          <w:szCs w:val="32"/>
        </w:rPr>
        <w:t>8.3</w:t>
      </w:r>
      <w:r w:rsidR="001D266D" w:rsidRPr="003C7281">
        <w:rPr>
          <w:rFonts w:ascii="Times New Roman" w:eastAsia="仿宋_GB2312" w:hAnsi="Times New Roman" w:cs="Times New Roman"/>
          <w:sz w:val="32"/>
          <w:szCs w:val="32"/>
        </w:rPr>
        <w:t>节</w:t>
      </w:r>
      <w:r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工作室）</w:t>
      </w:r>
      <w:r w:rsidR="00E70B68" w:rsidRPr="003C7281">
        <w:rPr>
          <w:rFonts w:ascii="Times New Roman" w:eastAsia="仿宋_GB2312" w:hAnsi="Times New Roman" w:cs="Times New Roman"/>
          <w:sz w:val="32"/>
          <w:szCs w:val="32"/>
        </w:rPr>
        <w:t>，活动满意度</w:t>
      </w:r>
      <w:r w:rsidR="00E70B68" w:rsidRPr="003C7281">
        <w:rPr>
          <w:rFonts w:ascii="Times New Roman" w:eastAsia="仿宋_GB2312" w:hAnsi="Times New Roman" w:cs="Times New Roman"/>
          <w:sz w:val="32"/>
          <w:szCs w:val="32"/>
        </w:rPr>
        <w:t>97.</w:t>
      </w:r>
      <w:r w:rsidRPr="003C7281">
        <w:rPr>
          <w:rFonts w:ascii="Times New Roman" w:eastAsia="仿宋_GB2312" w:hAnsi="Times New Roman" w:cs="Times New Roman"/>
          <w:sz w:val="32"/>
          <w:szCs w:val="32"/>
        </w:rPr>
        <w:t>24</w:t>
      </w:r>
      <w:r w:rsidR="00E70B68" w:rsidRPr="003C7281">
        <w:rPr>
          <w:rFonts w:ascii="Times New Roman" w:eastAsia="仿宋_GB2312" w:hAnsi="Times New Roman" w:cs="Times New Roman"/>
          <w:sz w:val="32"/>
          <w:szCs w:val="32"/>
        </w:rPr>
        <w:t>%</w:t>
      </w:r>
      <w:r w:rsidR="00E70B68" w:rsidRPr="003C7281">
        <w:rPr>
          <w:rFonts w:ascii="Times New Roman" w:eastAsia="仿宋_GB2312" w:hAnsi="Times New Roman" w:cs="Times New Roman"/>
          <w:sz w:val="32"/>
          <w:szCs w:val="32"/>
        </w:rPr>
        <w:t>。工作室举办主题讲座、示范课、公开课是面向全市</w:t>
      </w:r>
      <w:r w:rsidRPr="003C7281">
        <w:rPr>
          <w:rFonts w:ascii="Times New Roman" w:eastAsia="仿宋_GB2312" w:hAnsi="Times New Roman" w:cs="Times New Roman"/>
          <w:sz w:val="32"/>
          <w:szCs w:val="32"/>
        </w:rPr>
        <w:t>中小学教师和校长</w:t>
      </w:r>
      <w:r w:rsidR="00E70B68" w:rsidRPr="003C7281">
        <w:rPr>
          <w:rFonts w:ascii="Times New Roman" w:eastAsia="仿宋_GB2312" w:hAnsi="Times New Roman" w:cs="Times New Roman"/>
          <w:sz w:val="32"/>
          <w:szCs w:val="32"/>
        </w:rPr>
        <w:t>的活动，能很</w:t>
      </w:r>
      <w:r w:rsidRPr="003C7281">
        <w:rPr>
          <w:rFonts w:ascii="Times New Roman" w:eastAsia="仿宋_GB2312" w:hAnsi="Times New Roman" w:cs="Times New Roman"/>
          <w:sz w:val="32"/>
          <w:szCs w:val="32"/>
        </w:rPr>
        <w:t>好</w:t>
      </w:r>
      <w:r w:rsidR="00E70B68" w:rsidRPr="003C7281">
        <w:rPr>
          <w:rFonts w:ascii="Times New Roman" w:eastAsia="仿宋_GB2312" w:hAnsi="Times New Roman" w:cs="Times New Roman"/>
          <w:sz w:val="32"/>
          <w:szCs w:val="32"/>
        </w:rPr>
        <w:t>传授名师、名</w:t>
      </w:r>
      <w:r w:rsidRPr="003C7281">
        <w:rPr>
          <w:rFonts w:ascii="Times New Roman" w:eastAsia="仿宋_GB2312" w:hAnsi="Times New Roman" w:cs="Times New Roman"/>
          <w:sz w:val="32"/>
          <w:szCs w:val="32"/>
        </w:rPr>
        <w:t>班主任和校长</w:t>
      </w:r>
      <w:proofErr w:type="gramStart"/>
      <w:r w:rsidR="00E70B68" w:rsidRPr="003C7281">
        <w:rPr>
          <w:rFonts w:ascii="Times New Roman" w:eastAsia="仿宋_GB2312" w:hAnsi="Times New Roman" w:cs="Times New Roman"/>
          <w:sz w:val="32"/>
          <w:szCs w:val="32"/>
        </w:rPr>
        <w:t>长</w:t>
      </w:r>
      <w:proofErr w:type="gramEnd"/>
      <w:r w:rsidR="00E70B68" w:rsidRPr="003C7281">
        <w:rPr>
          <w:rFonts w:ascii="Times New Roman" w:eastAsia="仿宋_GB2312" w:hAnsi="Times New Roman" w:cs="Times New Roman"/>
          <w:sz w:val="32"/>
          <w:szCs w:val="32"/>
        </w:rPr>
        <w:t>工作室主持人的教学方法和管理理念，能将先进的方法和理念辐射到全市</w:t>
      </w:r>
      <w:r w:rsidRPr="003C7281">
        <w:rPr>
          <w:rFonts w:ascii="Times New Roman" w:eastAsia="仿宋_GB2312" w:hAnsi="Times New Roman" w:cs="Times New Roman"/>
          <w:sz w:val="32"/>
          <w:szCs w:val="32"/>
        </w:rPr>
        <w:t>各中小学校</w:t>
      </w:r>
      <w:r w:rsidR="00E70B68" w:rsidRPr="003C7281">
        <w:rPr>
          <w:rFonts w:ascii="Times New Roman" w:eastAsia="仿宋_GB2312" w:hAnsi="Times New Roman" w:cs="Times New Roman"/>
          <w:sz w:val="32"/>
          <w:szCs w:val="32"/>
        </w:rPr>
        <w:t>，发挥工作室主持人示范引领作用。</w:t>
      </w:r>
    </w:p>
    <w:p w:rsidR="00EF2CF2" w:rsidRPr="003C7281" w:rsidRDefault="00EF2CF2"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w:t>
      </w:r>
      <w:r w:rsidR="00A86765" w:rsidRPr="003C7281">
        <w:rPr>
          <w:rFonts w:ascii="Times New Roman" w:eastAsia="仿宋_GB2312" w:hAnsi="Times New Roman" w:cs="Times New Roman"/>
          <w:sz w:val="32"/>
          <w:szCs w:val="32"/>
        </w:rPr>
        <w:t>中小学</w:t>
      </w:r>
      <w:r w:rsidR="00DB1F30">
        <w:rPr>
          <w:rFonts w:ascii="Times New Roman" w:eastAsia="仿宋_GB2312" w:hAnsi="Times New Roman" w:cs="Times New Roman" w:hint="eastAsia"/>
          <w:sz w:val="32"/>
          <w:szCs w:val="32"/>
        </w:rPr>
        <w:t>名</w:t>
      </w:r>
      <w:r w:rsidR="00DB1F30">
        <w:rPr>
          <w:rFonts w:ascii="Times New Roman" w:eastAsia="仿宋_GB2312" w:hAnsi="Times New Roman" w:cs="Times New Roman"/>
          <w:sz w:val="32"/>
          <w:szCs w:val="32"/>
        </w:rPr>
        <w:t>师、</w:t>
      </w:r>
      <w:r w:rsidR="00DB1F30">
        <w:rPr>
          <w:rFonts w:ascii="Times New Roman" w:eastAsia="仿宋_GB2312" w:hAnsi="Times New Roman" w:cs="Times New Roman" w:hint="eastAsia"/>
          <w:sz w:val="32"/>
          <w:szCs w:val="32"/>
        </w:rPr>
        <w:t>名</w:t>
      </w:r>
      <w:r w:rsidR="00DB1F30">
        <w:rPr>
          <w:rFonts w:ascii="Times New Roman" w:eastAsia="仿宋_GB2312" w:hAnsi="Times New Roman" w:cs="Times New Roman"/>
          <w:sz w:val="32"/>
          <w:szCs w:val="32"/>
        </w:rPr>
        <w:t>校长</w:t>
      </w:r>
      <w:r w:rsidRPr="003C7281">
        <w:rPr>
          <w:rFonts w:ascii="Times New Roman" w:eastAsia="仿宋_GB2312" w:hAnsi="Times New Roman" w:cs="Times New Roman"/>
          <w:sz w:val="32"/>
          <w:szCs w:val="32"/>
        </w:rPr>
        <w:t>工作室在科研方面</w:t>
      </w:r>
      <w:proofErr w:type="gramStart"/>
      <w:r w:rsidRPr="003C7281">
        <w:rPr>
          <w:rFonts w:ascii="Times New Roman" w:eastAsia="仿宋_GB2312" w:hAnsi="Times New Roman" w:cs="Times New Roman"/>
          <w:sz w:val="32"/>
          <w:szCs w:val="32"/>
        </w:rPr>
        <w:t>取较好</w:t>
      </w:r>
      <w:proofErr w:type="gramEnd"/>
      <w:r w:rsidRPr="003C7281">
        <w:rPr>
          <w:rFonts w:ascii="Times New Roman" w:eastAsia="仿宋_GB2312" w:hAnsi="Times New Roman" w:cs="Times New Roman"/>
          <w:sz w:val="32"/>
          <w:szCs w:val="32"/>
        </w:rPr>
        <w:t>的成绩，工作室获得市级或以上科研成果奖</w:t>
      </w:r>
      <w:r w:rsidR="006A37D1" w:rsidRPr="003C7281">
        <w:rPr>
          <w:rFonts w:ascii="Times New Roman" w:eastAsia="仿宋_GB2312" w:hAnsi="Times New Roman" w:cs="Times New Roman"/>
          <w:sz w:val="32"/>
          <w:szCs w:val="32"/>
        </w:rPr>
        <w:t>186</w:t>
      </w:r>
      <w:r w:rsidRPr="003C7281">
        <w:rPr>
          <w:rFonts w:ascii="Times New Roman" w:eastAsia="仿宋_GB2312" w:hAnsi="Times New Roman" w:cs="Times New Roman"/>
          <w:sz w:val="32"/>
          <w:szCs w:val="32"/>
        </w:rPr>
        <w:t>个，</w:t>
      </w:r>
      <w:r w:rsidR="006A37D1" w:rsidRPr="003C7281">
        <w:rPr>
          <w:rFonts w:ascii="Times New Roman" w:eastAsia="仿宋_GB2312" w:hAnsi="Times New Roman" w:cs="Times New Roman"/>
          <w:sz w:val="32"/>
          <w:szCs w:val="32"/>
        </w:rPr>
        <w:t>平均每个工作室</w:t>
      </w:r>
      <w:r w:rsidR="006A37D1" w:rsidRPr="003C7281">
        <w:rPr>
          <w:rFonts w:ascii="Times New Roman" w:eastAsia="仿宋_GB2312" w:hAnsi="Times New Roman" w:cs="Times New Roman"/>
          <w:sz w:val="32"/>
          <w:szCs w:val="32"/>
        </w:rPr>
        <w:t>1.6</w:t>
      </w:r>
      <w:r w:rsidR="006A37D1" w:rsidRPr="003C7281">
        <w:rPr>
          <w:rFonts w:ascii="Times New Roman" w:eastAsia="仿宋_GB2312" w:hAnsi="Times New Roman" w:cs="Times New Roman"/>
          <w:sz w:val="32"/>
          <w:szCs w:val="32"/>
        </w:rPr>
        <w:t>个科研成果</w:t>
      </w:r>
      <w:r w:rsidRPr="003C7281">
        <w:rPr>
          <w:rFonts w:ascii="Times New Roman" w:eastAsia="仿宋_GB2312" w:hAnsi="Times New Roman" w:cs="Times New Roman"/>
          <w:sz w:val="32"/>
          <w:szCs w:val="32"/>
        </w:rPr>
        <w:t>；工作室成员、学员获市级或以上科研成果奖</w:t>
      </w:r>
      <w:r w:rsidR="006A37D1" w:rsidRPr="003C7281">
        <w:rPr>
          <w:rFonts w:ascii="Times New Roman" w:eastAsia="仿宋_GB2312" w:hAnsi="Times New Roman" w:cs="Times New Roman"/>
          <w:sz w:val="32"/>
          <w:szCs w:val="32"/>
        </w:rPr>
        <w:t>866</w:t>
      </w:r>
      <w:r w:rsidRPr="003C7281">
        <w:rPr>
          <w:rFonts w:ascii="Times New Roman" w:eastAsia="仿宋_GB2312" w:hAnsi="Times New Roman" w:cs="Times New Roman"/>
          <w:sz w:val="32"/>
          <w:szCs w:val="32"/>
        </w:rPr>
        <w:t>个。工作室及成员、学员在科研上的良好表现，体现了工作室在科研工作方面的示范作用，为全市教师进行科研工作提供很好的带头作用，促进全市</w:t>
      </w:r>
      <w:r w:rsidR="006A37D1" w:rsidRPr="003C7281">
        <w:rPr>
          <w:rFonts w:ascii="Times New Roman" w:eastAsia="仿宋_GB2312" w:hAnsi="Times New Roman" w:cs="Times New Roman"/>
          <w:sz w:val="32"/>
          <w:szCs w:val="32"/>
        </w:rPr>
        <w:t>教师</w:t>
      </w:r>
      <w:r w:rsidRPr="003C7281">
        <w:rPr>
          <w:rFonts w:ascii="Times New Roman" w:eastAsia="仿宋_GB2312" w:hAnsi="Times New Roman" w:cs="Times New Roman"/>
          <w:sz w:val="32"/>
          <w:szCs w:val="32"/>
        </w:rPr>
        <w:t>教育科研</w:t>
      </w:r>
      <w:r w:rsidRPr="003C7281">
        <w:rPr>
          <w:rFonts w:ascii="Times New Roman" w:eastAsia="仿宋_GB2312" w:hAnsi="Times New Roman" w:cs="Times New Roman"/>
          <w:sz w:val="32"/>
          <w:szCs w:val="32"/>
        </w:rPr>
        <w:lastRenderedPageBreak/>
        <w:t>发展。</w:t>
      </w:r>
    </w:p>
    <w:p w:rsidR="00EF2CF2" w:rsidRPr="003C7281" w:rsidRDefault="00EF2CF2" w:rsidP="00D259ED">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除了科研</w:t>
      </w:r>
      <w:r w:rsidR="00DB1F30">
        <w:rPr>
          <w:rFonts w:ascii="Times New Roman" w:eastAsia="仿宋_GB2312" w:hAnsi="Times New Roman" w:cs="Times New Roman" w:hint="eastAsia"/>
          <w:sz w:val="32"/>
          <w:szCs w:val="32"/>
        </w:rPr>
        <w:t>工</w:t>
      </w:r>
      <w:r w:rsidR="00DB1F30">
        <w:rPr>
          <w:rFonts w:ascii="Times New Roman" w:eastAsia="仿宋_GB2312" w:hAnsi="Times New Roman" w:cs="Times New Roman"/>
          <w:sz w:val="32"/>
          <w:szCs w:val="32"/>
        </w:rPr>
        <w:t>作</w:t>
      </w:r>
      <w:r w:rsidRPr="003C7281">
        <w:rPr>
          <w:rFonts w:ascii="Times New Roman" w:eastAsia="仿宋_GB2312" w:hAnsi="Times New Roman" w:cs="Times New Roman"/>
          <w:sz w:val="32"/>
          <w:szCs w:val="32"/>
        </w:rPr>
        <w:t>外，工作室和成员、学员在论文方面也很突出的表现，工作室主持人在市级以上刊物发表论文</w:t>
      </w:r>
      <w:r w:rsidR="006A37D1" w:rsidRPr="003C7281">
        <w:rPr>
          <w:rFonts w:ascii="Times New Roman" w:eastAsia="仿宋_GB2312" w:hAnsi="Times New Roman" w:cs="Times New Roman"/>
          <w:sz w:val="32"/>
          <w:szCs w:val="32"/>
        </w:rPr>
        <w:t>239</w:t>
      </w:r>
      <w:r w:rsidR="0041588C" w:rsidRPr="003C7281">
        <w:rPr>
          <w:rFonts w:ascii="Times New Roman" w:eastAsia="仿宋_GB2312" w:hAnsi="Times New Roman" w:cs="Times New Roman"/>
          <w:sz w:val="32"/>
          <w:szCs w:val="32"/>
        </w:rPr>
        <w:t>篇，</w:t>
      </w:r>
      <w:r w:rsidR="006A37D1" w:rsidRPr="003C7281">
        <w:rPr>
          <w:rFonts w:ascii="Times New Roman" w:eastAsia="仿宋_GB2312" w:hAnsi="Times New Roman" w:cs="Times New Roman"/>
          <w:sz w:val="32"/>
          <w:szCs w:val="32"/>
        </w:rPr>
        <w:t>平均每个主持人发表论文</w:t>
      </w:r>
      <w:r w:rsidR="006A37D1" w:rsidRPr="003C7281">
        <w:rPr>
          <w:rFonts w:ascii="Times New Roman" w:eastAsia="仿宋_GB2312" w:hAnsi="Times New Roman" w:cs="Times New Roman"/>
          <w:sz w:val="32"/>
          <w:szCs w:val="32"/>
        </w:rPr>
        <w:t>2</w:t>
      </w:r>
      <w:r w:rsidR="006A37D1" w:rsidRPr="003C7281">
        <w:rPr>
          <w:rFonts w:ascii="Times New Roman" w:eastAsia="仿宋_GB2312" w:hAnsi="Times New Roman" w:cs="Times New Roman"/>
          <w:sz w:val="32"/>
          <w:szCs w:val="32"/>
        </w:rPr>
        <w:t>篇</w:t>
      </w:r>
      <w:r w:rsidR="0041588C" w:rsidRPr="003C7281">
        <w:rPr>
          <w:rFonts w:ascii="Times New Roman" w:eastAsia="仿宋_GB2312" w:hAnsi="Times New Roman" w:cs="Times New Roman"/>
          <w:sz w:val="32"/>
          <w:szCs w:val="32"/>
        </w:rPr>
        <w:t>；工作室成员、学员在市级以上刊物发表论文</w:t>
      </w:r>
      <w:r w:rsidR="006A37D1" w:rsidRPr="003C7281">
        <w:rPr>
          <w:rFonts w:ascii="Times New Roman" w:eastAsia="仿宋_GB2312" w:hAnsi="Times New Roman" w:cs="Times New Roman"/>
          <w:sz w:val="32"/>
          <w:szCs w:val="32"/>
        </w:rPr>
        <w:t>465</w:t>
      </w:r>
      <w:r w:rsidR="0041588C" w:rsidRPr="003C7281">
        <w:rPr>
          <w:rFonts w:ascii="Times New Roman" w:eastAsia="仿宋_GB2312" w:hAnsi="Times New Roman" w:cs="Times New Roman"/>
          <w:sz w:val="32"/>
          <w:szCs w:val="32"/>
        </w:rPr>
        <w:t>篇。</w:t>
      </w:r>
    </w:p>
    <w:p w:rsidR="00A937EF" w:rsidRPr="003C7281" w:rsidRDefault="00A937EF" w:rsidP="00A937EF">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（三）工作室工作开展出色，满意度高。</w:t>
      </w:r>
    </w:p>
    <w:p w:rsidR="00A937EF" w:rsidRPr="003C7281" w:rsidRDefault="00A937EF" w:rsidP="00A937EF">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年，工作室都按计划开展活动，工作室完成年度计划的</w:t>
      </w:r>
      <w:r w:rsidRPr="003C7281">
        <w:rPr>
          <w:rFonts w:ascii="Times New Roman" w:eastAsia="仿宋_GB2312" w:hAnsi="Times New Roman" w:cs="Times New Roman"/>
          <w:sz w:val="32"/>
          <w:szCs w:val="32"/>
        </w:rPr>
        <w:t>96.55</w:t>
      </w:r>
      <w:r w:rsidR="001D266D"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，工作</w:t>
      </w:r>
      <w:r w:rsidR="003C7281" w:rsidRPr="003C7281">
        <w:rPr>
          <w:rFonts w:ascii="Times New Roman" w:eastAsia="仿宋_GB2312" w:hAnsi="Times New Roman" w:cs="Times New Roman"/>
          <w:sz w:val="32"/>
          <w:szCs w:val="32"/>
        </w:rPr>
        <w:t>室</w:t>
      </w:r>
      <w:r w:rsidRPr="003C7281">
        <w:rPr>
          <w:rFonts w:ascii="Times New Roman" w:eastAsia="仿宋_GB2312" w:hAnsi="Times New Roman" w:cs="Times New Roman"/>
          <w:sz w:val="32"/>
          <w:szCs w:val="32"/>
        </w:rPr>
        <w:t>学员对工作室年度计划完成情况的满意度为</w:t>
      </w:r>
      <w:r w:rsidRPr="003C7281">
        <w:rPr>
          <w:rFonts w:ascii="Times New Roman" w:eastAsia="仿宋_GB2312" w:hAnsi="Times New Roman" w:cs="Times New Roman"/>
          <w:sz w:val="32"/>
          <w:szCs w:val="32"/>
        </w:rPr>
        <w:t>97.24%</w:t>
      </w:r>
      <w:r w:rsidRPr="003C7281">
        <w:rPr>
          <w:rFonts w:ascii="Times New Roman" w:eastAsia="仿宋_GB2312" w:hAnsi="Times New Roman" w:cs="Times New Roman"/>
          <w:sz w:val="32"/>
          <w:szCs w:val="32"/>
        </w:rPr>
        <w:t>。</w:t>
      </w:r>
    </w:p>
    <w:p w:rsidR="00A937EF" w:rsidRPr="003C7281" w:rsidRDefault="00A937EF" w:rsidP="00A937EF">
      <w:pPr>
        <w:ind w:firstLineChars="200" w:firstLine="640"/>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工作室在成员、学员、学校教师和家长中的知名度、美誉度和满意度高，开展的活动得到一切的好评。经对工作室成员、学员、学校教师和学生家长调查，有</w:t>
      </w:r>
      <w:r w:rsidR="006A37D1" w:rsidRPr="003C7281">
        <w:rPr>
          <w:rFonts w:ascii="Times New Roman" w:eastAsia="仿宋_GB2312" w:hAnsi="Times New Roman" w:cs="Times New Roman"/>
          <w:sz w:val="32"/>
          <w:szCs w:val="32"/>
        </w:rPr>
        <w:t>96.61</w:t>
      </w:r>
      <w:r w:rsidR="00A6651A" w:rsidRPr="003C7281">
        <w:rPr>
          <w:rFonts w:ascii="Times New Roman" w:eastAsia="仿宋_GB2312" w:hAnsi="Times New Roman" w:cs="Times New Roman"/>
          <w:sz w:val="32"/>
          <w:szCs w:val="32"/>
        </w:rPr>
        <w:t>%</w:t>
      </w:r>
      <w:r w:rsidR="00A6651A" w:rsidRPr="003C7281">
        <w:rPr>
          <w:rFonts w:ascii="Times New Roman" w:eastAsia="仿宋_GB2312" w:hAnsi="Times New Roman" w:cs="Times New Roman"/>
          <w:sz w:val="32"/>
          <w:szCs w:val="32"/>
        </w:rPr>
        <w:t>的调查对象认可工作室的知名度，有</w:t>
      </w:r>
      <w:r w:rsidR="006A37D1" w:rsidRPr="003C7281">
        <w:rPr>
          <w:rFonts w:ascii="Times New Roman" w:eastAsia="仿宋_GB2312" w:hAnsi="Times New Roman" w:cs="Times New Roman"/>
          <w:sz w:val="32"/>
          <w:szCs w:val="32"/>
        </w:rPr>
        <w:t>97.15%</w:t>
      </w:r>
      <w:r w:rsidR="00A6651A" w:rsidRPr="003C7281">
        <w:rPr>
          <w:rFonts w:ascii="Times New Roman" w:eastAsia="仿宋_GB2312" w:hAnsi="Times New Roman" w:cs="Times New Roman"/>
          <w:sz w:val="32"/>
          <w:szCs w:val="32"/>
        </w:rPr>
        <w:t>的调查对象认可工作室的美誉度，有</w:t>
      </w:r>
      <w:r w:rsidR="006A37D1" w:rsidRPr="003C7281">
        <w:rPr>
          <w:rFonts w:ascii="Times New Roman" w:eastAsia="仿宋_GB2312" w:hAnsi="Times New Roman" w:cs="Times New Roman"/>
          <w:sz w:val="32"/>
          <w:szCs w:val="32"/>
        </w:rPr>
        <w:t>99</w:t>
      </w:r>
      <w:r w:rsidR="00A6651A" w:rsidRPr="003C7281">
        <w:rPr>
          <w:rFonts w:ascii="Times New Roman" w:eastAsia="仿宋_GB2312" w:hAnsi="Times New Roman" w:cs="Times New Roman"/>
          <w:sz w:val="32"/>
          <w:szCs w:val="32"/>
        </w:rPr>
        <w:t>%</w:t>
      </w:r>
      <w:r w:rsidR="00A6651A" w:rsidRPr="003C7281">
        <w:rPr>
          <w:rFonts w:ascii="Times New Roman" w:eastAsia="仿宋_GB2312" w:hAnsi="Times New Roman" w:cs="Times New Roman"/>
          <w:sz w:val="32"/>
          <w:szCs w:val="32"/>
        </w:rPr>
        <w:t>的调查对象认可工作室的满意度。</w:t>
      </w:r>
    </w:p>
    <w:p w:rsidR="00A6651A" w:rsidRPr="003C7281" w:rsidRDefault="00A6651A" w:rsidP="00A6651A">
      <w:pPr>
        <w:ind w:firstLine="645"/>
        <w:rPr>
          <w:rFonts w:ascii="Times New Roman" w:eastAsia="黑体" w:hAnsi="Times New Roman" w:cs="Times New Roman"/>
          <w:sz w:val="32"/>
          <w:szCs w:val="32"/>
        </w:rPr>
      </w:pPr>
      <w:r w:rsidRPr="003C7281">
        <w:rPr>
          <w:rFonts w:ascii="Times New Roman" w:eastAsia="黑体" w:hAnsi="Times New Roman" w:cs="Times New Roman"/>
          <w:sz w:val="32"/>
          <w:szCs w:val="32"/>
        </w:rPr>
        <w:t>四、存在问题及应对措施</w:t>
      </w:r>
    </w:p>
    <w:p w:rsidR="00582883" w:rsidRPr="003C7281" w:rsidRDefault="00582883" w:rsidP="00582883">
      <w:pPr>
        <w:ind w:firstLine="645"/>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2017</w:t>
      </w:r>
      <w:r w:rsidRPr="003C7281">
        <w:rPr>
          <w:rFonts w:ascii="Times New Roman" w:eastAsia="仿宋_GB2312" w:hAnsi="Times New Roman" w:cs="Times New Roman"/>
          <w:sz w:val="32"/>
          <w:szCs w:val="32"/>
        </w:rPr>
        <w:t>年的经费预算，存在经费执行率没有达到</w:t>
      </w:r>
      <w:r w:rsidRPr="003C7281">
        <w:rPr>
          <w:rFonts w:ascii="Times New Roman" w:eastAsia="仿宋_GB2312" w:hAnsi="Times New Roman" w:cs="Times New Roman"/>
          <w:sz w:val="32"/>
          <w:szCs w:val="32"/>
        </w:rPr>
        <w:t>100%</w:t>
      </w:r>
      <w:r w:rsidRPr="003C7281">
        <w:rPr>
          <w:rFonts w:ascii="Times New Roman" w:eastAsia="仿宋_GB2312" w:hAnsi="Times New Roman" w:cs="Times New Roman"/>
          <w:sz w:val="32"/>
          <w:szCs w:val="32"/>
        </w:rPr>
        <w:t>，培训实际人数没有达到预算目标的问题。出现以上问题，主要原因</w:t>
      </w:r>
      <w:r w:rsidR="006A37D1" w:rsidRPr="003C7281">
        <w:rPr>
          <w:rFonts w:ascii="Times New Roman" w:eastAsia="仿宋_GB2312" w:hAnsi="Times New Roman" w:cs="Times New Roman"/>
          <w:sz w:val="32"/>
          <w:szCs w:val="32"/>
        </w:rPr>
        <w:t>是省骨干教教师、校长培养对象的培训安排与学员自身的工作安排存在一定的时间冲突，导致学员不得不请假</w:t>
      </w:r>
      <w:r w:rsidRPr="003C7281">
        <w:rPr>
          <w:rFonts w:ascii="Times New Roman" w:eastAsia="仿宋_GB2312" w:hAnsi="Times New Roman" w:cs="Times New Roman"/>
          <w:sz w:val="32"/>
          <w:szCs w:val="32"/>
        </w:rPr>
        <w:t>。</w:t>
      </w:r>
    </w:p>
    <w:p w:rsidR="00582883" w:rsidRPr="003C7281" w:rsidRDefault="00582883" w:rsidP="00582883">
      <w:pPr>
        <w:ind w:firstLine="645"/>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针对以上问题，我们要制定相关措施，提高预算执行率和绩效。一是</w:t>
      </w:r>
      <w:r w:rsidR="00AE79B5" w:rsidRPr="003C7281">
        <w:rPr>
          <w:rFonts w:ascii="Times New Roman" w:eastAsia="仿宋_GB2312" w:hAnsi="Times New Roman" w:cs="Times New Roman"/>
          <w:sz w:val="32"/>
          <w:szCs w:val="32"/>
        </w:rPr>
        <w:t>做好培训调研工作，合理安排培训时间</w:t>
      </w:r>
      <w:r w:rsidRPr="003C7281">
        <w:rPr>
          <w:rFonts w:ascii="Times New Roman" w:eastAsia="仿宋_GB2312" w:hAnsi="Times New Roman" w:cs="Times New Roman"/>
          <w:sz w:val="32"/>
          <w:szCs w:val="32"/>
        </w:rPr>
        <w:t>；二是</w:t>
      </w:r>
      <w:r w:rsidRPr="003C7281">
        <w:rPr>
          <w:rFonts w:ascii="Times New Roman" w:eastAsia="仿宋_GB2312" w:hAnsi="Times New Roman" w:cs="Times New Roman"/>
          <w:sz w:val="32"/>
          <w:szCs w:val="32"/>
        </w:rPr>
        <w:lastRenderedPageBreak/>
        <w:t>优化培训课程、创新培训形式，提高</w:t>
      </w:r>
      <w:r w:rsidR="00AE79B5" w:rsidRPr="003C7281">
        <w:rPr>
          <w:rFonts w:ascii="Times New Roman" w:eastAsia="仿宋_GB2312" w:hAnsi="Times New Roman" w:cs="Times New Roman"/>
          <w:sz w:val="32"/>
          <w:szCs w:val="32"/>
        </w:rPr>
        <w:t>、</w:t>
      </w:r>
      <w:r w:rsidRPr="003C7281">
        <w:rPr>
          <w:rFonts w:ascii="Times New Roman" w:eastAsia="仿宋_GB2312" w:hAnsi="Times New Roman" w:cs="Times New Roman"/>
          <w:sz w:val="32"/>
          <w:szCs w:val="32"/>
        </w:rPr>
        <w:t>学校教师培训积极性。</w:t>
      </w:r>
    </w:p>
    <w:p w:rsidR="00582883" w:rsidRDefault="00582883" w:rsidP="00582883">
      <w:pPr>
        <w:ind w:firstLine="645"/>
        <w:rPr>
          <w:rFonts w:ascii="Times New Roman" w:eastAsia="仿宋_GB2312" w:hAnsi="Times New Roman" w:cs="Times New Roman"/>
          <w:sz w:val="32"/>
          <w:szCs w:val="32"/>
        </w:rPr>
      </w:pPr>
    </w:p>
    <w:p w:rsidR="00582883" w:rsidRPr="003C7281" w:rsidRDefault="00582883" w:rsidP="00582883">
      <w:pPr>
        <w:ind w:firstLine="645"/>
        <w:jc w:val="right"/>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东莞市教师继续教育指导中心</w:t>
      </w:r>
    </w:p>
    <w:p w:rsidR="009C365B" w:rsidRPr="003C7281" w:rsidRDefault="00582883" w:rsidP="009C365B">
      <w:pPr>
        <w:ind w:right="640" w:firstLine="645"/>
        <w:jc w:val="center"/>
        <w:rPr>
          <w:rFonts w:ascii="Times New Roman" w:eastAsia="仿宋_GB2312" w:hAnsi="Times New Roman" w:cs="Times New Roman"/>
          <w:sz w:val="32"/>
          <w:szCs w:val="32"/>
        </w:rPr>
      </w:pPr>
      <w:r w:rsidRPr="003C7281">
        <w:rPr>
          <w:rFonts w:ascii="Times New Roman" w:eastAsia="仿宋_GB2312" w:hAnsi="Times New Roman" w:cs="Times New Roman"/>
          <w:sz w:val="32"/>
          <w:szCs w:val="32"/>
        </w:rPr>
        <w:t xml:space="preserve">                       2018</w:t>
      </w:r>
      <w:r w:rsidRPr="003C7281">
        <w:rPr>
          <w:rFonts w:ascii="Times New Roman" w:eastAsia="仿宋_GB2312" w:hAnsi="Times New Roman" w:cs="Times New Roman"/>
          <w:sz w:val="32"/>
          <w:szCs w:val="32"/>
        </w:rPr>
        <w:t>年</w:t>
      </w:r>
      <w:r w:rsidR="00E41592">
        <w:rPr>
          <w:rFonts w:ascii="Times New Roman" w:eastAsia="仿宋_GB2312" w:hAnsi="Times New Roman" w:cs="Times New Roman" w:hint="eastAsia"/>
          <w:sz w:val="32"/>
          <w:szCs w:val="32"/>
        </w:rPr>
        <w:t>6</w:t>
      </w:r>
      <w:r w:rsidRPr="003C7281">
        <w:rPr>
          <w:rFonts w:ascii="Times New Roman" w:eastAsia="仿宋_GB2312" w:hAnsi="Times New Roman" w:cs="Times New Roman"/>
          <w:sz w:val="32"/>
          <w:szCs w:val="32"/>
        </w:rPr>
        <w:t>月</w:t>
      </w:r>
      <w:r w:rsidR="00E41592">
        <w:rPr>
          <w:rFonts w:ascii="Times New Roman" w:eastAsia="仿宋_GB2312" w:hAnsi="Times New Roman" w:cs="Times New Roman" w:hint="eastAsia"/>
          <w:sz w:val="32"/>
          <w:szCs w:val="32"/>
        </w:rPr>
        <w:t>27</w:t>
      </w:r>
      <w:r w:rsidRPr="003C7281">
        <w:rPr>
          <w:rFonts w:ascii="Times New Roman" w:eastAsia="仿宋_GB2312" w:hAnsi="Times New Roman" w:cs="Times New Roman"/>
          <w:sz w:val="32"/>
          <w:szCs w:val="32"/>
        </w:rPr>
        <w:t>日</w:t>
      </w:r>
    </w:p>
    <w:sectPr w:rsidR="009C365B" w:rsidRPr="003C7281" w:rsidSect="00D211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BE" w:rsidRDefault="009C11BE" w:rsidP="004500E1">
      <w:r>
        <w:separator/>
      </w:r>
    </w:p>
  </w:endnote>
  <w:endnote w:type="continuationSeparator" w:id="0">
    <w:p w:rsidR="009C11BE" w:rsidRDefault="009C11BE" w:rsidP="00450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90306"/>
      <w:docPartObj>
        <w:docPartGallery w:val="Page Numbers (Bottom of Page)"/>
        <w:docPartUnique/>
      </w:docPartObj>
    </w:sdtPr>
    <w:sdtEndPr>
      <w:rPr>
        <w:sz w:val="28"/>
        <w:szCs w:val="28"/>
      </w:rPr>
    </w:sdtEndPr>
    <w:sdtContent>
      <w:p w:rsidR="009C365B" w:rsidRPr="009C365B" w:rsidRDefault="00184CB5">
        <w:pPr>
          <w:pStyle w:val="a4"/>
          <w:jc w:val="center"/>
          <w:rPr>
            <w:sz w:val="28"/>
            <w:szCs w:val="28"/>
          </w:rPr>
        </w:pPr>
        <w:r w:rsidRPr="009C365B">
          <w:rPr>
            <w:sz w:val="28"/>
            <w:szCs w:val="28"/>
          </w:rPr>
          <w:fldChar w:fldCharType="begin"/>
        </w:r>
        <w:r w:rsidR="009C365B" w:rsidRPr="009C365B">
          <w:rPr>
            <w:sz w:val="28"/>
            <w:szCs w:val="28"/>
          </w:rPr>
          <w:instrText>PAGE   \* MERGEFORMAT</w:instrText>
        </w:r>
        <w:r w:rsidRPr="009C365B">
          <w:rPr>
            <w:sz w:val="28"/>
            <w:szCs w:val="28"/>
          </w:rPr>
          <w:fldChar w:fldCharType="separate"/>
        </w:r>
        <w:r w:rsidR="007E5CB3" w:rsidRPr="007E5CB3">
          <w:rPr>
            <w:noProof/>
            <w:sz w:val="28"/>
            <w:szCs w:val="28"/>
            <w:lang w:val="zh-CN"/>
          </w:rPr>
          <w:t>1</w:t>
        </w:r>
        <w:r w:rsidRPr="009C365B">
          <w:rPr>
            <w:sz w:val="28"/>
            <w:szCs w:val="28"/>
          </w:rPr>
          <w:fldChar w:fldCharType="end"/>
        </w:r>
      </w:p>
    </w:sdtContent>
  </w:sdt>
  <w:p w:rsidR="009C365B" w:rsidRDefault="009C36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BE" w:rsidRDefault="009C11BE" w:rsidP="004500E1">
      <w:r>
        <w:separator/>
      </w:r>
    </w:p>
  </w:footnote>
  <w:footnote w:type="continuationSeparator" w:id="0">
    <w:p w:rsidR="009C11BE" w:rsidRDefault="009C11BE" w:rsidP="0045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B71"/>
    <w:multiLevelType w:val="hybridMultilevel"/>
    <w:tmpl w:val="2584B98E"/>
    <w:lvl w:ilvl="0" w:tplc="20829E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1E16FE"/>
    <w:multiLevelType w:val="hybridMultilevel"/>
    <w:tmpl w:val="52166C4C"/>
    <w:lvl w:ilvl="0" w:tplc="04090001">
      <w:start w:val="1"/>
      <w:numFmt w:val="bullet"/>
      <w:lvlText w:val=""/>
      <w:lvlJc w:val="left"/>
      <w:pPr>
        <w:ind w:left="1288" w:hanging="7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96C052E"/>
    <w:multiLevelType w:val="hybridMultilevel"/>
    <w:tmpl w:val="E664086A"/>
    <w:lvl w:ilvl="0" w:tplc="498ACB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B87"/>
    <w:rsid w:val="00032AE8"/>
    <w:rsid w:val="00095BA5"/>
    <w:rsid w:val="000B4F09"/>
    <w:rsid w:val="000C5267"/>
    <w:rsid w:val="00135EE8"/>
    <w:rsid w:val="0015686D"/>
    <w:rsid w:val="00184CB5"/>
    <w:rsid w:val="001B395A"/>
    <w:rsid w:val="001D266D"/>
    <w:rsid w:val="001E5C5C"/>
    <w:rsid w:val="00291A48"/>
    <w:rsid w:val="00331C26"/>
    <w:rsid w:val="003C7281"/>
    <w:rsid w:val="0040049F"/>
    <w:rsid w:val="0041588C"/>
    <w:rsid w:val="004500E1"/>
    <w:rsid w:val="00534945"/>
    <w:rsid w:val="005601E9"/>
    <w:rsid w:val="00582883"/>
    <w:rsid w:val="00600F34"/>
    <w:rsid w:val="00606F14"/>
    <w:rsid w:val="006A37D1"/>
    <w:rsid w:val="007359B4"/>
    <w:rsid w:val="007E5CB3"/>
    <w:rsid w:val="00814F54"/>
    <w:rsid w:val="00816FDD"/>
    <w:rsid w:val="00823E86"/>
    <w:rsid w:val="00841132"/>
    <w:rsid w:val="00872734"/>
    <w:rsid w:val="00894456"/>
    <w:rsid w:val="00960128"/>
    <w:rsid w:val="009604FD"/>
    <w:rsid w:val="009C11BE"/>
    <w:rsid w:val="009C365B"/>
    <w:rsid w:val="009E6105"/>
    <w:rsid w:val="00A6651A"/>
    <w:rsid w:val="00A86765"/>
    <w:rsid w:val="00A937EF"/>
    <w:rsid w:val="00AE79B5"/>
    <w:rsid w:val="00AF59DC"/>
    <w:rsid w:val="00B30937"/>
    <w:rsid w:val="00B362F3"/>
    <w:rsid w:val="00BE1418"/>
    <w:rsid w:val="00C278AA"/>
    <w:rsid w:val="00C516A1"/>
    <w:rsid w:val="00C56614"/>
    <w:rsid w:val="00C9685D"/>
    <w:rsid w:val="00CA65E9"/>
    <w:rsid w:val="00D21172"/>
    <w:rsid w:val="00D259ED"/>
    <w:rsid w:val="00D85FA5"/>
    <w:rsid w:val="00DB1F30"/>
    <w:rsid w:val="00DC1A7F"/>
    <w:rsid w:val="00E06676"/>
    <w:rsid w:val="00E34670"/>
    <w:rsid w:val="00E41592"/>
    <w:rsid w:val="00E67488"/>
    <w:rsid w:val="00E70B68"/>
    <w:rsid w:val="00ED4B87"/>
    <w:rsid w:val="00EE4E70"/>
    <w:rsid w:val="00EF2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0E1"/>
    <w:rPr>
      <w:sz w:val="18"/>
      <w:szCs w:val="18"/>
    </w:rPr>
  </w:style>
  <w:style w:type="paragraph" w:styleId="a4">
    <w:name w:val="footer"/>
    <w:basedOn w:val="a"/>
    <w:link w:val="Char0"/>
    <w:uiPriority w:val="99"/>
    <w:unhideWhenUsed/>
    <w:rsid w:val="004500E1"/>
    <w:pPr>
      <w:tabs>
        <w:tab w:val="center" w:pos="4153"/>
        <w:tab w:val="right" w:pos="8306"/>
      </w:tabs>
      <w:snapToGrid w:val="0"/>
      <w:jc w:val="left"/>
    </w:pPr>
    <w:rPr>
      <w:sz w:val="18"/>
      <w:szCs w:val="18"/>
    </w:rPr>
  </w:style>
  <w:style w:type="character" w:customStyle="1" w:styleId="Char0">
    <w:name w:val="页脚 Char"/>
    <w:basedOn w:val="a0"/>
    <w:link w:val="a4"/>
    <w:uiPriority w:val="99"/>
    <w:rsid w:val="004500E1"/>
    <w:rPr>
      <w:sz w:val="18"/>
      <w:szCs w:val="18"/>
    </w:rPr>
  </w:style>
  <w:style w:type="paragraph" w:customStyle="1" w:styleId="Char1">
    <w:name w:val="Char"/>
    <w:basedOn w:val="a"/>
    <w:rsid w:val="004500E1"/>
    <w:pPr>
      <w:widowControl/>
      <w:spacing w:after="160" w:line="240" w:lineRule="exact"/>
      <w:jc w:val="left"/>
    </w:pPr>
    <w:rPr>
      <w:rFonts w:ascii="仿宋_GB2312" w:eastAsia="仿宋_GB2312" w:hAnsi="Times New Roman" w:cs="Times New Roman"/>
      <w:sz w:val="31"/>
      <w:szCs w:val="20"/>
    </w:rPr>
  </w:style>
  <w:style w:type="paragraph" w:styleId="a5">
    <w:name w:val="List Paragraph"/>
    <w:basedOn w:val="a"/>
    <w:uiPriority w:val="34"/>
    <w:qFormat/>
    <w:rsid w:val="004500E1"/>
    <w:pPr>
      <w:ind w:firstLineChars="200" w:firstLine="420"/>
    </w:pPr>
  </w:style>
  <w:style w:type="table" w:styleId="a6">
    <w:name w:val="Table Grid"/>
    <w:basedOn w:val="a1"/>
    <w:uiPriority w:val="39"/>
    <w:rsid w:val="00735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9C365B"/>
    <w:pPr>
      <w:ind w:leftChars="2500" w:left="100"/>
    </w:pPr>
  </w:style>
  <w:style w:type="character" w:customStyle="1" w:styleId="Char2">
    <w:name w:val="日期 Char"/>
    <w:basedOn w:val="a0"/>
    <w:link w:val="a7"/>
    <w:uiPriority w:val="99"/>
    <w:semiHidden/>
    <w:rsid w:val="009C365B"/>
  </w:style>
</w:styles>
</file>

<file path=word/webSettings.xml><?xml version="1.0" encoding="utf-8"?>
<w:webSettings xmlns:r="http://schemas.openxmlformats.org/officeDocument/2006/relationships" xmlns:w="http://schemas.openxmlformats.org/wordprocessingml/2006/main">
  <w:divs>
    <w:div w:id="717359326">
      <w:bodyDiv w:val="1"/>
      <w:marLeft w:val="0"/>
      <w:marRight w:val="0"/>
      <w:marTop w:val="0"/>
      <w:marBottom w:val="0"/>
      <w:divBdr>
        <w:top w:val="none" w:sz="0" w:space="0" w:color="auto"/>
        <w:left w:val="none" w:sz="0" w:space="0" w:color="auto"/>
        <w:bottom w:val="none" w:sz="0" w:space="0" w:color="auto"/>
        <w:right w:val="none" w:sz="0" w:space="0" w:color="auto"/>
      </w:divBdr>
    </w:div>
    <w:div w:id="9427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杨贵和</dc:creator>
  <cp:lastModifiedBy>张妙玲</cp:lastModifiedBy>
  <cp:revision>3</cp:revision>
  <dcterms:created xsi:type="dcterms:W3CDTF">2018-09-26T01:50:00Z</dcterms:created>
  <dcterms:modified xsi:type="dcterms:W3CDTF">2018-09-27T06:51:00Z</dcterms:modified>
</cp:coreProperties>
</file>