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附件5</w:t>
      </w:r>
    </w:p>
    <w:p>
      <w:pPr>
        <w:widowControl/>
        <w:snapToGrid w:val="0"/>
        <w:spacing w:line="7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镇（街道）教育管理中心用户账号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账号：设置为：“</w:t>
      </w:r>
      <w:r>
        <w:rPr>
          <w:rFonts w:hint="eastAsia" w:eastAsia="仿宋_GB2312"/>
          <w:sz w:val="32"/>
          <w:szCs w:val="32"/>
        </w:rPr>
        <w:t>z</w:t>
      </w:r>
      <w:r>
        <w:rPr>
          <w:rFonts w:eastAsia="仿宋_GB2312"/>
          <w:sz w:val="32"/>
          <w:szCs w:val="32"/>
        </w:rPr>
        <w:t>”+镇街号（见附件6）。如石龙镇，其镇街号为：03，则在中考报名系统上的镇</w:t>
      </w:r>
      <w:r>
        <w:rPr>
          <w:rFonts w:hint="eastAsia" w:eastAsia="仿宋_GB2312"/>
          <w:sz w:val="32"/>
          <w:szCs w:val="32"/>
        </w:rPr>
        <w:t>（街道）教育管理中心</w:t>
      </w:r>
      <w:r>
        <w:rPr>
          <w:rFonts w:eastAsia="仿宋_GB2312"/>
          <w:sz w:val="32"/>
          <w:szCs w:val="32"/>
        </w:rPr>
        <w:t>用户账号为：</w:t>
      </w:r>
      <w:r>
        <w:rPr>
          <w:rFonts w:hint="eastAsia" w:eastAsia="仿宋_GB2312"/>
          <w:sz w:val="32"/>
          <w:szCs w:val="32"/>
        </w:rPr>
        <w:t>z</w:t>
      </w:r>
      <w:r>
        <w:rPr>
          <w:rFonts w:eastAsia="仿宋_GB2312"/>
          <w:sz w:val="32"/>
          <w:szCs w:val="32"/>
        </w:rPr>
        <w:t>03。</w:t>
      </w:r>
    </w:p>
    <w:p>
      <w:pPr>
        <w:snapToGrid w:val="0"/>
        <w:spacing w:line="560" w:lineRule="exact"/>
      </w:pPr>
      <w:r>
        <w:rPr>
          <w:rFonts w:eastAsia="仿宋_GB2312"/>
          <w:sz w:val="32"/>
          <w:szCs w:val="32"/>
        </w:rPr>
        <w:t>登录后，镇</w:t>
      </w:r>
      <w:r>
        <w:rPr>
          <w:rFonts w:hint="eastAsia" w:eastAsia="仿宋_GB2312"/>
          <w:sz w:val="32"/>
          <w:szCs w:val="32"/>
        </w:rPr>
        <w:t>（街道）教育管理中心</w:t>
      </w:r>
      <w:r>
        <w:rPr>
          <w:rFonts w:eastAsia="仿宋_GB2312"/>
          <w:sz w:val="32"/>
          <w:szCs w:val="32"/>
        </w:rPr>
        <w:t>应立即在中考报名系统上修改密码</w:t>
      </w:r>
      <w:r>
        <w:rPr>
          <w:rFonts w:hint="eastAsia" w:eastAsia="仿宋_GB2312"/>
          <w:sz w:val="32"/>
          <w:szCs w:val="32"/>
        </w:rPr>
        <w:t>，并及时绑定手机号码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700" w:lineRule="exact"/>
        <w:ind w:right="420"/>
        <w:jc w:val="center"/>
        <w:rPr>
          <w:rFonts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D4B3D"/>
    <w:rsid w:val="193444A7"/>
    <w:rsid w:val="2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2023-03-30T07:12:00Z</dcterms:created>
  <dc:creator>琳楚</dc:creator>
  <cp:lastModifiedBy>琳楚</cp:lastModifiedBy>
  <dcterms:modified xsi:type="dcterms:W3CDTF">2023-03-30T07:13:00Z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