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函 件</w:t>
      </w:r>
    </w:p>
    <w:p>
      <w:pPr>
        <w:adjustRightInd w:val="0"/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sz w:val="28"/>
          <w:szCs w:val="28"/>
        </w:rPr>
        <w:t xml:space="preserve"> </w:t>
      </w:r>
    </w:p>
    <w:p>
      <w:pPr>
        <w:adjustRightInd w:val="0"/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澳门特别行政区身份证明局：</w:t>
      </w:r>
    </w:p>
    <w:p>
      <w:pPr>
        <w:adjustRightInd w:val="0"/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兹有你特区居民</w:t>
      </w:r>
      <w:r>
        <w:rPr>
          <w:rFonts w:hint="eastAsia"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，港澳台居民居住证（或来往内地通行证）号码</w:t>
      </w:r>
      <w:r>
        <w:rPr>
          <w:rFonts w:hint="eastAsia"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</w:rPr>
        <w:t>，澳门身份证号码</w:t>
      </w:r>
      <w:r>
        <w:rPr>
          <w:rFonts w:hint="eastAsia"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国务院港澳事务办公室秘书行政司关于港澳台居民在内地（大陆）申请中小学教师资格有关问题的通知》（教师厅［2019］1号）要求，现需该居民提供无犯罪记录证明，请你单位协助予以开具。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函复为盼。</w:t>
      </w:r>
    </w:p>
    <w:p>
      <w:pPr>
        <w:adjustRightInd w:val="0"/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联系人姓名及职衔：李毅，师资管理处一级主任科员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办公室电话：020-37629156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通信地址：广东省广州市越秀区东风东路723号1702室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23975" cy="1466850"/>
                  <wp:effectExtent l="0" t="0" r="9525" b="0"/>
                  <wp:wrapSquare wrapText="bothSides"/>
                  <wp:docPr id="12" name="图片 3" descr="C:\Users\ADMINI~2\AppData\Local\Temp\ksohtml9520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C:\Users\ADMINI~2\AppData\Local\Temp\ksohtml9520\wps2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_______省（区、市）教育厅（教委）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（_______省教师资格认定中心）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年     月     日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GIxNzgxMWM2NzBhZGI5MzFiZjI2MWVkMTVhZTYifQ=="/>
  </w:docVars>
  <w:rsids>
    <w:rsidRoot w:val="14AC4019"/>
    <w:rsid w:val="14A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308</Characters>
  <Lines>0</Lines>
  <Paragraphs>0</Paragraphs>
  <TotalTime>0</TotalTime>
  <ScaleCrop>false</ScaleCrop>
  <LinksUpToDate>false</LinksUpToDate>
  <CharactersWithSpaces>364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2023-03-31T02:48:00Z</dcterms:created>
  <dc:creator>Administrator</dc:creator>
  <cp:lastModifiedBy>Administrator</cp:lastModifiedBy>
  <dcterms:modified xsi:type="dcterms:W3CDTF">2023-03-31T02:50:04Z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B59C776496404756AF0E995721B87CD6</vt:lpwstr>
  </property>
</Properties>
</file>