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1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高等教育自学考试毕业证书电子注册</w:t>
      </w:r>
    </w:p>
    <w:p>
      <w:pPr>
        <w:pStyle w:val="11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图像采集规范及信息标准</w:t>
      </w:r>
    </w:p>
    <w:p>
      <w:pPr>
        <w:pStyle w:val="21"/>
        <w:ind w:firstLine="640"/>
      </w:pP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>
      <w:pPr>
        <w:pStyle w:val="1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9"/>
      </w:pPr>
      <w:r>
        <w:t>5.</w:t>
      </w:r>
      <w:r>
        <w:rPr>
          <w:rFonts w:hint="eastAsia"/>
        </w:rPr>
        <w:t>衣着：应与背景色区分明显。避免复杂图案、条纹。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>
      <w:pPr>
        <w:pStyle w:val="21"/>
        <w:ind w:firstLine="640"/>
      </w:pPr>
      <w:r>
        <w:rPr>
          <w:rFonts w:hint="eastAsia"/>
        </w:rPr>
        <w:t>四、电子图像文件</w:t>
      </w:r>
    </w:p>
    <w:p>
      <w:pPr>
        <w:pStyle w:val="19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>
      <w:pPr>
        <w:pStyle w:val="1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DD7FA8"/>
    <w:rsid w:val="0AF23DCD"/>
    <w:rsid w:val="0E4059EC"/>
    <w:rsid w:val="25DC7946"/>
    <w:rsid w:val="4A96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24</TotalTime>
  <ScaleCrop>false</ScaleCrop>
  <LinksUpToDate>false</LinksUpToDate>
  <CharactersWithSpaces>837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华</cp:lastModifiedBy>
  <dcterms:modified xsi:type="dcterms:W3CDTF">2023-05-31T09:37:22Z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