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2C3AB" w14:textId="77777777" w:rsidR="00027498" w:rsidRDefault="00027498" w:rsidP="00027498">
      <w:pPr>
        <w:widowControl/>
        <w:snapToGrid w:val="0"/>
        <w:spacing w:line="560" w:lineRule="exact"/>
        <w:jc w:val="left"/>
        <w:outlineLvl w:val="1"/>
        <w:rPr>
          <w:rFonts w:ascii="黑体" w:eastAsia="黑体" w:hAnsi="黑体"/>
          <w:kern w:val="0"/>
          <w:sz w:val="32"/>
          <w:szCs w:val="32"/>
        </w:rPr>
      </w:pPr>
      <w:r w:rsidRPr="00FA1AED">
        <w:rPr>
          <w:rFonts w:ascii="黑体" w:eastAsia="黑体" w:hAnsi="黑体" w:hint="eastAsia"/>
          <w:kern w:val="0"/>
          <w:sz w:val="32"/>
          <w:szCs w:val="32"/>
        </w:rPr>
        <w:t>附件1</w:t>
      </w:r>
    </w:p>
    <w:p w14:paraId="05F94C2B" w14:textId="77777777" w:rsidR="00027498" w:rsidRPr="00FA1AED" w:rsidRDefault="00027498" w:rsidP="00027498">
      <w:pPr>
        <w:widowControl/>
        <w:snapToGrid w:val="0"/>
        <w:spacing w:line="760" w:lineRule="exact"/>
        <w:jc w:val="left"/>
        <w:outlineLvl w:val="1"/>
        <w:rPr>
          <w:rFonts w:ascii="黑体" w:eastAsia="黑体" w:hAnsi="黑体"/>
          <w:kern w:val="0"/>
          <w:sz w:val="32"/>
          <w:szCs w:val="32"/>
        </w:rPr>
      </w:pPr>
    </w:p>
    <w:p w14:paraId="47EBC751" w14:textId="77777777" w:rsidR="00027498" w:rsidRPr="00FA1AED" w:rsidRDefault="00027498" w:rsidP="00027498">
      <w:pPr>
        <w:widowControl/>
        <w:snapToGrid w:val="0"/>
        <w:spacing w:line="760" w:lineRule="exact"/>
        <w:ind w:right="45"/>
        <w:jc w:val="center"/>
        <w:rPr>
          <w:rFonts w:ascii="方正小标宋简体" w:eastAsia="方正小标宋简体"/>
          <w:kern w:val="0"/>
          <w:sz w:val="44"/>
          <w:szCs w:val="44"/>
        </w:rPr>
      </w:pPr>
      <w:r w:rsidRPr="00FA1AED">
        <w:rPr>
          <w:rFonts w:ascii="方正小标宋简体" w:eastAsia="方正小标宋简体" w:hint="eastAsia"/>
          <w:kern w:val="0"/>
          <w:sz w:val="44"/>
          <w:szCs w:val="44"/>
        </w:rPr>
        <w:t>东莞市2020年义务教育阶段学校招生入学</w:t>
      </w:r>
    </w:p>
    <w:p w14:paraId="3B4A4305" w14:textId="77777777" w:rsidR="00027498" w:rsidRPr="00FA1AED" w:rsidRDefault="00027498" w:rsidP="00027498">
      <w:pPr>
        <w:widowControl/>
        <w:snapToGrid w:val="0"/>
        <w:spacing w:line="760" w:lineRule="exact"/>
        <w:ind w:right="45"/>
        <w:jc w:val="center"/>
        <w:rPr>
          <w:rFonts w:ascii="方正小标宋简体" w:eastAsia="方正小标宋简体"/>
          <w:kern w:val="0"/>
          <w:sz w:val="44"/>
          <w:szCs w:val="44"/>
        </w:rPr>
      </w:pPr>
      <w:r w:rsidRPr="00FA1AED">
        <w:rPr>
          <w:rFonts w:ascii="方正小标宋简体" w:eastAsia="方正小标宋简体" w:hint="eastAsia"/>
          <w:kern w:val="0"/>
          <w:sz w:val="44"/>
          <w:szCs w:val="44"/>
        </w:rPr>
        <w:t>实施方案</w:t>
      </w:r>
    </w:p>
    <w:p w14:paraId="2AF9F36E" w14:textId="77777777" w:rsidR="00027498" w:rsidRPr="00C66310" w:rsidRDefault="00027498" w:rsidP="00027498">
      <w:pPr>
        <w:widowControl/>
        <w:snapToGrid w:val="0"/>
        <w:spacing w:line="760" w:lineRule="exact"/>
        <w:ind w:firstLineChars="200" w:firstLine="640"/>
        <w:jc w:val="left"/>
        <w:outlineLvl w:val="1"/>
        <w:rPr>
          <w:rFonts w:eastAsia="仿宋_GB2312"/>
          <w:kern w:val="0"/>
          <w:sz w:val="32"/>
          <w:szCs w:val="32"/>
        </w:rPr>
      </w:pPr>
    </w:p>
    <w:p w14:paraId="51FC89EB" w14:textId="77777777" w:rsidR="00027498" w:rsidRPr="00C66310" w:rsidRDefault="00027498" w:rsidP="00027498">
      <w:pPr>
        <w:widowControl/>
        <w:snapToGrid w:val="0"/>
        <w:spacing w:line="600" w:lineRule="exact"/>
        <w:ind w:firstLineChars="200" w:firstLine="640"/>
        <w:jc w:val="left"/>
        <w:outlineLvl w:val="1"/>
        <w:rPr>
          <w:rFonts w:eastAsia="仿宋_GB2312"/>
          <w:kern w:val="0"/>
          <w:sz w:val="32"/>
          <w:szCs w:val="32"/>
        </w:rPr>
      </w:pPr>
      <w:r w:rsidRPr="00C66310">
        <w:rPr>
          <w:rFonts w:eastAsia="仿宋_GB2312"/>
          <w:kern w:val="0"/>
          <w:sz w:val="32"/>
          <w:szCs w:val="32"/>
        </w:rPr>
        <w:t>为进一步规范和加强我市义务教育阶段学校招生工作管理，根据</w:t>
      </w:r>
      <w:r w:rsidRPr="00C66310">
        <w:rPr>
          <w:rFonts w:eastAsia="仿宋_GB2312" w:hint="eastAsia"/>
          <w:kern w:val="0"/>
          <w:sz w:val="32"/>
          <w:szCs w:val="32"/>
        </w:rPr>
        <w:t>国家和省有关文件规定以及</w:t>
      </w:r>
      <w:r w:rsidRPr="00C66310">
        <w:rPr>
          <w:rFonts w:eastAsia="仿宋_GB2312"/>
          <w:kern w:val="0"/>
          <w:sz w:val="32"/>
          <w:szCs w:val="32"/>
        </w:rPr>
        <w:t>《关于做好东莞市</w:t>
      </w:r>
      <w:r w:rsidRPr="00C66310">
        <w:rPr>
          <w:rFonts w:eastAsia="仿宋_GB2312"/>
          <w:kern w:val="0"/>
          <w:sz w:val="32"/>
          <w:szCs w:val="32"/>
        </w:rPr>
        <w:t>20</w:t>
      </w:r>
      <w:r w:rsidRPr="00C66310">
        <w:rPr>
          <w:rFonts w:eastAsia="仿宋_GB2312" w:hint="eastAsia"/>
          <w:kern w:val="0"/>
          <w:sz w:val="32"/>
          <w:szCs w:val="32"/>
        </w:rPr>
        <w:t>20</w:t>
      </w:r>
      <w:r w:rsidRPr="00C66310">
        <w:rPr>
          <w:rFonts w:eastAsia="仿宋_GB2312"/>
          <w:kern w:val="0"/>
          <w:sz w:val="32"/>
          <w:szCs w:val="32"/>
        </w:rPr>
        <w:t>年义务教育阶段学校招生工作的通知》</w:t>
      </w:r>
      <w:r w:rsidRPr="00C66310">
        <w:rPr>
          <w:rFonts w:eastAsia="仿宋_GB2312" w:hint="eastAsia"/>
          <w:kern w:val="0"/>
          <w:sz w:val="32"/>
          <w:szCs w:val="32"/>
        </w:rPr>
        <w:t>有关要求，特制定本方案。</w:t>
      </w:r>
    </w:p>
    <w:p w14:paraId="6043D6BC" w14:textId="77777777" w:rsidR="00027498" w:rsidRPr="00C66310" w:rsidRDefault="00027498" w:rsidP="00027498">
      <w:pPr>
        <w:widowControl/>
        <w:snapToGrid w:val="0"/>
        <w:spacing w:line="600" w:lineRule="exact"/>
        <w:ind w:firstLineChars="200" w:firstLine="640"/>
        <w:jc w:val="left"/>
        <w:outlineLvl w:val="1"/>
        <w:rPr>
          <w:rFonts w:ascii="黑体" w:eastAsia="黑体" w:hAnsi="黑体"/>
          <w:kern w:val="0"/>
          <w:sz w:val="32"/>
          <w:szCs w:val="32"/>
        </w:rPr>
      </w:pPr>
      <w:r w:rsidRPr="00C66310">
        <w:rPr>
          <w:rFonts w:ascii="黑体" w:eastAsia="黑体" w:hAnsi="黑体" w:hint="eastAsia"/>
          <w:kern w:val="0"/>
          <w:sz w:val="32"/>
          <w:szCs w:val="32"/>
        </w:rPr>
        <w:t>一、小学一年级和初中一年级招生</w:t>
      </w:r>
    </w:p>
    <w:p w14:paraId="2591C663" w14:textId="77777777" w:rsidR="00027498" w:rsidRPr="00C66310" w:rsidRDefault="00027498" w:rsidP="00027498">
      <w:pPr>
        <w:widowControl/>
        <w:shd w:val="clear" w:color="auto" w:fill="FFFFFF"/>
        <w:snapToGrid w:val="0"/>
        <w:spacing w:line="600" w:lineRule="exact"/>
        <w:ind w:firstLineChars="200" w:firstLine="640"/>
        <w:rPr>
          <w:rFonts w:ascii="楷体" w:eastAsia="楷体" w:hAnsi="楷体"/>
          <w:kern w:val="0"/>
          <w:sz w:val="32"/>
          <w:szCs w:val="32"/>
        </w:rPr>
      </w:pPr>
      <w:r w:rsidRPr="00C66310">
        <w:rPr>
          <w:rFonts w:ascii="楷体" w:eastAsia="楷体" w:hAnsi="楷体" w:hint="eastAsia"/>
          <w:kern w:val="0"/>
          <w:sz w:val="32"/>
          <w:szCs w:val="32"/>
        </w:rPr>
        <w:t>（一）招生对象</w:t>
      </w:r>
    </w:p>
    <w:p w14:paraId="64748081"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kern w:val="0"/>
          <w:sz w:val="32"/>
          <w:szCs w:val="32"/>
        </w:rPr>
        <w:t>1</w:t>
      </w:r>
      <w:r w:rsidRPr="00C66310">
        <w:rPr>
          <w:rFonts w:eastAsia="仿宋_GB2312" w:hint="eastAsia"/>
          <w:kern w:val="0"/>
          <w:sz w:val="32"/>
          <w:szCs w:val="32"/>
        </w:rPr>
        <w:t>．</w:t>
      </w:r>
      <w:r w:rsidRPr="00C66310">
        <w:rPr>
          <w:rFonts w:eastAsia="仿宋_GB2312"/>
          <w:kern w:val="0"/>
          <w:sz w:val="32"/>
          <w:szCs w:val="32"/>
        </w:rPr>
        <w:t>小学一年级的招生对象为年满</w:t>
      </w:r>
      <w:r w:rsidRPr="00C66310">
        <w:rPr>
          <w:rFonts w:eastAsia="仿宋_GB2312"/>
          <w:kern w:val="0"/>
          <w:sz w:val="32"/>
          <w:szCs w:val="32"/>
        </w:rPr>
        <w:t>6</w:t>
      </w:r>
      <w:r w:rsidRPr="00C66310">
        <w:rPr>
          <w:rFonts w:eastAsia="仿宋_GB2312"/>
          <w:kern w:val="0"/>
          <w:sz w:val="32"/>
          <w:szCs w:val="32"/>
        </w:rPr>
        <w:t>周岁（即</w:t>
      </w:r>
      <w:r w:rsidRPr="00C66310">
        <w:rPr>
          <w:rFonts w:eastAsia="仿宋_GB2312"/>
          <w:kern w:val="0"/>
          <w:sz w:val="32"/>
          <w:szCs w:val="32"/>
        </w:rPr>
        <w:t>201</w:t>
      </w:r>
      <w:r w:rsidRPr="00C66310">
        <w:rPr>
          <w:rFonts w:eastAsia="仿宋_GB2312" w:hint="eastAsia"/>
          <w:kern w:val="0"/>
          <w:sz w:val="32"/>
          <w:szCs w:val="32"/>
        </w:rPr>
        <w:t>4</w:t>
      </w:r>
      <w:r w:rsidRPr="00C66310">
        <w:rPr>
          <w:rFonts w:eastAsia="仿宋_GB2312"/>
          <w:kern w:val="0"/>
          <w:sz w:val="32"/>
          <w:szCs w:val="32"/>
        </w:rPr>
        <w:t>年</w:t>
      </w:r>
      <w:r w:rsidRPr="00C66310">
        <w:rPr>
          <w:rFonts w:eastAsia="仿宋_GB2312"/>
          <w:kern w:val="0"/>
          <w:sz w:val="32"/>
          <w:szCs w:val="32"/>
        </w:rPr>
        <w:t>8</w:t>
      </w:r>
      <w:r w:rsidRPr="00C66310">
        <w:rPr>
          <w:rFonts w:eastAsia="仿宋_GB2312"/>
          <w:kern w:val="0"/>
          <w:sz w:val="32"/>
          <w:szCs w:val="32"/>
        </w:rPr>
        <w:t>月</w:t>
      </w:r>
      <w:r w:rsidRPr="00C66310">
        <w:rPr>
          <w:rFonts w:eastAsia="仿宋_GB2312"/>
          <w:kern w:val="0"/>
          <w:sz w:val="32"/>
          <w:szCs w:val="32"/>
        </w:rPr>
        <w:t>31</w:t>
      </w:r>
      <w:r w:rsidRPr="00C66310">
        <w:rPr>
          <w:rFonts w:eastAsia="仿宋_GB2312"/>
          <w:kern w:val="0"/>
          <w:sz w:val="32"/>
          <w:szCs w:val="32"/>
        </w:rPr>
        <w:t>日及以前出生）的适龄儿童</w:t>
      </w:r>
      <w:r w:rsidRPr="00C66310">
        <w:rPr>
          <w:rFonts w:eastAsia="仿宋_GB2312" w:hint="eastAsia"/>
          <w:kern w:val="0"/>
          <w:sz w:val="32"/>
          <w:szCs w:val="32"/>
        </w:rPr>
        <w:t>；</w:t>
      </w:r>
    </w:p>
    <w:p w14:paraId="6472CC13" w14:textId="77777777" w:rsidR="00027498" w:rsidRPr="00C66310" w:rsidRDefault="00027498" w:rsidP="00027498">
      <w:pPr>
        <w:widowControl/>
        <w:snapToGrid w:val="0"/>
        <w:spacing w:line="600" w:lineRule="exact"/>
        <w:ind w:right="45" w:firstLineChars="200" w:firstLine="640"/>
        <w:rPr>
          <w:rFonts w:eastAsia="仿宋_GB2312"/>
          <w:kern w:val="0"/>
          <w:sz w:val="32"/>
          <w:szCs w:val="32"/>
        </w:rPr>
      </w:pPr>
      <w:r w:rsidRPr="00C66310">
        <w:rPr>
          <w:rFonts w:eastAsia="仿宋_GB2312"/>
          <w:kern w:val="0"/>
          <w:sz w:val="32"/>
          <w:szCs w:val="32"/>
        </w:rPr>
        <w:t>2</w:t>
      </w:r>
      <w:r w:rsidRPr="00C66310">
        <w:rPr>
          <w:rFonts w:eastAsia="仿宋_GB2312" w:hint="eastAsia"/>
          <w:kern w:val="0"/>
          <w:sz w:val="32"/>
          <w:szCs w:val="32"/>
        </w:rPr>
        <w:t>．</w:t>
      </w:r>
      <w:r w:rsidRPr="00C66310">
        <w:rPr>
          <w:rFonts w:eastAsia="仿宋_GB2312"/>
          <w:kern w:val="0"/>
          <w:sz w:val="32"/>
          <w:szCs w:val="32"/>
        </w:rPr>
        <w:t>初中一年级的招生对象为</w:t>
      </w:r>
      <w:r w:rsidRPr="00C66310">
        <w:rPr>
          <w:rFonts w:eastAsia="仿宋_GB2312" w:hint="eastAsia"/>
          <w:kern w:val="0"/>
          <w:sz w:val="32"/>
          <w:szCs w:val="32"/>
        </w:rPr>
        <w:t>有正常全国学籍的</w:t>
      </w:r>
      <w:r w:rsidRPr="00C66310">
        <w:rPr>
          <w:rFonts w:eastAsia="仿宋_GB2312"/>
          <w:kern w:val="0"/>
          <w:sz w:val="32"/>
          <w:szCs w:val="32"/>
        </w:rPr>
        <w:t>小学应届毕业生</w:t>
      </w:r>
      <w:r w:rsidRPr="00C66310">
        <w:rPr>
          <w:rFonts w:eastAsia="仿宋_GB2312" w:hint="eastAsia"/>
          <w:kern w:val="0"/>
          <w:sz w:val="32"/>
          <w:szCs w:val="32"/>
        </w:rPr>
        <w:t>。</w:t>
      </w:r>
    </w:p>
    <w:p w14:paraId="230BCE5E" w14:textId="77777777" w:rsidR="00027498" w:rsidRPr="00C66310" w:rsidRDefault="00027498" w:rsidP="00027498">
      <w:pPr>
        <w:widowControl/>
        <w:shd w:val="clear" w:color="auto" w:fill="FFFFFF"/>
        <w:snapToGrid w:val="0"/>
        <w:spacing w:line="600" w:lineRule="exact"/>
        <w:ind w:firstLineChars="200" w:firstLine="640"/>
        <w:rPr>
          <w:rFonts w:ascii="楷体" w:eastAsia="楷体" w:hAnsi="楷体"/>
          <w:kern w:val="0"/>
          <w:sz w:val="32"/>
          <w:szCs w:val="32"/>
        </w:rPr>
      </w:pPr>
      <w:r w:rsidRPr="00C66310">
        <w:rPr>
          <w:rFonts w:ascii="楷体" w:eastAsia="楷体" w:hAnsi="楷体" w:hint="eastAsia"/>
          <w:kern w:val="0"/>
          <w:sz w:val="32"/>
          <w:szCs w:val="32"/>
        </w:rPr>
        <w:t>（二）招生办法</w:t>
      </w:r>
    </w:p>
    <w:p w14:paraId="16F8C158"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b/>
          <w:kern w:val="0"/>
          <w:sz w:val="32"/>
          <w:szCs w:val="32"/>
        </w:rPr>
        <w:t>1</w:t>
      </w:r>
      <w:r w:rsidRPr="00C66310">
        <w:rPr>
          <w:rFonts w:eastAsia="仿宋_GB2312" w:hint="eastAsia"/>
          <w:b/>
          <w:kern w:val="0"/>
          <w:sz w:val="32"/>
          <w:szCs w:val="32"/>
        </w:rPr>
        <w:t>．公办学校</w:t>
      </w:r>
    </w:p>
    <w:p w14:paraId="601E1499"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1</w:t>
      </w:r>
      <w:r w:rsidRPr="00C66310">
        <w:rPr>
          <w:rFonts w:ascii="Times New Roman" w:eastAsia="仿宋_GB2312" w:hAnsi="Times New Roman" w:hint="eastAsia"/>
          <w:kern w:val="0"/>
          <w:sz w:val="32"/>
          <w:szCs w:val="32"/>
        </w:rPr>
        <w:t>）招生类别：户籍适龄儿童少年，符合市级或以上</w:t>
      </w:r>
      <w:r w:rsidRPr="00C66310">
        <w:rPr>
          <w:rFonts w:ascii="Times New Roman" w:eastAsia="仿宋_GB2312" w:hAnsi="Times New Roman"/>
          <w:kern w:val="0"/>
          <w:sz w:val="32"/>
          <w:szCs w:val="32"/>
        </w:rPr>
        <w:t>优待政策</w:t>
      </w:r>
      <w:r w:rsidRPr="00C66310">
        <w:rPr>
          <w:rFonts w:ascii="Times New Roman" w:eastAsia="仿宋_GB2312" w:hAnsi="Times New Roman" w:hint="eastAsia"/>
          <w:kern w:val="0"/>
          <w:sz w:val="32"/>
          <w:szCs w:val="32"/>
        </w:rPr>
        <w:t>的适龄儿童少年，符合镇街优待政策</w:t>
      </w:r>
      <w:r>
        <w:rPr>
          <w:rFonts w:ascii="Times New Roman" w:eastAsia="仿宋_GB2312" w:hAnsi="Times New Roman" w:hint="eastAsia"/>
          <w:kern w:val="0"/>
          <w:sz w:val="32"/>
          <w:szCs w:val="32"/>
        </w:rPr>
        <w:t>的</w:t>
      </w:r>
      <w:r w:rsidRPr="00C66310">
        <w:rPr>
          <w:rFonts w:ascii="Times New Roman" w:eastAsia="仿宋_GB2312" w:hAnsi="Times New Roman" w:hint="eastAsia"/>
          <w:kern w:val="0"/>
          <w:sz w:val="32"/>
          <w:szCs w:val="32"/>
        </w:rPr>
        <w:t>适龄儿童少年</w:t>
      </w:r>
      <w:r>
        <w:rPr>
          <w:rFonts w:ascii="Times New Roman" w:eastAsia="仿宋_GB2312" w:hAnsi="Times New Roman" w:hint="eastAsia"/>
          <w:kern w:val="0"/>
          <w:sz w:val="32"/>
          <w:szCs w:val="32"/>
        </w:rPr>
        <w:t>以及</w:t>
      </w:r>
      <w:r w:rsidRPr="00C66310">
        <w:rPr>
          <w:rFonts w:ascii="Times New Roman" w:eastAsia="仿宋_GB2312" w:hAnsi="Times New Roman" w:hint="eastAsia"/>
          <w:kern w:val="0"/>
          <w:sz w:val="32"/>
          <w:szCs w:val="32"/>
        </w:rPr>
        <w:t>积分制入学</w:t>
      </w:r>
      <w:r>
        <w:rPr>
          <w:rFonts w:ascii="Times New Roman" w:eastAsia="仿宋_GB2312" w:hAnsi="Times New Roman" w:hint="eastAsia"/>
          <w:kern w:val="0"/>
          <w:sz w:val="32"/>
          <w:szCs w:val="32"/>
        </w:rPr>
        <w:t>的</w:t>
      </w:r>
      <w:r w:rsidRPr="00C66310">
        <w:rPr>
          <w:rFonts w:ascii="Times New Roman" w:eastAsia="仿宋_GB2312" w:hAnsi="Times New Roman" w:hint="eastAsia"/>
          <w:kern w:val="0"/>
          <w:sz w:val="32"/>
          <w:szCs w:val="32"/>
        </w:rPr>
        <w:t>非户籍适龄儿童少年</w:t>
      </w:r>
    </w:p>
    <w:p w14:paraId="7D09244B"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b/>
          <w:kern w:val="0"/>
          <w:sz w:val="32"/>
          <w:szCs w:val="32"/>
        </w:rPr>
      </w:pPr>
      <w:r w:rsidRPr="00C66310">
        <w:rPr>
          <w:rFonts w:ascii="Times New Roman" w:eastAsia="仿宋_GB2312" w:hAnsi="Times New Roman" w:hint="eastAsia"/>
          <w:b/>
          <w:kern w:val="0"/>
          <w:sz w:val="32"/>
          <w:szCs w:val="32"/>
        </w:rPr>
        <w:lastRenderedPageBreak/>
        <w:t>（</w:t>
      </w:r>
      <w:r w:rsidRPr="00C66310">
        <w:rPr>
          <w:rFonts w:ascii="Times New Roman" w:eastAsia="仿宋_GB2312" w:hAnsi="Times New Roman" w:hint="eastAsia"/>
          <w:b/>
          <w:kern w:val="0"/>
          <w:sz w:val="32"/>
          <w:szCs w:val="32"/>
        </w:rPr>
        <w:t>2</w:t>
      </w:r>
      <w:r w:rsidRPr="00C66310">
        <w:rPr>
          <w:rFonts w:ascii="Times New Roman" w:eastAsia="仿宋_GB2312" w:hAnsi="Times New Roman" w:hint="eastAsia"/>
          <w:b/>
          <w:kern w:val="0"/>
          <w:sz w:val="32"/>
          <w:szCs w:val="32"/>
        </w:rPr>
        <w:t>）招生办法</w:t>
      </w:r>
    </w:p>
    <w:p w14:paraId="62C254F8" w14:textId="77777777" w:rsidR="00027498" w:rsidRPr="00C66310" w:rsidRDefault="00027498" w:rsidP="00027498">
      <w:pPr>
        <w:widowControl/>
        <w:snapToGrid w:val="0"/>
        <w:spacing w:line="600" w:lineRule="exact"/>
        <w:ind w:left="10" w:right="45" w:firstLineChars="212" w:firstLine="678"/>
        <w:rPr>
          <w:rFonts w:eastAsia="仿宋_GB2312"/>
          <w:kern w:val="0"/>
          <w:sz w:val="32"/>
          <w:szCs w:val="32"/>
        </w:rPr>
      </w:pPr>
      <w:r w:rsidRPr="00C66310">
        <w:rPr>
          <w:rFonts w:eastAsia="仿宋_GB2312" w:hint="eastAsia"/>
          <w:b/>
          <w:kern w:val="0"/>
          <w:sz w:val="32"/>
          <w:szCs w:val="32"/>
        </w:rPr>
        <w:t>A</w:t>
      </w:r>
      <w:r w:rsidRPr="00C66310">
        <w:rPr>
          <w:rFonts w:eastAsia="仿宋_GB2312" w:hint="eastAsia"/>
          <w:b/>
          <w:kern w:val="0"/>
          <w:sz w:val="32"/>
          <w:szCs w:val="32"/>
        </w:rPr>
        <w:t>．户籍适龄儿童少年。</w:t>
      </w:r>
      <w:r w:rsidRPr="00C66310">
        <w:rPr>
          <w:rFonts w:eastAsia="仿宋_GB2312"/>
          <w:kern w:val="0"/>
          <w:sz w:val="32"/>
          <w:szCs w:val="32"/>
        </w:rPr>
        <w:t>由户籍</w:t>
      </w:r>
      <w:r w:rsidRPr="00C66310">
        <w:rPr>
          <w:rFonts w:eastAsia="仿宋_GB2312" w:hint="eastAsia"/>
          <w:kern w:val="0"/>
          <w:sz w:val="32"/>
          <w:szCs w:val="32"/>
        </w:rPr>
        <w:t>所在园区、镇（街道）</w:t>
      </w:r>
      <w:r w:rsidRPr="00C66310">
        <w:rPr>
          <w:rFonts w:eastAsia="仿宋_GB2312"/>
          <w:kern w:val="0"/>
          <w:sz w:val="32"/>
          <w:szCs w:val="32"/>
        </w:rPr>
        <w:t>教育部门</w:t>
      </w:r>
      <w:r w:rsidRPr="00C66310">
        <w:rPr>
          <w:rFonts w:eastAsia="仿宋_GB2312" w:hint="eastAsia"/>
          <w:kern w:val="0"/>
          <w:sz w:val="32"/>
          <w:szCs w:val="32"/>
        </w:rPr>
        <w:t>根据“免试就近”入学的原则，以公办学校为主统筹安排。学区内公办学位不足的，由户籍地教育部门统筹调剂到辖区内周边公办学校；如辖区内公办学位不足，可通过全额购买镇内民办学校学位、学位补贴、向周边镇街购买公办或民办学位等方式解决。具体学位安排和标准由各园区、镇（街道）教育部门自行制定。</w:t>
      </w:r>
    </w:p>
    <w:p w14:paraId="54429485" w14:textId="77777777" w:rsidR="00027498" w:rsidRPr="00C66310" w:rsidRDefault="00027498" w:rsidP="00027498">
      <w:pPr>
        <w:widowControl/>
        <w:snapToGrid w:val="0"/>
        <w:spacing w:line="600" w:lineRule="exact"/>
        <w:ind w:left="10" w:right="45" w:firstLineChars="212" w:firstLine="681"/>
        <w:rPr>
          <w:rFonts w:eastAsia="仿宋_GB2312"/>
          <w:kern w:val="0"/>
          <w:sz w:val="32"/>
          <w:szCs w:val="32"/>
        </w:rPr>
      </w:pPr>
      <w:r w:rsidRPr="00C66310">
        <w:rPr>
          <w:rFonts w:ascii="仿宋" w:eastAsia="仿宋" w:hAnsi="仿宋" w:cs="仿宋" w:hint="eastAsia"/>
          <w:b/>
          <w:kern w:val="0"/>
          <w:sz w:val="32"/>
          <w:szCs w:val="32"/>
        </w:rPr>
        <w:t>B．符合市级或以上优待</w:t>
      </w:r>
      <w:r w:rsidRPr="00C66310">
        <w:rPr>
          <w:rFonts w:ascii="仿宋" w:eastAsia="仿宋" w:hAnsi="仿宋" w:cs="仿宋"/>
          <w:b/>
          <w:kern w:val="0"/>
          <w:sz w:val="32"/>
          <w:szCs w:val="32"/>
        </w:rPr>
        <w:t>政策</w:t>
      </w:r>
      <w:r w:rsidRPr="00C66310">
        <w:rPr>
          <w:rFonts w:ascii="仿宋" w:eastAsia="仿宋" w:hAnsi="仿宋" w:cs="仿宋" w:hint="eastAsia"/>
          <w:b/>
          <w:kern w:val="0"/>
          <w:sz w:val="32"/>
          <w:szCs w:val="32"/>
        </w:rPr>
        <w:t>适龄儿童少年。</w:t>
      </w:r>
      <w:r w:rsidRPr="00C66310">
        <w:rPr>
          <w:rFonts w:eastAsia="仿宋_GB2312"/>
          <w:kern w:val="0"/>
          <w:sz w:val="32"/>
          <w:szCs w:val="32"/>
        </w:rPr>
        <w:t>由</w:t>
      </w:r>
      <w:r w:rsidRPr="00C66310">
        <w:rPr>
          <w:rFonts w:eastAsia="仿宋_GB2312" w:hint="eastAsia"/>
          <w:kern w:val="0"/>
          <w:sz w:val="32"/>
          <w:szCs w:val="32"/>
        </w:rPr>
        <w:t>优待政策规定的园区、镇（街）</w:t>
      </w:r>
      <w:r w:rsidRPr="00C66310">
        <w:rPr>
          <w:rFonts w:eastAsia="仿宋_GB2312"/>
          <w:kern w:val="0"/>
          <w:sz w:val="32"/>
          <w:szCs w:val="32"/>
        </w:rPr>
        <w:t>教育部门统筹安排</w:t>
      </w:r>
      <w:r w:rsidRPr="00C66310">
        <w:rPr>
          <w:rFonts w:eastAsia="仿宋_GB2312" w:hint="eastAsia"/>
          <w:kern w:val="0"/>
          <w:sz w:val="32"/>
          <w:szCs w:val="32"/>
        </w:rPr>
        <w:t>，以辖区内的公办学校解决为主；公办学位不足的，可通过全额购买镇内民办学校学位、学位补贴、向周边镇街购买公办或民办学位等方式解决。具体学位安排和标准由属地教育部门自行制定。</w:t>
      </w:r>
    </w:p>
    <w:p w14:paraId="194897C6" w14:textId="77777777" w:rsidR="00027498" w:rsidRPr="00C66310" w:rsidRDefault="00027498" w:rsidP="00027498">
      <w:pPr>
        <w:widowControl/>
        <w:snapToGrid w:val="0"/>
        <w:spacing w:line="600" w:lineRule="exact"/>
        <w:ind w:right="45" w:firstLineChars="200" w:firstLine="643"/>
        <w:rPr>
          <w:rFonts w:eastAsia="仿宋_GB2312"/>
          <w:kern w:val="0"/>
          <w:sz w:val="32"/>
          <w:szCs w:val="32"/>
        </w:rPr>
      </w:pPr>
      <w:r w:rsidRPr="00C66310">
        <w:rPr>
          <w:rFonts w:ascii="仿宋" w:eastAsia="仿宋" w:hAnsi="仿宋" w:cs="仿宋" w:hint="eastAsia"/>
          <w:b/>
          <w:kern w:val="0"/>
          <w:sz w:val="32"/>
          <w:szCs w:val="32"/>
        </w:rPr>
        <w:t>C．符合镇街优待政策</w:t>
      </w:r>
      <w:r w:rsidRPr="00C66310">
        <w:rPr>
          <w:rFonts w:eastAsia="仿宋_GB2312" w:hint="eastAsia"/>
          <w:b/>
          <w:kern w:val="0"/>
          <w:sz w:val="32"/>
          <w:szCs w:val="32"/>
        </w:rPr>
        <w:t>适龄儿童少年。</w:t>
      </w:r>
      <w:r w:rsidRPr="00C66310">
        <w:rPr>
          <w:rFonts w:eastAsia="仿宋_GB2312"/>
          <w:kern w:val="0"/>
          <w:sz w:val="32"/>
          <w:szCs w:val="32"/>
        </w:rPr>
        <w:t>由</w:t>
      </w:r>
      <w:r w:rsidRPr="00C66310">
        <w:rPr>
          <w:rFonts w:eastAsia="仿宋_GB2312" w:hint="eastAsia"/>
          <w:kern w:val="0"/>
          <w:sz w:val="32"/>
          <w:szCs w:val="32"/>
        </w:rPr>
        <w:t>属地</w:t>
      </w:r>
      <w:r w:rsidRPr="00C66310">
        <w:rPr>
          <w:rFonts w:eastAsia="仿宋_GB2312"/>
          <w:kern w:val="0"/>
          <w:sz w:val="32"/>
          <w:szCs w:val="32"/>
        </w:rPr>
        <w:t>教育部门结合学位实际</w:t>
      </w:r>
      <w:r w:rsidRPr="00C66310">
        <w:rPr>
          <w:rFonts w:eastAsia="仿宋_GB2312" w:hint="eastAsia"/>
          <w:kern w:val="0"/>
          <w:sz w:val="32"/>
          <w:szCs w:val="32"/>
        </w:rPr>
        <w:t>，确定本辖区可以接受入学申请的镇街优待政策学生类别，及相应申请条件和录取办法。</w:t>
      </w:r>
      <w:r w:rsidRPr="00C66310">
        <w:rPr>
          <w:rFonts w:eastAsia="仿宋_GB2312"/>
          <w:kern w:val="0"/>
          <w:sz w:val="32"/>
          <w:szCs w:val="32"/>
        </w:rPr>
        <w:t>市属公办学校由市教育局</w:t>
      </w:r>
      <w:r w:rsidRPr="00C66310">
        <w:rPr>
          <w:rFonts w:eastAsia="仿宋_GB2312" w:hint="eastAsia"/>
          <w:kern w:val="0"/>
          <w:sz w:val="32"/>
          <w:szCs w:val="32"/>
        </w:rPr>
        <w:t>确定。</w:t>
      </w:r>
    </w:p>
    <w:p w14:paraId="10F33829" w14:textId="77777777" w:rsidR="00027498" w:rsidRPr="00C66310" w:rsidRDefault="00027498" w:rsidP="00027498">
      <w:pPr>
        <w:widowControl/>
        <w:snapToGrid w:val="0"/>
        <w:spacing w:line="600" w:lineRule="exact"/>
        <w:ind w:right="45" w:firstLineChars="200" w:firstLine="643"/>
        <w:rPr>
          <w:rFonts w:eastAsia="仿宋_GB2312"/>
          <w:kern w:val="0"/>
          <w:sz w:val="32"/>
          <w:szCs w:val="32"/>
        </w:rPr>
      </w:pPr>
      <w:r w:rsidRPr="00C66310">
        <w:rPr>
          <w:rFonts w:ascii="仿宋" w:eastAsia="仿宋" w:hAnsi="仿宋" w:cs="仿宋" w:hint="eastAsia"/>
          <w:b/>
          <w:kern w:val="0"/>
          <w:sz w:val="32"/>
          <w:szCs w:val="32"/>
        </w:rPr>
        <w:t>D．积分制入学非户籍适龄儿童少年。</w:t>
      </w:r>
      <w:r w:rsidRPr="00C66310">
        <w:rPr>
          <w:rFonts w:eastAsia="仿宋_GB2312"/>
          <w:kern w:val="0"/>
          <w:sz w:val="32"/>
          <w:szCs w:val="32"/>
        </w:rPr>
        <w:t>按照《</w:t>
      </w:r>
      <w:r w:rsidRPr="00C66310">
        <w:rPr>
          <w:rFonts w:eastAsia="仿宋_GB2312" w:hint="eastAsia"/>
          <w:kern w:val="0"/>
          <w:sz w:val="32"/>
          <w:szCs w:val="32"/>
        </w:rPr>
        <w:t>东莞市非户籍适龄儿童少年接受义务教育实施办法</w:t>
      </w:r>
      <w:r w:rsidRPr="00C66310">
        <w:rPr>
          <w:rFonts w:eastAsia="仿宋_GB2312"/>
          <w:kern w:val="0"/>
          <w:sz w:val="32"/>
          <w:szCs w:val="32"/>
        </w:rPr>
        <w:t>》（东府〔</w:t>
      </w:r>
      <w:r w:rsidRPr="00C66310">
        <w:rPr>
          <w:rFonts w:eastAsia="仿宋_GB2312"/>
          <w:kern w:val="0"/>
          <w:sz w:val="32"/>
          <w:szCs w:val="32"/>
        </w:rPr>
        <w:t>20</w:t>
      </w:r>
      <w:r w:rsidRPr="00C66310">
        <w:rPr>
          <w:rFonts w:eastAsia="仿宋_GB2312" w:hint="eastAsia"/>
          <w:kern w:val="0"/>
          <w:sz w:val="32"/>
          <w:szCs w:val="32"/>
        </w:rPr>
        <w:t>20</w:t>
      </w:r>
      <w:r w:rsidRPr="00C66310">
        <w:rPr>
          <w:rFonts w:eastAsia="仿宋_GB2312"/>
          <w:kern w:val="0"/>
          <w:sz w:val="32"/>
          <w:szCs w:val="32"/>
        </w:rPr>
        <w:t>〕</w:t>
      </w:r>
      <w:r w:rsidRPr="00C66310">
        <w:rPr>
          <w:rFonts w:eastAsia="仿宋_GB2312" w:hint="eastAsia"/>
          <w:kern w:val="0"/>
          <w:sz w:val="32"/>
          <w:szCs w:val="32"/>
        </w:rPr>
        <w:t>31</w:t>
      </w:r>
      <w:r w:rsidRPr="00C66310">
        <w:rPr>
          <w:rFonts w:eastAsia="仿宋_GB2312"/>
          <w:kern w:val="0"/>
          <w:sz w:val="32"/>
          <w:szCs w:val="32"/>
        </w:rPr>
        <w:t>号）</w:t>
      </w:r>
      <w:r w:rsidRPr="00C66310">
        <w:rPr>
          <w:rFonts w:eastAsia="仿宋_GB2312" w:hint="eastAsia"/>
          <w:kern w:val="0"/>
          <w:sz w:val="32"/>
          <w:szCs w:val="32"/>
        </w:rPr>
        <w:t>和《东莞市义务教育阶段非户籍适龄儿童少年积分制入学积分方案》</w:t>
      </w:r>
      <w:r w:rsidRPr="00C66310">
        <w:rPr>
          <w:rFonts w:eastAsia="仿宋_GB2312"/>
          <w:kern w:val="0"/>
          <w:sz w:val="32"/>
          <w:szCs w:val="32"/>
        </w:rPr>
        <w:t>（东府〔</w:t>
      </w:r>
      <w:r w:rsidRPr="00C66310">
        <w:rPr>
          <w:rFonts w:eastAsia="仿宋_GB2312"/>
          <w:kern w:val="0"/>
          <w:sz w:val="32"/>
          <w:szCs w:val="32"/>
        </w:rPr>
        <w:t>20</w:t>
      </w:r>
      <w:r w:rsidRPr="00C66310">
        <w:rPr>
          <w:rFonts w:eastAsia="仿宋_GB2312" w:hint="eastAsia"/>
          <w:kern w:val="0"/>
          <w:sz w:val="32"/>
          <w:szCs w:val="32"/>
        </w:rPr>
        <w:t>20</w:t>
      </w:r>
      <w:r w:rsidRPr="00C66310">
        <w:rPr>
          <w:rFonts w:eastAsia="仿宋_GB2312"/>
          <w:kern w:val="0"/>
          <w:sz w:val="32"/>
          <w:szCs w:val="32"/>
        </w:rPr>
        <w:t>〕</w:t>
      </w:r>
      <w:r w:rsidRPr="00C66310">
        <w:rPr>
          <w:rFonts w:eastAsia="仿宋_GB2312" w:hint="eastAsia"/>
          <w:kern w:val="0"/>
          <w:sz w:val="32"/>
          <w:szCs w:val="32"/>
        </w:rPr>
        <w:t>32</w:t>
      </w:r>
      <w:r w:rsidRPr="00C66310">
        <w:rPr>
          <w:rFonts w:eastAsia="仿宋_GB2312"/>
          <w:kern w:val="0"/>
          <w:sz w:val="32"/>
          <w:szCs w:val="32"/>
        </w:rPr>
        <w:t>号）</w:t>
      </w:r>
      <w:r w:rsidRPr="00C66310">
        <w:rPr>
          <w:rFonts w:eastAsia="仿宋_GB2312" w:hint="eastAsia"/>
          <w:kern w:val="0"/>
          <w:sz w:val="32"/>
          <w:szCs w:val="32"/>
        </w:rPr>
        <w:t>执行</w:t>
      </w:r>
      <w:r w:rsidRPr="00C66310">
        <w:rPr>
          <w:rFonts w:eastAsia="仿宋_GB2312"/>
          <w:kern w:val="0"/>
          <w:sz w:val="32"/>
          <w:szCs w:val="32"/>
        </w:rPr>
        <w:t>。</w:t>
      </w:r>
    </w:p>
    <w:p w14:paraId="5DBE3D55"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hint="eastAsia"/>
          <w:b/>
          <w:kern w:val="0"/>
          <w:sz w:val="32"/>
          <w:szCs w:val="32"/>
        </w:rPr>
        <w:t>2</w:t>
      </w:r>
      <w:r w:rsidRPr="00C66310">
        <w:rPr>
          <w:rFonts w:eastAsia="仿宋_GB2312" w:hint="eastAsia"/>
          <w:b/>
          <w:kern w:val="0"/>
          <w:sz w:val="32"/>
          <w:szCs w:val="32"/>
        </w:rPr>
        <w:t>．民办学校</w:t>
      </w:r>
    </w:p>
    <w:p w14:paraId="6643C7CF"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b/>
          <w:kern w:val="0"/>
          <w:sz w:val="32"/>
          <w:szCs w:val="32"/>
        </w:rPr>
        <w:lastRenderedPageBreak/>
        <w:t>（</w:t>
      </w:r>
      <w:r w:rsidRPr="00C66310">
        <w:rPr>
          <w:rFonts w:ascii="Times New Roman" w:eastAsia="仿宋_GB2312" w:hAnsi="Times New Roman" w:hint="eastAsia"/>
          <w:b/>
          <w:kern w:val="0"/>
          <w:sz w:val="32"/>
          <w:szCs w:val="32"/>
        </w:rPr>
        <w:t>1</w:t>
      </w:r>
      <w:r w:rsidRPr="00C66310">
        <w:rPr>
          <w:rFonts w:ascii="Times New Roman" w:eastAsia="仿宋_GB2312" w:hAnsi="Times New Roman" w:hint="eastAsia"/>
          <w:b/>
          <w:kern w:val="0"/>
          <w:sz w:val="32"/>
          <w:szCs w:val="32"/>
        </w:rPr>
        <w:t>）招生类别</w:t>
      </w:r>
      <w:r w:rsidRPr="00C66310">
        <w:rPr>
          <w:rFonts w:ascii="Times New Roman" w:eastAsia="仿宋_GB2312" w:hAnsi="Times New Roman" w:hint="eastAsia"/>
          <w:kern w:val="0"/>
          <w:sz w:val="32"/>
          <w:szCs w:val="32"/>
        </w:rPr>
        <w:t>：户籍适龄儿童少年和非户籍适龄儿童少年。</w:t>
      </w:r>
    </w:p>
    <w:p w14:paraId="5155398C" w14:textId="77777777" w:rsidR="00027498" w:rsidRPr="00C66310" w:rsidRDefault="00027498" w:rsidP="00027498">
      <w:pPr>
        <w:pStyle w:val="a8"/>
        <w:widowControl/>
        <w:shd w:val="clear" w:color="auto" w:fill="FFFFFF"/>
        <w:snapToGrid w:val="0"/>
        <w:spacing w:line="600" w:lineRule="exact"/>
        <w:ind w:firstLine="643"/>
        <w:rPr>
          <w:rFonts w:ascii="Times New Roman" w:eastAsia="仿宋_GB2312" w:hAnsi="Times New Roman"/>
          <w:kern w:val="0"/>
          <w:sz w:val="32"/>
          <w:szCs w:val="32"/>
        </w:rPr>
      </w:pPr>
      <w:r w:rsidRPr="00C66310">
        <w:rPr>
          <w:rFonts w:ascii="仿宋" w:eastAsia="仿宋" w:hAnsi="仿宋" w:cs="仿宋" w:hint="eastAsia"/>
          <w:b/>
          <w:kern w:val="0"/>
          <w:sz w:val="32"/>
          <w:szCs w:val="32"/>
        </w:rPr>
        <w:t>A．</w:t>
      </w:r>
      <w:r w:rsidRPr="00C66310">
        <w:rPr>
          <w:rFonts w:ascii="Times New Roman" w:eastAsia="仿宋_GB2312" w:hAnsi="Times New Roman" w:hint="eastAsia"/>
          <w:b/>
          <w:kern w:val="0"/>
          <w:sz w:val="32"/>
          <w:szCs w:val="32"/>
        </w:rPr>
        <w:t>户籍适龄儿童少年</w:t>
      </w:r>
      <w:r w:rsidRPr="00C66310">
        <w:rPr>
          <w:rFonts w:ascii="Times New Roman" w:eastAsia="仿宋_GB2312" w:hAnsi="Times New Roman" w:hint="eastAsia"/>
          <w:kern w:val="0"/>
          <w:sz w:val="32"/>
          <w:szCs w:val="32"/>
        </w:rPr>
        <w:t>：可直接申报民办学校；</w:t>
      </w:r>
    </w:p>
    <w:p w14:paraId="4D8D9889" w14:textId="77777777" w:rsidR="00027498" w:rsidRPr="00C66310" w:rsidRDefault="00027498" w:rsidP="00027498">
      <w:pPr>
        <w:pStyle w:val="a7"/>
        <w:snapToGrid w:val="0"/>
        <w:spacing w:line="600" w:lineRule="exact"/>
        <w:ind w:firstLineChars="200" w:firstLine="643"/>
        <w:rPr>
          <w:rFonts w:ascii="Times New Roman" w:eastAsia="仿宋_GB2312" w:hAnsi="Times New Roman"/>
          <w:sz w:val="32"/>
          <w:szCs w:val="32"/>
        </w:rPr>
      </w:pPr>
      <w:r w:rsidRPr="00C66310">
        <w:rPr>
          <w:rFonts w:ascii="仿宋" w:eastAsia="仿宋" w:hAnsi="仿宋" w:cs="仿宋" w:hint="eastAsia"/>
          <w:b/>
          <w:sz w:val="32"/>
          <w:szCs w:val="32"/>
        </w:rPr>
        <w:t>B．</w:t>
      </w:r>
      <w:r w:rsidRPr="00C66310">
        <w:rPr>
          <w:rFonts w:ascii="Times New Roman" w:eastAsia="仿宋_GB2312" w:hAnsi="Times New Roman" w:hint="eastAsia"/>
          <w:b/>
          <w:sz w:val="32"/>
          <w:szCs w:val="32"/>
        </w:rPr>
        <w:t>非户籍适龄儿童少年</w:t>
      </w:r>
      <w:r w:rsidRPr="00C66310">
        <w:rPr>
          <w:rFonts w:ascii="Times New Roman" w:eastAsia="仿宋_GB2312" w:hAnsi="Times New Roman" w:hint="eastAsia"/>
          <w:sz w:val="32"/>
          <w:szCs w:val="32"/>
        </w:rPr>
        <w:t>：在申请民办学校时，须</w:t>
      </w:r>
      <w:r w:rsidRPr="00C66310">
        <w:rPr>
          <w:rFonts w:ascii="Times New Roman" w:eastAsia="仿宋_GB2312" w:hAnsi="Times New Roman"/>
          <w:sz w:val="32"/>
          <w:szCs w:val="32"/>
        </w:rPr>
        <w:t>选择其父或母一方</w:t>
      </w:r>
      <w:r w:rsidRPr="00C66310">
        <w:rPr>
          <w:rFonts w:ascii="Times New Roman" w:eastAsia="仿宋_GB2312" w:hAnsi="Times New Roman" w:hint="eastAsia"/>
          <w:sz w:val="32"/>
          <w:szCs w:val="32"/>
        </w:rPr>
        <w:t>（或法定监护人）</w:t>
      </w:r>
      <w:r w:rsidRPr="00C66310">
        <w:rPr>
          <w:rFonts w:ascii="Times New Roman" w:eastAsia="仿宋_GB2312" w:hAnsi="Times New Roman"/>
          <w:sz w:val="32"/>
          <w:szCs w:val="32"/>
        </w:rPr>
        <w:t>作为</w:t>
      </w:r>
      <w:r w:rsidRPr="00C66310">
        <w:rPr>
          <w:rFonts w:ascii="Times New Roman" w:eastAsia="仿宋_GB2312" w:hAnsi="Times New Roman"/>
          <w:sz w:val="32"/>
          <w:szCs w:val="32"/>
        </w:rPr>
        <w:t>“</w:t>
      </w:r>
      <w:r w:rsidRPr="00C66310">
        <w:rPr>
          <w:rFonts w:ascii="Times New Roman" w:eastAsia="仿宋_GB2312" w:hAnsi="Times New Roman"/>
          <w:sz w:val="32"/>
          <w:szCs w:val="32"/>
        </w:rPr>
        <w:t>家长方</w:t>
      </w:r>
      <w:r w:rsidRPr="00C66310">
        <w:rPr>
          <w:rFonts w:ascii="Times New Roman" w:eastAsia="仿宋_GB2312" w:hAnsi="Times New Roman"/>
          <w:sz w:val="32"/>
          <w:szCs w:val="32"/>
        </w:rPr>
        <w:t>”</w:t>
      </w:r>
      <w:r w:rsidRPr="00C66310">
        <w:rPr>
          <w:rFonts w:ascii="Times New Roman" w:eastAsia="仿宋_GB2312" w:hAnsi="Times New Roman" w:hint="eastAsia"/>
          <w:sz w:val="32"/>
          <w:szCs w:val="32"/>
        </w:rPr>
        <w:t>申请入学</w:t>
      </w:r>
      <w:r w:rsidRPr="00C66310">
        <w:rPr>
          <w:rFonts w:ascii="Times New Roman" w:eastAsia="仿宋_GB2312" w:hAnsi="Times New Roman"/>
          <w:sz w:val="32"/>
          <w:szCs w:val="32"/>
        </w:rPr>
        <w:t>，其中：</w:t>
      </w:r>
    </w:p>
    <w:p w14:paraId="4C219018" w14:textId="77777777" w:rsidR="00027498" w:rsidRPr="00C66310" w:rsidRDefault="00027498" w:rsidP="00027498">
      <w:pPr>
        <w:autoSpaceDE w:val="0"/>
        <w:autoSpaceDN w:val="0"/>
        <w:adjustRightInd w:val="0"/>
        <w:snapToGrid w:val="0"/>
        <w:spacing w:line="600" w:lineRule="exact"/>
        <w:ind w:firstLine="640"/>
        <w:rPr>
          <w:rFonts w:eastAsia="仿宋_GB2312"/>
          <w:kern w:val="0"/>
          <w:sz w:val="32"/>
          <w:szCs w:val="32"/>
        </w:rPr>
      </w:pPr>
      <w:r w:rsidRPr="00C66310">
        <w:rPr>
          <w:rFonts w:eastAsia="仿宋_GB2312"/>
          <w:kern w:val="0"/>
          <w:sz w:val="32"/>
          <w:szCs w:val="32"/>
        </w:rPr>
        <w:t>家长方是东莞市户籍</w:t>
      </w:r>
      <w:r w:rsidRPr="00C66310">
        <w:rPr>
          <w:rFonts w:eastAsia="仿宋_GB2312" w:hint="eastAsia"/>
          <w:kern w:val="0"/>
          <w:sz w:val="32"/>
          <w:szCs w:val="32"/>
        </w:rPr>
        <w:t>的</w:t>
      </w:r>
      <w:r w:rsidRPr="00C66310">
        <w:rPr>
          <w:rFonts w:eastAsia="仿宋_GB2312"/>
          <w:kern w:val="0"/>
          <w:sz w:val="32"/>
          <w:szCs w:val="32"/>
        </w:rPr>
        <w:t>，</w:t>
      </w:r>
      <w:r w:rsidRPr="00C66310">
        <w:rPr>
          <w:rFonts w:eastAsia="仿宋_GB2312" w:hint="eastAsia"/>
          <w:kern w:val="0"/>
          <w:sz w:val="32"/>
          <w:szCs w:val="32"/>
        </w:rPr>
        <w:t>可直接申报民办学校</w:t>
      </w:r>
      <w:r w:rsidRPr="00C66310">
        <w:rPr>
          <w:rFonts w:eastAsia="仿宋_GB2312"/>
          <w:kern w:val="0"/>
          <w:sz w:val="32"/>
          <w:szCs w:val="32"/>
        </w:rPr>
        <w:t>；</w:t>
      </w:r>
      <w:r w:rsidRPr="00C66310">
        <w:rPr>
          <w:rFonts w:eastAsia="仿宋_GB2312"/>
          <w:kern w:val="0"/>
          <w:sz w:val="32"/>
          <w:szCs w:val="32"/>
        </w:rPr>
        <w:t xml:space="preserve"> </w:t>
      </w:r>
    </w:p>
    <w:p w14:paraId="3EA1B7C5" w14:textId="77777777" w:rsidR="00027498" w:rsidRPr="00C66310" w:rsidRDefault="00027498" w:rsidP="00027498">
      <w:pPr>
        <w:pStyle w:val="a7"/>
        <w:snapToGrid w:val="0"/>
        <w:spacing w:line="600" w:lineRule="exact"/>
        <w:ind w:firstLineChars="200" w:firstLine="640"/>
        <w:rPr>
          <w:rFonts w:ascii="Times New Roman" w:eastAsia="仿宋_GB2312" w:hAnsi="Times New Roman"/>
          <w:sz w:val="32"/>
          <w:szCs w:val="32"/>
        </w:rPr>
      </w:pPr>
      <w:r w:rsidRPr="00C66310">
        <w:rPr>
          <w:rFonts w:ascii="Times New Roman" w:eastAsia="仿宋_GB2312" w:hAnsi="Times New Roman"/>
          <w:sz w:val="32"/>
          <w:szCs w:val="32"/>
        </w:rPr>
        <w:t>家长方是中国境内非东莞市户籍</w:t>
      </w:r>
      <w:r w:rsidRPr="00C66310">
        <w:rPr>
          <w:rFonts w:ascii="Times New Roman" w:eastAsia="仿宋_GB2312" w:hAnsi="Times New Roman" w:hint="eastAsia"/>
          <w:sz w:val="32"/>
          <w:szCs w:val="32"/>
        </w:rPr>
        <w:t>的</w:t>
      </w:r>
      <w:r w:rsidRPr="00C66310">
        <w:rPr>
          <w:rFonts w:ascii="Times New Roman" w:eastAsia="仿宋_GB2312" w:hAnsi="Times New Roman"/>
          <w:sz w:val="32"/>
          <w:szCs w:val="32"/>
        </w:rPr>
        <w:t>，须持本市有效《广东省居住证》或在本市办理有效的居住登记；</w:t>
      </w:r>
    </w:p>
    <w:p w14:paraId="5D13CC3E" w14:textId="77777777" w:rsidR="00027498" w:rsidRPr="00C66310" w:rsidRDefault="00027498" w:rsidP="00027498">
      <w:pPr>
        <w:pStyle w:val="a7"/>
        <w:snapToGrid w:val="0"/>
        <w:spacing w:line="600" w:lineRule="exact"/>
        <w:ind w:firstLineChars="200" w:firstLine="640"/>
        <w:rPr>
          <w:rFonts w:ascii="Times New Roman" w:eastAsia="仿宋_GB2312" w:hAnsi="Times New Roman"/>
          <w:sz w:val="32"/>
          <w:szCs w:val="32"/>
        </w:rPr>
      </w:pPr>
      <w:r w:rsidRPr="00C66310">
        <w:rPr>
          <w:rFonts w:ascii="Times New Roman" w:eastAsia="仿宋_GB2312" w:hAnsi="Times New Roman"/>
          <w:sz w:val="32"/>
          <w:szCs w:val="32"/>
        </w:rPr>
        <w:t>家长方是港澳户籍的，须持本市有效《港澳居民居住证》或</w:t>
      </w:r>
      <w:r w:rsidRPr="00C66310">
        <w:rPr>
          <w:rFonts w:ascii="Times New Roman" w:eastAsia="仿宋_GB2312" w:hAnsi="Times New Roman" w:hint="eastAsia"/>
          <w:sz w:val="32"/>
          <w:szCs w:val="32"/>
        </w:rPr>
        <w:t>《港澳台居民居住证领取凭证》</w:t>
      </w:r>
      <w:r w:rsidRPr="00C66310">
        <w:rPr>
          <w:rFonts w:ascii="Times New Roman" w:eastAsia="仿宋_GB2312" w:hAnsi="Times New Roman"/>
          <w:sz w:val="32"/>
          <w:szCs w:val="32"/>
        </w:rPr>
        <w:t>；</w:t>
      </w:r>
    </w:p>
    <w:p w14:paraId="5B8F51E5" w14:textId="77777777" w:rsidR="00027498" w:rsidRPr="00C66310" w:rsidRDefault="00027498" w:rsidP="00027498">
      <w:pPr>
        <w:pStyle w:val="a7"/>
        <w:snapToGrid w:val="0"/>
        <w:spacing w:line="600" w:lineRule="exact"/>
        <w:ind w:firstLineChars="200" w:firstLine="640"/>
        <w:rPr>
          <w:rFonts w:ascii="Times New Roman" w:eastAsia="仿宋_GB2312" w:hAnsi="Times New Roman"/>
          <w:sz w:val="32"/>
          <w:szCs w:val="32"/>
        </w:rPr>
      </w:pPr>
      <w:r w:rsidRPr="00C66310">
        <w:rPr>
          <w:rFonts w:ascii="Times New Roman" w:eastAsia="仿宋_GB2312" w:hAnsi="Times New Roman"/>
          <w:sz w:val="32"/>
          <w:szCs w:val="32"/>
        </w:rPr>
        <w:t>家长方是台湾户籍的，须持本市有效《台湾居民居住证》或五年期的《台湾居民来往大陆通行证》或</w:t>
      </w:r>
      <w:r w:rsidRPr="00C66310">
        <w:rPr>
          <w:rFonts w:ascii="Times New Roman" w:eastAsia="仿宋_GB2312" w:hAnsi="Times New Roman" w:hint="eastAsia"/>
          <w:sz w:val="32"/>
          <w:szCs w:val="32"/>
        </w:rPr>
        <w:t>《港澳台居民居住证领取凭证》</w:t>
      </w:r>
      <w:r w:rsidRPr="00C66310">
        <w:rPr>
          <w:rFonts w:ascii="Times New Roman" w:eastAsia="仿宋_GB2312" w:hAnsi="Times New Roman"/>
          <w:sz w:val="32"/>
          <w:szCs w:val="32"/>
        </w:rPr>
        <w:t>；</w:t>
      </w:r>
    </w:p>
    <w:p w14:paraId="2445A332" w14:textId="77777777" w:rsidR="00027498" w:rsidRPr="00C66310" w:rsidRDefault="00027498" w:rsidP="00027498">
      <w:pPr>
        <w:pStyle w:val="a7"/>
        <w:snapToGrid w:val="0"/>
        <w:spacing w:line="600" w:lineRule="exact"/>
        <w:ind w:firstLineChars="200" w:firstLine="640"/>
        <w:rPr>
          <w:rFonts w:ascii="Times New Roman" w:eastAsia="仿宋_GB2312" w:hAnsi="Times New Roman"/>
          <w:sz w:val="32"/>
          <w:szCs w:val="32"/>
        </w:rPr>
      </w:pPr>
      <w:r w:rsidRPr="00C66310">
        <w:rPr>
          <w:rFonts w:ascii="Times New Roman" w:eastAsia="仿宋_GB2312" w:hAnsi="Times New Roman" w:hint="eastAsia"/>
          <w:sz w:val="32"/>
          <w:szCs w:val="32"/>
        </w:rPr>
        <w:t>家长方是外国国籍的，须持有效护照、签证或居留许可等证件。</w:t>
      </w:r>
    </w:p>
    <w:p w14:paraId="1E928950"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b/>
          <w:kern w:val="0"/>
          <w:sz w:val="32"/>
          <w:szCs w:val="32"/>
        </w:rPr>
        <w:t>（</w:t>
      </w:r>
      <w:r w:rsidRPr="00C66310">
        <w:rPr>
          <w:rFonts w:eastAsia="仿宋_GB2312" w:hint="eastAsia"/>
          <w:b/>
          <w:kern w:val="0"/>
          <w:sz w:val="32"/>
          <w:szCs w:val="32"/>
        </w:rPr>
        <w:t>2</w:t>
      </w:r>
      <w:r w:rsidRPr="00C66310">
        <w:rPr>
          <w:rFonts w:eastAsia="仿宋_GB2312" w:hint="eastAsia"/>
          <w:b/>
          <w:kern w:val="0"/>
          <w:sz w:val="32"/>
          <w:szCs w:val="32"/>
        </w:rPr>
        <w:t>）</w:t>
      </w:r>
      <w:r w:rsidRPr="00C66310">
        <w:rPr>
          <w:rFonts w:eastAsia="仿宋_GB2312"/>
          <w:b/>
          <w:kern w:val="0"/>
          <w:sz w:val="32"/>
          <w:szCs w:val="32"/>
        </w:rPr>
        <w:t>招生计划和范围。</w:t>
      </w:r>
      <w:r w:rsidRPr="00C66310">
        <w:rPr>
          <w:rFonts w:eastAsia="仿宋_GB2312" w:hint="eastAsia"/>
          <w:kern w:val="0"/>
          <w:sz w:val="32"/>
          <w:szCs w:val="32"/>
        </w:rPr>
        <w:t>民办学校要严格按照办学规模规定确定当年招生计划。其中，九年一贯制、十二年一贯制以及多层次民办学校应优先招收自愿直升本校小学一年级或初中一年级的适龄儿童少年、政府购买学位等类别的适龄儿童少年（民办教育集团结合办学实际，确定直升范围和要求），剩余的招生计划公开报名。</w:t>
      </w:r>
    </w:p>
    <w:p w14:paraId="76AA74DC"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kern w:val="0"/>
          <w:sz w:val="32"/>
          <w:szCs w:val="32"/>
        </w:rPr>
        <w:t>九年一贯制、十二年一贯制、多层次</w:t>
      </w:r>
      <w:r w:rsidRPr="00C66310">
        <w:rPr>
          <w:rFonts w:eastAsia="仿宋_GB2312" w:hint="eastAsia"/>
          <w:sz w:val="32"/>
          <w:szCs w:val="32"/>
        </w:rPr>
        <w:t>民办学校及有关民办教育集团须</w:t>
      </w:r>
      <w:r w:rsidRPr="00C66310">
        <w:rPr>
          <w:rFonts w:eastAsia="仿宋_GB2312"/>
          <w:sz w:val="32"/>
          <w:szCs w:val="32"/>
        </w:rPr>
        <w:t>在</w:t>
      </w:r>
      <w:r w:rsidRPr="00C66310">
        <w:rPr>
          <w:rFonts w:eastAsia="仿宋_GB2312" w:hint="eastAsia"/>
          <w:sz w:val="32"/>
          <w:szCs w:val="32"/>
        </w:rPr>
        <w:t>全市网上</w:t>
      </w:r>
      <w:r w:rsidRPr="00C66310">
        <w:rPr>
          <w:rFonts w:eastAsia="仿宋_GB2312"/>
          <w:sz w:val="32"/>
          <w:szCs w:val="32"/>
        </w:rPr>
        <w:t>报名开始前做好</w:t>
      </w:r>
      <w:r w:rsidRPr="00C66310">
        <w:rPr>
          <w:rFonts w:eastAsia="仿宋_GB2312" w:hint="eastAsia"/>
          <w:sz w:val="32"/>
          <w:szCs w:val="32"/>
        </w:rPr>
        <w:t>以上直升入学学</w:t>
      </w:r>
      <w:r w:rsidRPr="00C66310">
        <w:rPr>
          <w:rFonts w:eastAsia="仿宋_GB2312" w:hint="eastAsia"/>
          <w:sz w:val="32"/>
          <w:szCs w:val="32"/>
        </w:rPr>
        <w:lastRenderedPageBreak/>
        <w:t>生的申请统计以及对外招生计划，将直升入学的学生人数、名单及对外招生计划报属地教育部门</w:t>
      </w:r>
      <w:r w:rsidRPr="00C66310">
        <w:rPr>
          <w:rFonts w:eastAsia="仿宋_GB2312" w:hint="eastAsia"/>
          <w:kern w:val="0"/>
          <w:sz w:val="32"/>
          <w:szCs w:val="32"/>
        </w:rPr>
        <w:t>核准后，再公布对外招生计划。市属民办学校报市教育局审核。</w:t>
      </w:r>
    </w:p>
    <w:p w14:paraId="045221F9"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b/>
          <w:kern w:val="0"/>
          <w:sz w:val="32"/>
          <w:szCs w:val="32"/>
        </w:rPr>
      </w:pPr>
      <w:r w:rsidRPr="00C66310">
        <w:rPr>
          <w:rFonts w:ascii="Times New Roman" w:eastAsia="仿宋_GB2312" w:hAnsi="Times New Roman" w:hint="eastAsia"/>
          <w:b/>
          <w:kern w:val="0"/>
          <w:sz w:val="32"/>
          <w:szCs w:val="32"/>
        </w:rPr>
        <w:t>（</w:t>
      </w:r>
      <w:r w:rsidRPr="00C66310">
        <w:rPr>
          <w:rFonts w:ascii="Times New Roman" w:eastAsia="仿宋_GB2312" w:hAnsi="Times New Roman" w:hint="eastAsia"/>
          <w:b/>
          <w:kern w:val="0"/>
          <w:sz w:val="32"/>
          <w:szCs w:val="32"/>
        </w:rPr>
        <w:t>3</w:t>
      </w:r>
      <w:r w:rsidRPr="00C66310">
        <w:rPr>
          <w:rFonts w:ascii="Times New Roman" w:eastAsia="仿宋_GB2312" w:hAnsi="Times New Roman" w:hint="eastAsia"/>
          <w:b/>
          <w:kern w:val="0"/>
          <w:sz w:val="32"/>
          <w:szCs w:val="32"/>
        </w:rPr>
        <w:t>）招生办法</w:t>
      </w:r>
    </w:p>
    <w:p w14:paraId="5DEDFF48"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b/>
          <w:kern w:val="0"/>
          <w:sz w:val="32"/>
          <w:szCs w:val="32"/>
        </w:rPr>
        <w:t>A</w:t>
      </w:r>
      <w:r w:rsidRPr="00C66310">
        <w:rPr>
          <w:rFonts w:eastAsia="仿宋_GB2312" w:hint="eastAsia"/>
          <w:b/>
          <w:kern w:val="0"/>
          <w:sz w:val="32"/>
          <w:szCs w:val="32"/>
        </w:rPr>
        <w:t>．总原则</w:t>
      </w:r>
      <w:r w:rsidRPr="00C66310">
        <w:rPr>
          <w:rFonts w:eastAsia="仿宋_GB2312" w:hint="eastAsia"/>
          <w:kern w:val="0"/>
          <w:sz w:val="32"/>
          <w:szCs w:val="32"/>
        </w:rPr>
        <w:t>：义务教育阶段民办学校必须落实“免试入学”规定。严禁学校通过举办相关培训班或与社会机构合作提前选拔和特殊培养学生，严禁以各类考试、竞赛、夏（冬）令营、</w:t>
      </w:r>
      <w:proofErr w:type="gramStart"/>
      <w:r w:rsidRPr="00C66310">
        <w:rPr>
          <w:rFonts w:eastAsia="仿宋_GB2312" w:hint="eastAsia"/>
          <w:kern w:val="0"/>
          <w:sz w:val="32"/>
          <w:szCs w:val="32"/>
        </w:rPr>
        <w:t>研</w:t>
      </w:r>
      <w:proofErr w:type="gramEnd"/>
      <w:r w:rsidRPr="00C66310">
        <w:rPr>
          <w:rFonts w:eastAsia="仿宋_GB2312" w:hint="eastAsia"/>
          <w:kern w:val="0"/>
          <w:sz w:val="32"/>
          <w:szCs w:val="32"/>
        </w:rPr>
        <w:t>学活动、培训成绩或证书证明等作为招生依据或参考，不得以面试、面谈、测评、人机对话、简历材料等方式为依据“掐尖”招生、提前招生，</w:t>
      </w:r>
      <w:r w:rsidRPr="00C66310">
        <w:rPr>
          <w:rFonts w:eastAsia="仿宋_GB2312"/>
          <w:kern w:val="0"/>
          <w:sz w:val="32"/>
          <w:szCs w:val="32"/>
        </w:rPr>
        <w:t>对报名人数超过招生计划数的民办学校，全部实行电脑派位录取。</w:t>
      </w:r>
    </w:p>
    <w:p w14:paraId="0E676558"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b/>
          <w:kern w:val="0"/>
          <w:sz w:val="32"/>
          <w:szCs w:val="32"/>
        </w:rPr>
        <w:t>B</w:t>
      </w:r>
      <w:r w:rsidRPr="00C66310">
        <w:rPr>
          <w:rFonts w:eastAsia="仿宋_GB2312" w:hint="eastAsia"/>
          <w:b/>
          <w:kern w:val="0"/>
          <w:sz w:val="32"/>
          <w:szCs w:val="32"/>
        </w:rPr>
        <w:t>．直升入学</w:t>
      </w:r>
      <w:r w:rsidRPr="00C66310">
        <w:rPr>
          <w:rFonts w:eastAsia="仿宋_GB2312" w:hint="eastAsia"/>
          <w:kern w:val="0"/>
          <w:sz w:val="32"/>
          <w:szCs w:val="32"/>
        </w:rPr>
        <w:t>：九年一贯制、十二年一贯制、多层次民办学校</w:t>
      </w:r>
      <w:r w:rsidRPr="00C66310">
        <w:rPr>
          <w:rFonts w:eastAsia="仿宋_GB2312" w:hint="eastAsia"/>
          <w:sz w:val="32"/>
          <w:szCs w:val="32"/>
        </w:rPr>
        <w:t>及有关民办教育集团</w:t>
      </w:r>
      <w:r w:rsidRPr="00C66310">
        <w:rPr>
          <w:rFonts w:eastAsia="仿宋_GB2312" w:hint="eastAsia"/>
          <w:kern w:val="0"/>
          <w:sz w:val="32"/>
          <w:szCs w:val="32"/>
        </w:rPr>
        <w:t>须先对符合直升条件并</w:t>
      </w:r>
      <w:r w:rsidRPr="00C66310">
        <w:rPr>
          <w:rFonts w:eastAsia="仿宋_GB2312"/>
          <w:kern w:val="0"/>
          <w:sz w:val="32"/>
          <w:szCs w:val="32"/>
        </w:rPr>
        <w:t>自愿</w:t>
      </w:r>
      <w:r w:rsidRPr="00C66310">
        <w:rPr>
          <w:rFonts w:eastAsia="仿宋_GB2312" w:hint="eastAsia"/>
          <w:kern w:val="0"/>
          <w:sz w:val="32"/>
          <w:szCs w:val="32"/>
        </w:rPr>
        <w:t>直升的适龄儿童少年进行</w:t>
      </w:r>
      <w:r w:rsidRPr="00C66310">
        <w:rPr>
          <w:rFonts w:eastAsia="仿宋_GB2312"/>
          <w:kern w:val="0"/>
          <w:sz w:val="32"/>
          <w:szCs w:val="32"/>
        </w:rPr>
        <w:t>意愿收集和统计</w:t>
      </w:r>
      <w:r w:rsidRPr="00C66310">
        <w:rPr>
          <w:rFonts w:eastAsia="仿宋_GB2312" w:hint="eastAsia"/>
          <w:kern w:val="0"/>
          <w:sz w:val="32"/>
          <w:szCs w:val="32"/>
        </w:rPr>
        <w:t>；</w:t>
      </w:r>
      <w:r w:rsidRPr="00C66310">
        <w:rPr>
          <w:rFonts w:eastAsia="仿宋_GB2312"/>
          <w:kern w:val="0"/>
          <w:sz w:val="32"/>
          <w:szCs w:val="32"/>
        </w:rPr>
        <w:t>如</w:t>
      </w:r>
      <w:r w:rsidRPr="00C66310">
        <w:rPr>
          <w:rFonts w:eastAsia="仿宋_GB2312" w:hint="eastAsia"/>
          <w:kern w:val="0"/>
          <w:sz w:val="32"/>
          <w:szCs w:val="32"/>
        </w:rPr>
        <w:t>自愿报读的</w:t>
      </w:r>
      <w:r w:rsidRPr="00C66310">
        <w:rPr>
          <w:rFonts w:eastAsia="仿宋_GB2312"/>
          <w:kern w:val="0"/>
          <w:sz w:val="32"/>
          <w:szCs w:val="32"/>
        </w:rPr>
        <w:t>人数少于</w:t>
      </w:r>
      <w:r w:rsidRPr="00C66310">
        <w:rPr>
          <w:rFonts w:eastAsia="仿宋_GB2312" w:hint="eastAsia"/>
          <w:kern w:val="0"/>
          <w:sz w:val="32"/>
          <w:szCs w:val="32"/>
        </w:rPr>
        <w:t>或等于招生学校小学一年级或初中一年级</w:t>
      </w:r>
      <w:r w:rsidRPr="00C66310">
        <w:rPr>
          <w:rFonts w:eastAsia="仿宋_GB2312"/>
          <w:kern w:val="0"/>
          <w:sz w:val="32"/>
          <w:szCs w:val="32"/>
        </w:rPr>
        <w:t>招生计划数</w:t>
      </w:r>
      <w:r w:rsidRPr="00C66310">
        <w:rPr>
          <w:rFonts w:eastAsia="仿宋_GB2312" w:hint="eastAsia"/>
          <w:kern w:val="0"/>
          <w:sz w:val="32"/>
          <w:szCs w:val="32"/>
        </w:rPr>
        <w:t>的</w:t>
      </w:r>
      <w:r w:rsidRPr="00C66310">
        <w:rPr>
          <w:rFonts w:eastAsia="仿宋_GB2312"/>
          <w:kern w:val="0"/>
          <w:sz w:val="32"/>
          <w:szCs w:val="32"/>
        </w:rPr>
        <w:t>，</w:t>
      </w:r>
      <w:r w:rsidRPr="00C66310">
        <w:rPr>
          <w:rFonts w:eastAsia="仿宋_GB2312" w:hint="eastAsia"/>
          <w:kern w:val="0"/>
          <w:sz w:val="32"/>
          <w:szCs w:val="32"/>
        </w:rPr>
        <w:t>应予以全部录取，</w:t>
      </w:r>
      <w:r w:rsidRPr="00C66310">
        <w:rPr>
          <w:rFonts w:eastAsia="仿宋_GB2312"/>
          <w:kern w:val="0"/>
          <w:sz w:val="32"/>
          <w:szCs w:val="32"/>
        </w:rPr>
        <w:t>录取后剩余</w:t>
      </w:r>
      <w:r w:rsidRPr="00C66310">
        <w:rPr>
          <w:rFonts w:eastAsia="仿宋_GB2312" w:hint="eastAsia"/>
          <w:kern w:val="0"/>
          <w:sz w:val="32"/>
          <w:szCs w:val="32"/>
        </w:rPr>
        <w:t>学位</w:t>
      </w:r>
      <w:r w:rsidRPr="00C66310">
        <w:rPr>
          <w:rFonts w:eastAsia="仿宋_GB2312"/>
          <w:kern w:val="0"/>
          <w:sz w:val="32"/>
          <w:szCs w:val="32"/>
        </w:rPr>
        <w:t>面向社会公开报名招生；如</w:t>
      </w:r>
      <w:r w:rsidRPr="00C66310">
        <w:rPr>
          <w:rFonts w:eastAsia="仿宋_GB2312" w:hint="eastAsia"/>
          <w:kern w:val="0"/>
          <w:sz w:val="32"/>
          <w:szCs w:val="32"/>
        </w:rPr>
        <w:t>自愿报读的</w:t>
      </w:r>
      <w:r w:rsidRPr="00C66310">
        <w:rPr>
          <w:rFonts w:eastAsia="仿宋_GB2312"/>
          <w:kern w:val="0"/>
          <w:sz w:val="32"/>
          <w:szCs w:val="32"/>
        </w:rPr>
        <w:t>人数</w:t>
      </w:r>
      <w:r w:rsidRPr="00C66310">
        <w:rPr>
          <w:rFonts w:eastAsia="仿宋_GB2312" w:hint="eastAsia"/>
          <w:kern w:val="0"/>
          <w:sz w:val="32"/>
          <w:szCs w:val="32"/>
        </w:rPr>
        <w:t>多</w:t>
      </w:r>
      <w:r w:rsidRPr="00C66310">
        <w:rPr>
          <w:rFonts w:eastAsia="仿宋_GB2312"/>
          <w:kern w:val="0"/>
          <w:sz w:val="32"/>
          <w:szCs w:val="32"/>
        </w:rPr>
        <w:t>于</w:t>
      </w:r>
      <w:r w:rsidRPr="00C66310">
        <w:rPr>
          <w:rFonts w:eastAsia="仿宋_GB2312" w:hint="eastAsia"/>
          <w:kern w:val="0"/>
          <w:sz w:val="32"/>
          <w:szCs w:val="32"/>
        </w:rPr>
        <w:t>招生学校小学一年级或初中一年级</w:t>
      </w:r>
      <w:r w:rsidRPr="00C66310">
        <w:rPr>
          <w:rFonts w:eastAsia="仿宋_GB2312"/>
          <w:kern w:val="0"/>
          <w:sz w:val="32"/>
          <w:szCs w:val="32"/>
        </w:rPr>
        <w:t>招生计划数</w:t>
      </w:r>
      <w:r w:rsidRPr="00C66310">
        <w:rPr>
          <w:rFonts w:eastAsia="仿宋_GB2312" w:hint="eastAsia"/>
          <w:kern w:val="0"/>
          <w:sz w:val="32"/>
          <w:szCs w:val="32"/>
        </w:rPr>
        <w:t>的</w:t>
      </w:r>
      <w:r w:rsidRPr="00C66310">
        <w:rPr>
          <w:rFonts w:eastAsia="仿宋_GB2312"/>
          <w:kern w:val="0"/>
          <w:sz w:val="32"/>
          <w:szCs w:val="32"/>
        </w:rPr>
        <w:t>，</w:t>
      </w:r>
      <w:r w:rsidRPr="00C66310">
        <w:rPr>
          <w:rFonts w:eastAsia="仿宋_GB2312" w:hint="eastAsia"/>
          <w:kern w:val="0"/>
          <w:sz w:val="32"/>
          <w:szCs w:val="32"/>
        </w:rPr>
        <w:t>应通过电脑派位方式确定录取结果，不再面向社会招生。</w:t>
      </w:r>
    </w:p>
    <w:p w14:paraId="2FA7A1EF"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kern w:val="0"/>
          <w:sz w:val="32"/>
          <w:szCs w:val="32"/>
        </w:rPr>
        <w:t>以上</w:t>
      </w:r>
      <w:r w:rsidRPr="00C66310">
        <w:rPr>
          <w:rFonts w:eastAsia="仿宋_GB2312"/>
          <w:kern w:val="0"/>
          <w:sz w:val="32"/>
          <w:szCs w:val="32"/>
        </w:rPr>
        <w:t>自愿</w:t>
      </w:r>
      <w:r w:rsidRPr="00C66310">
        <w:rPr>
          <w:rFonts w:eastAsia="仿宋_GB2312" w:hint="eastAsia"/>
          <w:kern w:val="0"/>
          <w:sz w:val="32"/>
          <w:szCs w:val="32"/>
        </w:rPr>
        <w:t>报读并被直接录取的适龄儿童少年，</w:t>
      </w:r>
      <w:r w:rsidRPr="00C66310">
        <w:rPr>
          <w:rFonts w:eastAsia="仿宋_GB2312"/>
          <w:kern w:val="0"/>
          <w:sz w:val="32"/>
          <w:szCs w:val="32"/>
        </w:rPr>
        <w:t>由民办学校</w:t>
      </w:r>
      <w:r w:rsidRPr="00C66310">
        <w:rPr>
          <w:rFonts w:eastAsia="仿宋_GB2312" w:hint="eastAsia"/>
          <w:kern w:val="0"/>
          <w:sz w:val="32"/>
          <w:szCs w:val="32"/>
        </w:rPr>
        <w:t>登记统计好名单后交属地教育部门（市直属民办学校交市教育局），教育部门核对学生学籍及有关信息后，将符合条件的学生数据录入招生平台；该部分学生不能</w:t>
      </w:r>
      <w:r w:rsidRPr="00C66310">
        <w:rPr>
          <w:rFonts w:eastAsia="仿宋_GB2312"/>
          <w:kern w:val="0"/>
          <w:sz w:val="32"/>
          <w:szCs w:val="32"/>
        </w:rPr>
        <w:t>再参与其他</w:t>
      </w:r>
      <w:r w:rsidRPr="00C66310">
        <w:rPr>
          <w:rFonts w:eastAsia="仿宋_GB2312" w:hint="eastAsia"/>
          <w:kern w:val="0"/>
          <w:sz w:val="32"/>
          <w:szCs w:val="32"/>
        </w:rPr>
        <w:t>民</w:t>
      </w:r>
      <w:r w:rsidRPr="00C66310">
        <w:rPr>
          <w:rFonts w:eastAsia="仿宋_GB2312" w:hint="eastAsia"/>
          <w:kern w:val="0"/>
          <w:sz w:val="32"/>
          <w:szCs w:val="32"/>
        </w:rPr>
        <w:lastRenderedPageBreak/>
        <w:t>办</w:t>
      </w:r>
      <w:r w:rsidRPr="00C66310">
        <w:rPr>
          <w:rFonts w:eastAsia="仿宋_GB2312"/>
          <w:kern w:val="0"/>
          <w:sz w:val="32"/>
          <w:szCs w:val="32"/>
        </w:rPr>
        <w:t>学校的报名和录取</w:t>
      </w:r>
      <w:r w:rsidRPr="00C66310">
        <w:rPr>
          <w:rFonts w:eastAsia="仿宋_GB2312" w:hint="eastAsia"/>
          <w:kern w:val="0"/>
          <w:sz w:val="32"/>
          <w:szCs w:val="32"/>
        </w:rPr>
        <w:t>，但可申报符合条件的其他志愿类别学位。网上报名开始后，招生平台不再录入直升入学学生名单。</w:t>
      </w:r>
    </w:p>
    <w:p w14:paraId="4CFC13CF"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b/>
          <w:kern w:val="0"/>
          <w:sz w:val="32"/>
          <w:szCs w:val="32"/>
        </w:rPr>
        <w:t>C</w:t>
      </w:r>
      <w:r w:rsidRPr="00C66310">
        <w:rPr>
          <w:rFonts w:eastAsia="仿宋_GB2312" w:hint="eastAsia"/>
          <w:b/>
          <w:kern w:val="0"/>
          <w:sz w:val="32"/>
          <w:szCs w:val="32"/>
        </w:rPr>
        <w:t>．对外招生</w:t>
      </w:r>
      <w:r w:rsidRPr="00C66310">
        <w:rPr>
          <w:rFonts w:eastAsia="仿宋_GB2312" w:hint="eastAsia"/>
          <w:kern w:val="0"/>
          <w:sz w:val="32"/>
          <w:szCs w:val="32"/>
        </w:rPr>
        <w:t>：民办学校在完成本校或本教育集团直升入学学生、政府购买民办学位等类别学生的录取工作后，剩余学位对外招生。其中，报名人数少于或等于对外招生计划数的，应全部予以录取；报名人数多于对外招生计划数的，</w:t>
      </w:r>
      <w:r w:rsidRPr="00C66310">
        <w:rPr>
          <w:rFonts w:eastAsia="仿宋_GB2312"/>
          <w:kern w:val="0"/>
          <w:sz w:val="32"/>
          <w:szCs w:val="32"/>
        </w:rPr>
        <w:t>通过电脑派位</w:t>
      </w:r>
      <w:r w:rsidRPr="00C66310">
        <w:rPr>
          <w:rFonts w:eastAsia="仿宋_GB2312" w:hint="eastAsia"/>
          <w:kern w:val="0"/>
          <w:sz w:val="32"/>
          <w:szCs w:val="32"/>
        </w:rPr>
        <w:t>的</w:t>
      </w:r>
      <w:r w:rsidRPr="00C66310">
        <w:rPr>
          <w:rFonts w:eastAsia="仿宋_GB2312"/>
          <w:kern w:val="0"/>
          <w:sz w:val="32"/>
          <w:szCs w:val="32"/>
        </w:rPr>
        <w:t>方式</w:t>
      </w:r>
      <w:r w:rsidRPr="00C66310">
        <w:rPr>
          <w:rFonts w:eastAsia="仿宋_GB2312" w:hint="eastAsia"/>
          <w:kern w:val="0"/>
          <w:sz w:val="32"/>
          <w:szCs w:val="32"/>
        </w:rPr>
        <w:t>确定录取结果。</w:t>
      </w:r>
    </w:p>
    <w:p w14:paraId="7D90B8B3" w14:textId="77777777" w:rsidR="00027498" w:rsidRPr="00C66310" w:rsidRDefault="00027498" w:rsidP="00027498">
      <w:pPr>
        <w:widowControl/>
        <w:snapToGrid w:val="0"/>
        <w:spacing w:line="600" w:lineRule="exact"/>
        <w:ind w:left="45" w:right="45" w:firstLineChars="200" w:firstLine="640"/>
        <w:rPr>
          <w:rFonts w:eastAsia="仿宋_GB2312"/>
          <w:kern w:val="0"/>
          <w:sz w:val="32"/>
          <w:szCs w:val="32"/>
        </w:rPr>
      </w:pPr>
      <w:r w:rsidRPr="00C66310">
        <w:rPr>
          <w:rFonts w:eastAsia="仿宋_GB2312" w:hint="eastAsia"/>
          <w:kern w:val="0"/>
          <w:sz w:val="32"/>
          <w:szCs w:val="32"/>
        </w:rPr>
        <w:t>D</w:t>
      </w:r>
      <w:r w:rsidRPr="00C66310">
        <w:rPr>
          <w:rFonts w:eastAsia="仿宋_GB2312" w:hint="eastAsia"/>
          <w:kern w:val="0"/>
          <w:sz w:val="32"/>
          <w:szCs w:val="32"/>
        </w:rPr>
        <w:t>．电脑派位工作由属地教育部门组织实施，市属民办学校由市教育局组织实施。</w:t>
      </w:r>
    </w:p>
    <w:p w14:paraId="340A9653" w14:textId="77777777" w:rsidR="00027498" w:rsidRPr="00C66310" w:rsidRDefault="00027498" w:rsidP="00027498">
      <w:pPr>
        <w:widowControl/>
        <w:shd w:val="clear" w:color="auto" w:fill="FFFFFF"/>
        <w:snapToGrid w:val="0"/>
        <w:spacing w:line="600" w:lineRule="exact"/>
        <w:ind w:firstLineChars="200" w:firstLine="640"/>
        <w:rPr>
          <w:rFonts w:ascii="楷体" w:eastAsia="楷体" w:hAnsi="楷体"/>
          <w:kern w:val="0"/>
          <w:sz w:val="32"/>
          <w:szCs w:val="32"/>
        </w:rPr>
      </w:pPr>
      <w:r w:rsidRPr="00C66310">
        <w:rPr>
          <w:rFonts w:ascii="楷体" w:eastAsia="楷体" w:hAnsi="楷体" w:hint="eastAsia"/>
          <w:kern w:val="0"/>
          <w:sz w:val="32"/>
          <w:szCs w:val="32"/>
        </w:rPr>
        <w:t>（三）招生程序</w:t>
      </w:r>
    </w:p>
    <w:p w14:paraId="1535CC31"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b/>
          <w:kern w:val="0"/>
          <w:sz w:val="32"/>
          <w:szCs w:val="32"/>
        </w:rPr>
        <w:t>1</w:t>
      </w:r>
      <w:r w:rsidRPr="00C66310">
        <w:rPr>
          <w:rFonts w:eastAsia="仿宋_GB2312" w:hint="eastAsia"/>
          <w:b/>
          <w:kern w:val="0"/>
          <w:sz w:val="32"/>
          <w:szCs w:val="32"/>
        </w:rPr>
        <w:t>．网上报名</w:t>
      </w:r>
    </w:p>
    <w:p w14:paraId="4BE725B4"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b/>
          <w:kern w:val="0"/>
          <w:sz w:val="32"/>
          <w:szCs w:val="32"/>
        </w:rPr>
        <w:t>（</w:t>
      </w:r>
      <w:r w:rsidRPr="00C66310">
        <w:rPr>
          <w:rFonts w:eastAsia="仿宋_GB2312" w:hint="eastAsia"/>
          <w:b/>
          <w:kern w:val="0"/>
          <w:sz w:val="32"/>
          <w:szCs w:val="32"/>
        </w:rPr>
        <w:t>1</w:t>
      </w:r>
      <w:r w:rsidRPr="00C66310">
        <w:rPr>
          <w:rFonts w:eastAsia="仿宋_GB2312" w:hint="eastAsia"/>
          <w:b/>
          <w:kern w:val="0"/>
          <w:sz w:val="32"/>
          <w:szCs w:val="32"/>
        </w:rPr>
        <w:t>）报名方式</w:t>
      </w:r>
      <w:r w:rsidRPr="00C66310">
        <w:rPr>
          <w:rFonts w:eastAsia="仿宋_GB2312" w:hint="eastAsia"/>
          <w:kern w:val="0"/>
          <w:sz w:val="32"/>
          <w:szCs w:val="32"/>
        </w:rPr>
        <w:t>：实行网上报名。所有本市户籍和非本市户籍适龄儿童申请小学一年级或初中一年级学位，非户籍适龄儿童少年申请积分制入学学位，均须在规定时间内通过以下网站、</w:t>
      </w:r>
      <w:r w:rsidRPr="00C66310">
        <w:rPr>
          <w:rFonts w:eastAsia="仿宋_GB2312" w:hint="eastAsia"/>
          <w:kern w:val="0"/>
          <w:sz w:val="32"/>
          <w:szCs w:val="32"/>
        </w:rPr>
        <w:t>APP</w:t>
      </w:r>
      <w:r w:rsidRPr="00C66310">
        <w:rPr>
          <w:rFonts w:eastAsia="仿宋_GB2312" w:hint="eastAsia"/>
          <w:kern w:val="0"/>
          <w:sz w:val="32"/>
          <w:szCs w:val="32"/>
        </w:rPr>
        <w:t>或</w:t>
      </w:r>
      <w:proofErr w:type="gramStart"/>
      <w:r w:rsidRPr="00C66310">
        <w:rPr>
          <w:rFonts w:eastAsia="仿宋_GB2312" w:hint="eastAsia"/>
          <w:kern w:val="0"/>
          <w:sz w:val="32"/>
          <w:szCs w:val="32"/>
        </w:rPr>
        <w:t>微信公众号</w:t>
      </w:r>
      <w:proofErr w:type="gramEnd"/>
      <w:r w:rsidRPr="00C66310">
        <w:rPr>
          <w:rFonts w:eastAsia="仿宋_GB2312" w:hint="eastAsia"/>
          <w:kern w:val="0"/>
          <w:sz w:val="32"/>
          <w:szCs w:val="32"/>
        </w:rPr>
        <w:t>登录“东莞市义务教育阶段统一招生平台”（简称“招生平台”）进行入学报名。</w:t>
      </w:r>
    </w:p>
    <w:p w14:paraId="7D9E432D" w14:textId="56DCD766" w:rsidR="00027498" w:rsidRPr="00C66310" w:rsidRDefault="00027498" w:rsidP="00027498">
      <w:pPr>
        <w:widowControl/>
        <w:shd w:val="clear" w:color="auto" w:fill="FFFFFF"/>
        <w:snapToGrid w:val="0"/>
        <w:spacing w:line="600" w:lineRule="exact"/>
        <w:ind w:firstLineChars="200" w:firstLine="640"/>
        <w:jc w:val="left"/>
        <w:rPr>
          <w:rFonts w:ascii="仿宋_GB2312" w:eastAsia="仿宋_GB2312" w:hAnsi="仿宋_GB2312" w:cs="仿宋_GB2312"/>
          <w:sz w:val="32"/>
          <w:szCs w:val="32"/>
        </w:rPr>
      </w:pPr>
      <w:r w:rsidRPr="00C66310">
        <w:rPr>
          <w:rFonts w:eastAsia="仿宋_GB2312" w:hint="eastAsia"/>
          <w:kern w:val="0"/>
          <w:sz w:val="32"/>
          <w:szCs w:val="32"/>
        </w:rPr>
        <w:t>电脑版网址：</w:t>
      </w:r>
      <w:r w:rsidRPr="00C66310">
        <w:rPr>
          <w:rFonts w:ascii="仿宋_GB2312" w:eastAsia="仿宋_GB2312" w:hAnsi="仿宋_GB2312" w:cs="仿宋_GB2312" w:hint="eastAsia"/>
          <w:sz w:val="32"/>
          <w:szCs w:val="32"/>
        </w:rPr>
        <w:t>广东政务服务网东莞专区</w:t>
      </w:r>
    </w:p>
    <w:p w14:paraId="3B841EEB" w14:textId="77777777" w:rsidR="00027498" w:rsidRPr="00C66310" w:rsidRDefault="00027498" w:rsidP="00027498">
      <w:pPr>
        <w:widowControl/>
        <w:shd w:val="clear" w:color="auto" w:fill="FFFFFF"/>
        <w:snapToGrid w:val="0"/>
        <w:spacing w:line="600" w:lineRule="exact"/>
        <w:ind w:firstLineChars="200" w:firstLine="640"/>
        <w:jc w:val="left"/>
        <w:rPr>
          <w:rStyle w:val="ab"/>
          <w:rFonts w:ascii="仿宋_GB2312" w:eastAsia="仿宋_GB2312" w:hAnsi="仿宋_GB2312" w:cs="仿宋_GB2312"/>
          <w:sz w:val="32"/>
          <w:szCs w:val="32"/>
        </w:rPr>
      </w:pPr>
      <w:r w:rsidRPr="00C66310">
        <w:rPr>
          <w:rFonts w:ascii="仿宋_GB2312" w:eastAsia="仿宋_GB2312" w:hAnsi="仿宋_GB2312" w:cs="仿宋_GB2312"/>
          <w:sz w:val="32"/>
          <w:szCs w:val="32"/>
        </w:rPr>
        <w:t>http://www.gdzwfw.gov.cn/portal/index?region=441900</w:t>
      </w:r>
    </w:p>
    <w:p w14:paraId="56A2E3BA" w14:textId="6DD50311"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手机版：“</w:t>
      </w:r>
      <w:r w:rsidRPr="00C66310">
        <w:rPr>
          <w:rFonts w:ascii="仿宋_GB2312" w:eastAsia="仿宋_GB2312" w:hAnsi="仿宋_GB2312" w:cs="仿宋_GB2312" w:hint="eastAsia"/>
          <w:sz w:val="32"/>
          <w:szCs w:val="32"/>
        </w:rPr>
        <w:t>莞家政务”A</w:t>
      </w:r>
      <w:r w:rsidRPr="00C66310">
        <w:rPr>
          <w:rFonts w:ascii="仿宋_GB2312" w:eastAsia="仿宋_GB2312" w:hAnsi="仿宋_GB2312" w:cs="仿宋_GB2312"/>
          <w:sz w:val="32"/>
          <w:szCs w:val="32"/>
        </w:rPr>
        <w:t>PP</w:t>
      </w:r>
      <w:r>
        <w:rPr>
          <w:rFonts w:ascii="仿宋_GB2312" w:eastAsia="仿宋_GB2312" w:hAnsi="仿宋_GB2312" w:cs="仿宋_GB2312" w:hint="eastAsia"/>
          <w:sz w:val="32"/>
          <w:szCs w:val="32"/>
        </w:rPr>
        <w:t>（</w:t>
      </w:r>
      <w:r w:rsidRPr="00ED0B27">
        <w:rPr>
          <w:rFonts w:eastAsia="仿宋_GB2312"/>
          <w:sz w:val="32"/>
          <w:szCs w:val="32"/>
        </w:rPr>
        <w:t>5</w:t>
      </w:r>
      <w:r w:rsidRPr="00ED0B27">
        <w:rPr>
          <w:rFonts w:eastAsia="仿宋_GB2312"/>
          <w:sz w:val="32"/>
          <w:szCs w:val="32"/>
        </w:rPr>
        <w:t>月开通</w:t>
      </w:r>
      <w:r>
        <w:rPr>
          <w:rFonts w:ascii="仿宋_GB2312" w:eastAsia="仿宋_GB2312" w:hAnsi="仿宋_GB2312" w:cs="仿宋_GB2312" w:hint="eastAsia"/>
          <w:sz w:val="32"/>
          <w:szCs w:val="32"/>
        </w:rPr>
        <w:t>）</w:t>
      </w:r>
      <w:r w:rsidRPr="00C66310">
        <w:rPr>
          <w:rFonts w:ascii="仿宋_GB2312" w:eastAsia="仿宋_GB2312" w:hAnsi="仿宋_GB2312" w:cs="仿宋_GB2312" w:hint="eastAsia"/>
          <w:sz w:val="32"/>
          <w:szCs w:val="32"/>
        </w:rPr>
        <w:t>，</w:t>
      </w:r>
      <w:proofErr w:type="gramStart"/>
      <w:r w:rsidRPr="00C66310">
        <w:rPr>
          <w:rFonts w:ascii="仿宋_GB2312" w:eastAsia="仿宋_GB2312" w:hAnsi="仿宋_GB2312" w:cs="仿宋_GB2312" w:hint="eastAsia"/>
          <w:sz w:val="32"/>
          <w:szCs w:val="32"/>
        </w:rPr>
        <w:t>莞</w:t>
      </w:r>
      <w:proofErr w:type="gramEnd"/>
      <w:r w:rsidRPr="00C66310">
        <w:rPr>
          <w:rFonts w:ascii="仿宋_GB2312" w:eastAsia="仿宋_GB2312" w:hAnsi="仿宋_GB2312" w:cs="仿宋_GB2312" w:hint="eastAsia"/>
          <w:sz w:val="32"/>
          <w:szCs w:val="32"/>
        </w:rPr>
        <w:t>家政务</w:t>
      </w:r>
      <w:proofErr w:type="gramStart"/>
      <w:r w:rsidRPr="00C66310">
        <w:rPr>
          <w:rFonts w:ascii="仿宋_GB2312" w:eastAsia="仿宋_GB2312" w:hAnsi="仿宋_GB2312" w:cs="仿宋_GB2312" w:hint="eastAsia"/>
          <w:sz w:val="32"/>
          <w:szCs w:val="32"/>
        </w:rPr>
        <w:t>微信公众号</w:t>
      </w:r>
      <w:proofErr w:type="gramEnd"/>
      <w:r w:rsidRPr="00C66310">
        <w:rPr>
          <w:rFonts w:ascii="仿宋_GB2312" w:eastAsia="仿宋_GB2312" w:hAnsi="仿宋_GB2312" w:cs="仿宋_GB2312" w:hint="eastAsia"/>
          <w:sz w:val="32"/>
          <w:szCs w:val="32"/>
        </w:rPr>
        <w:t>，东莞</w:t>
      </w:r>
      <w:r w:rsidR="000E364F">
        <w:rPr>
          <w:rFonts w:ascii="仿宋_GB2312" w:eastAsia="仿宋_GB2312" w:hAnsi="仿宋_GB2312" w:cs="仿宋_GB2312" w:hint="eastAsia"/>
          <w:sz w:val="32"/>
          <w:szCs w:val="32"/>
        </w:rPr>
        <w:t>市</w:t>
      </w:r>
      <w:r w:rsidRPr="00C66310">
        <w:rPr>
          <w:rFonts w:ascii="仿宋_GB2312" w:eastAsia="仿宋_GB2312" w:hAnsi="仿宋_GB2312" w:cs="仿宋_GB2312" w:hint="eastAsia"/>
          <w:sz w:val="32"/>
          <w:szCs w:val="32"/>
        </w:rPr>
        <w:t>教育</w:t>
      </w:r>
      <w:r w:rsidR="000E364F">
        <w:rPr>
          <w:rFonts w:ascii="仿宋_GB2312" w:eastAsia="仿宋_GB2312" w:hAnsi="仿宋_GB2312" w:cs="仿宋_GB2312" w:hint="eastAsia"/>
          <w:sz w:val="32"/>
          <w:szCs w:val="32"/>
        </w:rPr>
        <w:t>局</w:t>
      </w:r>
      <w:proofErr w:type="gramStart"/>
      <w:r w:rsidRPr="00C66310">
        <w:rPr>
          <w:rFonts w:ascii="仿宋_GB2312" w:eastAsia="仿宋_GB2312" w:hAnsi="仿宋_GB2312" w:cs="仿宋_GB2312" w:hint="eastAsia"/>
          <w:sz w:val="32"/>
          <w:szCs w:val="32"/>
        </w:rPr>
        <w:t>微信公众号</w:t>
      </w:r>
      <w:proofErr w:type="gramEnd"/>
    </w:p>
    <w:p w14:paraId="420745EA"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hint="eastAsia"/>
          <w:b/>
          <w:kern w:val="0"/>
          <w:sz w:val="32"/>
          <w:szCs w:val="32"/>
        </w:rPr>
        <w:t>（</w:t>
      </w:r>
      <w:r w:rsidRPr="00C66310">
        <w:rPr>
          <w:rFonts w:eastAsia="仿宋_GB2312" w:hint="eastAsia"/>
          <w:b/>
          <w:kern w:val="0"/>
          <w:sz w:val="32"/>
          <w:szCs w:val="32"/>
        </w:rPr>
        <w:t>2</w:t>
      </w:r>
      <w:r w:rsidRPr="00C66310">
        <w:rPr>
          <w:rFonts w:eastAsia="仿宋_GB2312" w:hint="eastAsia"/>
          <w:b/>
          <w:kern w:val="0"/>
          <w:sz w:val="32"/>
          <w:szCs w:val="32"/>
        </w:rPr>
        <w:t>）报名时间</w:t>
      </w:r>
    </w:p>
    <w:p w14:paraId="2C11F8B4"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户籍学生：</w:t>
      </w:r>
      <w:r w:rsidRPr="00C66310">
        <w:rPr>
          <w:rFonts w:eastAsia="仿宋_GB2312" w:hint="eastAsia"/>
          <w:kern w:val="0"/>
          <w:sz w:val="32"/>
          <w:szCs w:val="32"/>
        </w:rPr>
        <w:t>2020</w:t>
      </w:r>
      <w:r w:rsidRPr="00C66310">
        <w:rPr>
          <w:rFonts w:eastAsia="仿宋_GB2312" w:hint="eastAsia"/>
          <w:kern w:val="0"/>
          <w:sz w:val="32"/>
          <w:szCs w:val="32"/>
        </w:rPr>
        <w:t>年</w:t>
      </w:r>
      <w:r w:rsidRPr="00C66310">
        <w:rPr>
          <w:rFonts w:eastAsia="仿宋_GB2312" w:hint="eastAsia"/>
          <w:kern w:val="0"/>
          <w:sz w:val="32"/>
          <w:szCs w:val="32"/>
        </w:rPr>
        <w:t>5</w:t>
      </w:r>
      <w:r w:rsidRPr="00C66310">
        <w:rPr>
          <w:rFonts w:eastAsia="仿宋_GB2312" w:hint="eastAsia"/>
          <w:kern w:val="0"/>
          <w:sz w:val="32"/>
          <w:szCs w:val="32"/>
        </w:rPr>
        <w:t>月</w:t>
      </w:r>
      <w:r w:rsidRPr="00C66310">
        <w:rPr>
          <w:rFonts w:eastAsia="仿宋_GB2312" w:hint="eastAsia"/>
          <w:kern w:val="0"/>
          <w:sz w:val="32"/>
          <w:szCs w:val="32"/>
        </w:rPr>
        <w:t>23</w:t>
      </w:r>
      <w:r w:rsidRPr="00C66310">
        <w:rPr>
          <w:rFonts w:eastAsia="仿宋_GB2312" w:hint="eastAsia"/>
          <w:kern w:val="0"/>
          <w:sz w:val="32"/>
          <w:szCs w:val="32"/>
        </w:rPr>
        <w:t>日</w:t>
      </w:r>
      <w:r w:rsidRPr="00C66310">
        <w:rPr>
          <w:rFonts w:eastAsia="仿宋_GB2312" w:hint="eastAsia"/>
          <w:kern w:val="0"/>
          <w:sz w:val="32"/>
          <w:szCs w:val="32"/>
        </w:rPr>
        <w:t>9</w:t>
      </w:r>
      <w:r w:rsidRPr="00C66310">
        <w:rPr>
          <w:rFonts w:eastAsia="仿宋_GB2312" w:hint="eastAsia"/>
          <w:kern w:val="0"/>
          <w:sz w:val="32"/>
          <w:szCs w:val="32"/>
        </w:rPr>
        <w:t>：</w:t>
      </w:r>
      <w:r w:rsidRPr="00C66310">
        <w:rPr>
          <w:rFonts w:eastAsia="仿宋_GB2312" w:hint="eastAsia"/>
          <w:kern w:val="0"/>
          <w:sz w:val="32"/>
          <w:szCs w:val="32"/>
        </w:rPr>
        <w:t>00-6</w:t>
      </w:r>
      <w:r w:rsidRPr="00C66310">
        <w:rPr>
          <w:rFonts w:eastAsia="仿宋_GB2312" w:hint="eastAsia"/>
          <w:kern w:val="0"/>
          <w:sz w:val="32"/>
          <w:szCs w:val="32"/>
        </w:rPr>
        <w:t>月</w:t>
      </w:r>
      <w:r w:rsidRPr="00C66310">
        <w:rPr>
          <w:rFonts w:eastAsia="仿宋_GB2312" w:hint="eastAsia"/>
          <w:kern w:val="0"/>
          <w:sz w:val="32"/>
          <w:szCs w:val="32"/>
        </w:rPr>
        <w:t>5</w:t>
      </w:r>
      <w:r w:rsidRPr="00C66310">
        <w:rPr>
          <w:rFonts w:eastAsia="仿宋_GB2312" w:hint="eastAsia"/>
          <w:kern w:val="0"/>
          <w:sz w:val="32"/>
          <w:szCs w:val="32"/>
        </w:rPr>
        <w:t>日</w:t>
      </w:r>
      <w:r w:rsidRPr="00C66310">
        <w:rPr>
          <w:rFonts w:eastAsia="仿宋_GB2312" w:hint="eastAsia"/>
          <w:kern w:val="0"/>
          <w:sz w:val="32"/>
          <w:szCs w:val="32"/>
        </w:rPr>
        <w:t>17</w:t>
      </w:r>
      <w:r w:rsidRPr="00C66310">
        <w:rPr>
          <w:rFonts w:eastAsia="仿宋_GB2312" w:hint="eastAsia"/>
          <w:kern w:val="0"/>
          <w:sz w:val="32"/>
          <w:szCs w:val="32"/>
        </w:rPr>
        <w:t>：</w:t>
      </w:r>
      <w:r w:rsidRPr="00C66310">
        <w:rPr>
          <w:rFonts w:eastAsia="仿宋_GB2312" w:hint="eastAsia"/>
          <w:kern w:val="0"/>
          <w:sz w:val="32"/>
          <w:szCs w:val="32"/>
        </w:rPr>
        <w:t>00</w:t>
      </w:r>
      <w:r w:rsidRPr="00C66310">
        <w:rPr>
          <w:rFonts w:eastAsia="仿宋_GB2312" w:hint="eastAsia"/>
          <w:kern w:val="0"/>
          <w:sz w:val="32"/>
          <w:szCs w:val="32"/>
        </w:rPr>
        <w:t>；</w:t>
      </w:r>
    </w:p>
    <w:p w14:paraId="487ECAEF"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lastRenderedPageBreak/>
        <w:t>非户籍学生（含积分入学申请）：</w:t>
      </w:r>
      <w:r w:rsidRPr="00C66310">
        <w:rPr>
          <w:rFonts w:eastAsia="仿宋_GB2312" w:hint="eastAsia"/>
          <w:kern w:val="0"/>
          <w:sz w:val="32"/>
          <w:szCs w:val="32"/>
        </w:rPr>
        <w:t>2020</w:t>
      </w:r>
      <w:r w:rsidRPr="00C66310">
        <w:rPr>
          <w:rFonts w:eastAsia="仿宋_GB2312" w:hint="eastAsia"/>
          <w:kern w:val="0"/>
          <w:sz w:val="32"/>
          <w:szCs w:val="32"/>
        </w:rPr>
        <w:t>年</w:t>
      </w:r>
      <w:r w:rsidRPr="00C66310">
        <w:rPr>
          <w:rFonts w:eastAsia="仿宋_GB2312" w:hint="eastAsia"/>
          <w:kern w:val="0"/>
          <w:sz w:val="32"/>
          <w:szCs w:val="32"/>
        </w:rPr>
        <w:t>5</w:t>
      </w:r>
      <w:r w:rsidRPr="00C66310">
        <w:rPr>
          <w:rFonts w:eastAsia="仿宋_GB2312" w:hint="eastAsia"/>
          <w:kern w:val="0"/>
          <w:sz w:val="32"/>
          <w:szCs w:val="32"/>
        </w:rPr>
        <w:t>月</w:t>
      </w:r>
      <w:r w:rsidRPr="00C66310">
        <w:rPr>
          <w:rFonts w:eastAsia="仿宋_GB2312" w:hint="eastAsia"/>
          <w:kern w:val="0"/>
          <w:sz w:val="32"/>
          <w:szCs w:val="32"/>
        </w:rPr>
        <w:t>18</w:t>
      </w:r>
      <w:r w:rsidRPr="00C66310">
        <w:rPr>
          <w:rFonts w:eastAsia="仿宋_GB2312" w:hint="eastAsia"/>
          <w:kern w:val="0"/>
          <w:sz w:val="32"/>
          <w:szCs w:val="32"/>
        </w:rPr>
        <w:t>日</w:t>
      </w:r>
      <w:r w:rsidRPr="00C66310">
        <w:rPr>
          <w:rFonts w:eastAsia="仿宋_GB2312" w:hint="eastAsia"/>
          <w:kern w:val="0"/>
          <w:sz w:val="32"/>
          <w:szCs w:val="32"/>
        </w:rPr>
        <w:t>9</w:t>
      </w:r>
      <w:r w:rsidRPr="00C66310">
        <w:rPr>
          <w:rFonts w:eastAsia="仿宋_GB2312" w:hint="eastAsia"/>
          <w:kern w:val="0"/>
          <w:sz w:val="32"/>
          <w:szCs w:val="32"/>
        </w:rPr>
        <w:t>：</w:t>
      </w:r>
      <w:r w:rsidRPr="00C66310">
        <w:rPr>
          <w:rFonts w:eastAsia="仿宋_GB2312" w:hint="eastAsia"/>
          <w:kern w:val="0"/>
          <w:sz w:val="32"/>
          <w:szCs w:val="32"/>
        </w:rPr>
        <w:t>00-6</w:t>
      </w:r>
      <w:r w:rsidRPr="00C66310">
        <w:rPr>
          <w:rFonts w:eastAsia="仿宋_GB2312" w:hint="eastAsia"/>
          <w:kern w:val="0"/>
          <w:sz w:val="32"/>
          <w:szCs w:val="32"/>
        </w:rPr>
        <w:t>月</w:t>
      </w:r>
      <w:r w:rsidRPr="00C66310">
        <w:rPr>
          <w:rFonts w:eastAsia="仿宋_GB2312" w:hint="eastAsia"/>
          <w:kern w:val="0"/>
          <w:sz w:val="32"/>
          <w:szCs w:val="32"/>
        </w:rPr>
        <w:t>5</w:t>
      </w:r>
      <w:r w:rsidRPr="00C66310">
        <w:rPr>
          <w:rFonts w:eastAsia="仿宋_GB2312" w:hint="eastAsia"/>
          <w:kern w:val="0"/>
          <w:sz w:val="32"/>
          <w:szCs w:val="32"/>
        </w:rPr>
        <w:t>日</w:t>
      </w:r>
      <w:r w:rsidRPr="00C66310">
        <w:rPr>
          <w:rFonts w:eastAsia="仿宋_GB2312" w:hint="eastAsia"/>
          <w:kern w:val="0"/>
          <w:sz w:val="32"/>
          <w:szCs w:val="32"/>
        </w:rPr>
        <w:t>17</w:t>
      </w:r>
      <w:r w:rsidRPr="00C66310">
        <w:rPr>
          <w:rFonts w:eastAsia="仿宋_GB2312" w:hint="eastAsia"/>
          <w:kern w:val="0"/>
          <w:sz w:val="32"/>
          <w:szCs w:val="32"/>
        </w:rPr>
        <w:t>：</w:t>
      </w:r>
      <w:r w:rsidRPr="00C66310">
        <w:rPr>
          <w:rFonts w:eastAsia="仿宋_GB2312" w:hint="eastAsia"/>
          <w:kern w:val="0"/>
          <w:sz w:val="32"/>
          <w:szCs w:val="32"/>
        </w:rPr>
        <w:t>00</w:t>
      </w:r>
      <w:r w:rsidRPr="00C66310">
        <w:rPr>
          <w:rFonts w:eastAsia="仿宋_GB2312" w:hint="eastAsia"/>
          <w:kern w:val="0"/>
          <w:sz w:val="32"/>
          <w:szCs w:val="32"/>
        </w:rPr>
        <w:t>。</w:t>
      </w:r>
    </w:p>
    <w:p w14:paraId="433C1FD8"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hint="eastAsia"/>
          <w:b/>
          <w:kern w:val="0"/>
          <w:sz w:val="32"/>
          <w:szCs w:val="32"/>
        </w:rPr>
        <w:t>（</w:t>
      </w:r>
      <w:r w:rsidRPr="00C66310">
        <w:rPr>
          <w:rFonts w:eastAsia="仿宋_GB2312" w:hint="eastAsia"/>
          <w:b/>
          <w:kern w:val="0"/>
          <w:sz w:val="32"/>
          <w:szCs w:val="32"/>
        </w:rPr>
        <w:t>3</w:t>
      </w:r>
      <w:r w:rsidRPr="00C66310">
        <w:rPr>
          <w:rFonts w:eastAsia="仿宋_GB2312" w:hint="eastAsia"/>
          <w:b/>
          <w:kern w:val="0"/>
          <w:sz w:val="32"/>
          <w:szCs w:val="32"/>
        </w:rPr>
        <w:t>）信息填写</w:t>
      </w:r>
    </w:p>
    <w:p w14:paraId="749E8652"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符合条件的申请人（即学生）家长须在报名时间内登录“招生平台”，填写“学生基本信息”和“监护人基本信息”，上</w:t>
      </w:r>
      <w:proofErr w:type="gramStart"/>
      <w:r w:rsidRPr="00C66310">
        <w:rPr>
          <w:rFonts w:eastAsia="仿宋_GB2312" w:hint="eastAsia"/>
          <w:kern w:val="0"/>
          <w:sz w:val="32"/>
          <w:szCs w:val="32"/>
        </w:rPr>
        <w:t>传规定</w:t>
      </w:r>
      <w:proofErr w:type="gramEnd"/>
      <w:r w:rsidRPr="00C66310">
        <w:rPr>
          <w:rFonts w:eastAsia="仿宋_GB2312" w:hint="eastAsia"/>
          <w:kern w:val="0"/>
          <w:sz w:val="32"/>
          <w:szCs w:val="32"/>
        </w:rPr>
        <w:t>的证件照片。申请积分制入学的申请人家长按积分方案要求登录招生平台填写信息。</w:t>
      </w:r>
    </w:p>
    <w:p w14:paraId="0093E45D"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hint="eastAsia"/>
          <w:b/>
          <w:kern w:val="0"/>
          <w:sz w:val="32"/>
          <w:szCs w:val="32"/>
        </w:rPr>
        <w:t>（</w:t>
      </w:r>
      <w:r w:rsidRPr="00C66310">
        <w:rPr>
          <w:rFonts w:eastAsia="仿宋_GB2312" w:hint="eastAsia"/>
          <w:b/>
          <w:kern w:val="0"/>
          <w:sz w:val="32"/>
          <w:szCs w:val="32"/>
        </w:rPr>
        <w:t>4</w:t>
      </w:r>
      <w:r w:rsidRPr="00C66310">
        <w:rPr>
          <w:rFonts w:eastAsia="仿宋_GB2312" w:hint="eastAsia"/>
          <w:b/>
          <w:kern w:val="0"/>
          <w:sz w:val="32"/>
          <w:szCs w:val="32"/>
        </w:rPr>
        <w:t>）志愿填报</w:t>
      </w:r>
    </w:p>
    <w:p w14:paraId="44AC7EE7" w14:textId="77777777" w:rsidR="00027498" w:rsidRPr="00C66310" w:rsidRDefault="00027498" w:rsidP="00027498">
      <w:pPr>
        <w:adjustRightInd w:val="0"/>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申请人家长可根据申请人的户籍类型自</w:t>
      </w:r>
      <w:r>
        <w:rPr>
          <w:rFonts w:eastAsia="仿宋_GB2312" w:hint="eastAsia"/>
          <w:kern w:val="0"/>
          <w:sz w:val="32"/>
          <w:szCs w:val="32"/>
        </w:rPr>
        <w:t>选申报</w:t>
      </w:r>
      <w:r w:rsidRPr="00C66310">
        <w:rPr>
          <w:rFonts w:eastAsia="仿宋_GB2312" w:hint="eastAsia"/>
          <w:kern w:val="0"/>
          <w:sz w:val="32"/>
          <w:szCs w:val="32"/>
        </w:rPr>
        <w:t>符合条件的志愿类别，如申请人同时符合多个志愿类别条件，可同时</w:t>
      </w:r>
      <w:r>
        <w:rPr>
          <w:rFonts w:eastAsia="仿宋_GB2312" w:hint="eastAsia"/>
          <w:kern w:val="0"/>
          <w:sz w:val="32"/>
          <w:szCs w:val="32"/>
        </w:rPr>
        <w:t>申</w:t>
      </w:r>
      <w:r w:rsidRPr="00C66310">
        <w:rPr>
          <w:rFonts w:eastAsia="仿宋_GB2312" w:hint="eastAsia"/>
          <w:kern w:val="0"/>
          <w:sz w:val="32"/>
          <w:szCs w:val="32"/>
        </w:rPr>
        <w:t>报。</w:t>
      </w:r>
    </w:p>
    <w:p w14:paraId="288D49D3"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户籍学生：可自选</w:t>
      </w:r>
      <w:r>
        <w:rPr>
          <w:rFonts w:eastAsia="仿宋_GB2312" w:hint="eastAsia"/>
          <w:kern w:val="0"/>
          <w:sz w:val="32"/>
          <w:szCs w:val="32"/>
        </w:rPr>
        <w:t>申报“户籍地公办学校</w:t>
      </w:r>
      <w:r w:rsidRPr="00C66310">
        <w:rPr>
          <w:rFonts w:eastAsia="仿宋_GB2312" w:hint="eastAsia"/>
          <w:kern w:val="0"/>
          <w:sz w:val="32"/>
          <w:szCs w:val="32"/>
        </w:rPr>
        <w:t>”“优待政策学位”“</w:t>
      </w:r>
      <w:r>
        <w:rPr>
          <w:rFonts w:eastAsia="仿宋_GB2312" w:hint="eastAsia"/>
          <w:kern w:val="0"/>
          <w:sz w:val="32"/>
          <w:szCs w:val="32"/>
        </w:rPr>
        <w:t>东莞外国语学校”或“民办学校</w:t>
      </w:r>
      <w:r w:rsidRPr="00C66310">
        <w:rPr>
          <w:rFonts w:eastAsia="仿宋_GB2312" w:hint="eastAsia"/>
          <w:kern w:val="0"/>
          <w:sz w:val="32"/>
          <w:szCs w:val="32"/>
        </w:rPr>
        <w:t>”等志愿类别</w:t>
      </w:r>
      <w:r>
        <w:rPr>
          <w:rFonts w:eastAsia="仿宋_GB2312" w:hint="eastAsia"/>
          <w:kern w:val="0"/>
          <w:sz w:val="32"/>
          <w:szCs w:val="32"/>
        </w:rPr>
        <w:t>中一项或多项</w:t>
      </w:r>
      <w:r w:rsidRPr="00C66310">
        <w:rPr>
          <w:rFonts w:eastAsia="仿宋_GB2312" w:hint="eastAsia"/>
          <w:kern w:val="0"/>
          <w:sz w:val="32"/>
          <w:szCs w:val="32"/>
        </w:rPr>
        <w:t>学位；</w:t>
      </w:r>
    </w:p>
    <w:p w14:paraId="4F55E3CA" w14:textId="77777777" w:rsidR="00027498"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非户籍学生：可自选</w:t>
      </w:r>
      <w:r>
        <w:rPr>
          <w:rFonts w:eastAsia="仿宋_GB2312" w:hint="eastAsia"/>
          <w:kern w:val="0"/>
          <w:sz w:val="32"/>
          <w:szCs w:val="32"/>
        </w:rPr>
        <w:t>申报“积分制入学</w:t>
      </w:r>
      <w:r w:rsidRPr="00C66310">
        <w:rPr>
          <w:rFonts w:eastAsia="仿宋_GB2312" w:hint="eastAsia"/>
          <w:kern w:val="0"/>
          <w:sz w:val="32"/>
          <w:szCs w:val="32"/>
        </w:rPr>
        <w:t>”“优待政策学位”或“民办学校”等志愿类别</w:t>
      </w:r>
      <w:r>
        <w:rPr>
          <w:rFonts w:eastAsia="仿宋_GB2312" w:hint="eastAsia"/>
          <w:kern w:val="0"/>
          <w:sz w:val="32"/>
          <w:szCs w:val="32"/>
        </w:rPr>
        <w:t>中一项或多项学位。</w:t>
      </w:r>
    </w:p>
    <w:p w14:paraId="2D10A8CE"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131"/>
        <w:gridCol w:w="1570"/>
        <w:gridCol w:w="1570"/>
        <w:gridCol w:w="1281"/>
        <w:gridCol w:w="1393"/>
      </w:tblGrid>
      <w:tr w:rsidR="00027498" w:rsidRPr="00C66310" w14:paraId="5BC56513" w14:textId="77777777" w:rsidTr="00903C75">
        <w:trPr>
          <w:trHeight w:val="549"/>
          <w:jc w:val="center"/>
        </w:trPr>
        <w:tc>
          <w:tcPr>
            <w:tcW w:w="1308" w:type="dxa"/>
            <w:shd w:val="clear" w:color="auto" w:fill="auto"/>
            <w:vAlign w:val="center"/>
          </w:tcPr>
          <w:p w14:paraId="7328BA4E" w14:textId="77777777" w:rsidR="00027498" w:rsidRPr="00C66310" w:rsidRDefault="00027498" w:rsidP="00903C75">
            <w:pPr>
              <w:widowControl/>
              <w:snapToGrid w:val="0"/>
              <w:spacing w:line="560" w:lineRule="exact"/>
              <w:jc w:val="center"/>
              <w:rPr>
                <w:rFonts w:ascii="方正大标宋简体" w:eastAsia="方正大标宋简体"/>
                <w:kern w:val="0"/>
                <w:szCs w:val="21"/>
              </w:rPr>
            </w:pPr>
            <w:r w:rsidRPr="00C66310">
              <w:rPr>
                <w:rFonts w:ascii="方正大标宋简体" w:eastAsia="方正大标宋简体" w:hint="eastAsia"/>
                <w:kern w:val="0"/>
                <w:szCs w:val="21"/>
              </w:rPr>
              <w:t>户籍类型</w:t>
            </w:r>
          </w:p>
        </w:tc>
        <w:tc>
          <w:tcPr>
            <w:tcW w:w="7945" w:type="dxa"/>
            <w:gridSpan w:val="5"/>
            <w:shd w:val="clear" w:color="auto" w:fill="auto"/>
          </w:tcPr>
          <w:p w14:paraId="7C802982" w14:textId="77777777" w:rsidR="00027498" w:rsidRPr="00C66310" w:rsidRDefault="00027498" w:rsidP="00903C75">
            <w:pPr>
              <w:widowControl/>
              <w:snapToGrid w:val="0"/>
              <w:spacing w:line="560" w:lineRule="exact"/>
              <w:jc w:val="center"/>
              <w:rPr>
                <w:rFonts w:ascii="方正大标宋简体" w:eastAsia="方正大标宋简体"/>
                <w:kern w:val="0"/>
                <w:szCs w:val="21"/>
              </w:rPr>
            </w:pPr>
            <w:r w:rsidRPr="00C66310">
              <w:rPr>
                <w:rFonts w:ascii="方正大标宋简体" w:eastAsia="方正大标宋简体" w:hint="eastAsia"/>
                <w:kern w:val="0"/>
                <w:szCs w:val="21"/>
              </w:rPr>
              <w:t>可</w:t>
            </w:r>
            <w:r>
              <w:rPr>
                <w:rFonts w:ascii="方正大标宋简体" w:eastAsia="方正大标宋简体" w:hint="eastAsia"/>
                <w:kern w:val="0"/>
                <w:szCs w:val="21"/>
              </w:rPr>
              <w:t>自选申报</w:t>
            </w:r>
            <w:r w:rsidRPr="00C66310">
              <w:rPr>
                <w:rFonts w:ascii="方正大标宋简体" w:eastAsia="方正大标宋简体" w:hint="eastAsia"/>
                <w:kern w:val="0"/>
                <w:szCs w:val="21"/>
              </w:rPr>
              <w:t>的志愿类别</w:t>
            </w:r>
          </w:p>
        </w:tc>
      </w:tr>
      <w:tr w:rsidR="00027498" w:rsidRPr="00C66310" w14:paraId="6B9225A8" w14:textId="77777777" w:rsidTr="00903C75">
        <w:trPr>
          <w:trHeight w:val="895"/>
          <w:jc w:val="center"/>
        </w:trPr>
        <w:tc>
          <w:tcPr>
            <w:tcW w:w="1308" w:type="dxa"/>
            <w:vMerge w:val="restart"/>
            <w:shd w:val="clear" w:color="auto" w:fill="auto"/>
            <w:vAlign w:val="center"/>
          </w:tcPr>
          <w:p w14:paraId="3EC365B1" w14:textId="77777777" w:rsidR="00027498" w:rsidRPr="00C66310" w:rsidRDefault="00027498" w:rsidP="00903C75">
            <w:pPr>
              <w:widowControl/>
              <w:snapToGrid w:val="0"/>
              <w:spacing w:line="560" w:lineRule="exact"/>
              <w:jc w:val="center"/>
              <w:rPr>
                <w:rFonts w:ascii="方正大标宋简体" w:eastAsia="方正大标宋简体"/>
                <w:kern w:val="0"/>
                <w:szCs w:val="21"/>
              </w:rPr>
            </w:pPr>
            <w:r w:rsidRPr="00C66310">
              <w:rPr>
                <w:rFonts w:ascii="方正大标宋简体" w:eastAsia="方正大标宋简体" w:hint="eastAsia"/>
                <w:kern w:val="0"/>
                <w:szCs w:val="21"/>
              </w:rPr>
              <w:t>户籍学生</w:t>
            </w:r>
          </w:p>
        </w:tc>
        <w:tc>
          <w:tcPr>
            <w:tcW w:w="2131" w:type="dxa"/>
            <w:vMerge w:val="restart"/>
            <w:shd w:val="clear" w:color="auto" w:fill="auto"/>
            <w:vAlign w:val="center"/>
          </w:tcPr>
          <w:p w14:paraId="6920FE55"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户籍地公办学校</w:t>
            </w:r>
          </w:p>
          <w:p w14:paraId="31C9E436"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w:t>
            </w:r>
            <w:proofErr w:type="gramStart"/>
            <w:r w:rsidRPr="00C66310">
              <w:rPr>
                <w:rFonts w:eastAsia="仿宋_GB2312" w:hint="eastAsia"/>
                <w:kern w:val="0"/>
                <w:szCs w:val="21"/>
              </w:rPr>
              <w:t>含购买</w:t>
            </w:r>
            <w:proofErr w:type="gramEnd"/>
            <w:r w:rsidRPr="00C66310">
              <w:rPr>
                <w:rFonts w:eastAsia="仿宋_GB2312" w:hint="eastAsia"/>
                <w:kern w:val="0"/>
                <w:szCs w:val="21"/>
              </w:rPr>
              <w:t>民办学位</w:t>
            </w:r>
          </w:p>
          <w:p w14:paraId="2944C396" w14:textId="77777777" w:rsidR="00027498" w:rsidRPr="00C66310" w:rsidRDefault="00027498" w:rsidP="00903C75">
            <w:pPr>
              <w:snapToGrid w:val="0"/>
              <w:spacing w:line="300" w:lineRule="exact"/>
              <w:jc w:val="center"/>
              <w:rPr>
                <w:rFonts w:eastAsia="仿宋_GB2312"/>
                <w:kern w:val="0"/>
                <w:szCs w:val="21"/>
              </w:rPr>
            </w:pPr>
            <w:r w:rsidRPr="00C66310">
              <w:rPr>
                <w:rFonts w:eastAsia="仿宋_GB2312" w:hint="eastAsia"/>
                <w:kern w:val="0"/>
                <w:szCs w:val="21"/>
              </w:rPr>
              <w:t>或学位补贴）</w:t>
            </w:r>
          </w:p>
        </w:tc>
        <w:tc>
          <w:tcPr>
            <w:tcW w:w="3140" w:type="dxa"/>
            <w:gridSpan w:val="2"/>
            <w:shd w:val="clear" w:color="auto" w:fill="auto"/>
            <w:vAlign w:val="center"/>
          </w:tcPr>
          <w:p w14:paraId="4E100E69"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优待政策学位</w:t>
            </w:r>
          </w:p>
          <w:p w14:paraId="59059F78"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w:t>
            </w:r>
            <w:proofErr w:type="gramStart"/>
            <w:r w:rsidRPr="00C66310">
              <w:rPr>
                <w:rFonts w:eastAsia="仿宋_GB2312" w:hint="eastAsia"/>
                <w:kern w:val="0"/>
                <w:szCs w:val="21"/>
              </w:rPr>
              <w:t>含购买</w:t>
            </w:r>
            <w:proofErr w:type="gramEnd"/>
            <w:r w:rsidRPr="00C66310">
              <w:rPr>
                <w:rFonts w:eastAsia="仿宋_GB2312" w:hint="eastAsia"/>
                <w:kern w:val="0"/>
                <w:szCs w:val="21"/>
              </w:rPr>
              <w:t>民办学位及学位补贴）</w:t>
            </w:r>
          </w:p>
        </w:tc>
        <w:tc>
          <w:tcPr>
            <w:tcW w:w="1281" w:type="dxa"/>
            <w:vMerge w:val="restart"/>
            <w:shd w:val="clear" w:color="auto" w:fill="auto"/>
            <w:vAlign w:val="center"/>
          </w:tcPr>
          <w:p w14:paraId="47C3A9D1" w14:textId="77777777" w:rsidR="00027498" w:rsidRPr="00C66310" w:rsidRDefault="00027498" w:rsidP="00903C75">
            <w:pPr>
              <w:snapToGrid w:val="0"/>
              <w:spacing w:line="300" w:lineRule="exact"/>
              <w:jc w:val="center"/>
              <w:rPr>
                <w:rFonts w:eastAsia="仿宋_GB2312"/>
                <w:kern w:val="0"/>
                <w:szCs w:val="21"/>
              </w:rPr>
            </w:pPr>
            <w:r w:rsidRPr="00C66310">
              <w:rPr>
                <w:rFonts w:eastAsia="仿宋_GB2312" w:hint="eastAsia"/>
                <w:kern w:val="0"/>
                <w:szCs w:val="21"/>
              </w:rPr>
              <w:t>东莞外国语学校</w:t>
            </w:r>
          </w:p>
        </w:tc>
        <w:tc>
          <w:tcPr>
            <w:tcW w:w="1393" w:type="dxa"/>
            <w:vMerge w:val="restart"/>
            <w:shd w:val="clear" w:color="auto" w:fill="auto"/>
            <w:vAlign w:val="center"/>
          </w:tcPr>
          <w:p w14:paraId="38568DFE" w14:textId="77777777" w:rsidR="00027498" w:rsidRPr="00C66310" w:rsidRDefault="00027498" w:rsidP="00903C75">
            <w:pPr>
              <w:snapToGrid w:val="0"/>
              <w:spacing w:line="300" w:lineRule="exact"/>
              <w:jc w:val="center"/>
              <w:rPr>
                <w:rFonts w:eastAsia="仿宋_GB2312"/>
                <w:kern w:val="0"/>
                <w:szCs w:val="21"/>
              </w:rPr>
            </w:pPr>
            <w:r w:rsidRPr="00C66310">
              <w:rPr>
                <w:rFonts w:eastAsia="仿宋_GB2312" w:hint="eastAsia"/>
                <w:kern w:val="0"/>
                <w:szCs w:val="21"/>
              </w:rPr>
              <w:t>民办学校（最多可报</w:t>
            </w:r>
            <w:r w:rsidRPr="00C66310">
              <w:rPr>
                <w:rFonts w:eastAsia="仿宋_GB2312" w:hint="eastAsia"/>
                <w:kern w:val="0"/>
                <w:szCs w:val="21"/>
              </w:rPr>
              <w:t>5</w:t>
            </w:r>
            <w:r w:rsidRPr="00C66310">
              <w:rPr>
                <w:rFonts w:eastAsia="仿宋_GB2312" w:hint="eastAsia"/>
                <w:kern w:val="0"/>
                <w:szCs w:val="21"/>
              </w:rPr>
              <w:t>所）</w:t>
            </w:r>
          </w:p>
        </w:tc>
      </w:tr>
      <w:tr w:rsidR="00027498" w:rsidRPr="00C66310" w14:paraId="0982DA14" w14:textId="77777777" w:rsidTr="00903C75">
        <w:trPr>
          <w:trHeight w:val="895"/>
          <w:jc w:val="center"/>
        </w:trPr>
        <w:tc>
          <w:tcPr>
            <w:tcW w:w="1308" w:type="dxa"/>
            <w:vMerge/>
            <w:shd w:val="clear" w:color="auto" w:fill="auto"/>
            <w:vAlign w:val="center"/>
          </w:tcPr>
          <w:p w14:paraId="60BB9CCF" w14:textId="77777777" w:rsidR="00027498" w:rsidRPr="00C66310" w:rsidRDefault="00027498" w:rsidP="00903C75">
            <w:pPr>
              <w:widowControl/>
              <w:snapToGrid w:val="0"/>
              <w:spacing w:line="560" w:lineRule="exact"/>
              <w:jc w:val="center"/>
              <w:rPr>
                <w:rFonts w:ascii="方正大标宋简体" w:eastAsia="方正大标宋简体"/>
                <w:kern w:val="0"/>
                <w:szCs w:val="21"/>
              </w:rPr>
            </w:pPr>
          </w:p>
        </w:tc>
        <w:tc>
          <w:tcPr>
            <w:tcW w:w="2131" w:type="dxa"/>
            <w:vMerge/>
            <w:shd w:val="clear" w:color="auto" w:fill="auto"/>
          </w:tcPr>
          <w:p w14:paraId="187B97EE" w14:textId="77777777" w:rsidR="00027498" w:rsidRPr="00C66310" w:rsidRDefault="00027498" w:rsidP="00903C75">
            <w:pPr>
              <w:widowControl/>
              <w:snapToGrid w:val="0"/>
              <w:spacing w:line="300" w:lineRule="exact"/>
              <w:jc w:val="center"/>
              <w:rPr>
                <w:rFonts w:eastAsia="仿宋_GB2312"/>
                <w:kern w:val="0"/>
                <w:szCs w:val="21"/>
              </w:rPr>
            </w:pPr>
          </w:p>
        </w:tc>
        <w:tc>
          <w:tcPr>
            <w:tcW w:w="1570" w:type="dxa"/>
            <w:shd w:val="clear" w:color="auto" w:fill="auto"/>
            <w:vAlign w:val="center"/>
          </w:tcPr>
          <w:p w14:paraId="58803A0F"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市级或以上</w:t>
            </w:r>
          </w:p>
          <w:p w14:paraId="4A403EEB"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优待政策学位</w:t>
            </w:r>
          </w:p>
        </w:tc>
        <w:tc>
          <w:tcPr>
            <w:tcW w:w="1570" w:type="dxa"/>
            <w:shd w:val="clear" w:color="auto" w:fill="auto"/>
            <w:vAlign w:val="center"/>
          </w:tcPr>
          <w:p w14:paraId="1DBAA5AC"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镇街优待</w:t>
            </w:r>
          </w:p>
          <w:p w14:paraId="1C728B55"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政策学位</w:t>
            </w:r>
          </w:p>
        </w:tc>
        <w:tc>
          <w:tcPr>
            <w:tcW w:w="1281" w:type="dxa"/>
            <w:vMerge/>
            <w:shd w:val="clear" w:color="auto" w:fill="auto"/>
            <w:vAlign w:val="center"/>
          </w:tcPr>
          <w:p w14:paraId="7157F92B" w14:textId="77777777" w:rsidR="00027498" w:rsidRPr="00C66310" w:rsidRDefault="00027498" w:rsidP="00903C75">
            <w:pPr>
              <w:widowControl/>
              <w:snapToGrid w:val="0"/>
              <w:spacing w:line="300" w:lineRule="exact"/>
              <w:jc w:val="center"/>
              <w:rPr>
                <w:rFonts w:eastAsia="仿宋_GB2312"/>
                <w:kern w:val="0"/>
                <w:szCs w:val="21"/>
              </w:rPr>
            </w:pPr>
          </w:p>
        </w:tc>
        <w:tc>
          <w:tcPr>
            <w:tcW w:w="1393" w:type="dxa"/>
            <w:vMerge/>
            <w:shd w:val="clear" w:color="auto" w:fill="auto"/>
            <w:vAlign w:val="center"/>
          </w:tcPr>
          <w:p w14:paraId="56FED6CA" w14:textId="77777777" w:rsidR="00027498" w:rsidRPr="00C66310" w:rsidRDefault="00027498" w:rsidP="00903C75">
            <w:pPr>
              <w:widowControl/>
              <w:snapToGrid w:val="0"/>
              <w:spacing w:line="300" w:lineRule="exact"/>
              <w:jc w:val="center"/>
              <w:rPr>
                <w:rFonts w:eastAsia="仿宋_GB2312"/>
                <w:kern w:val="0"/>
                <w:szCs w:val="21"/>
              </w:rPr>
            </w:pPr>
          </w:p>
        </w:tc>
      </w:tr>
      <w:tr w:rsidR="00027498" w:rsidRPr="00C66310" w14:paraId="739A6409" w14:textId="77777777" w:rsidTr="00903C75">
        <w:trPr>
          <w:trHeight w:val="697"/>
          <w:jc w:val="center"/>
        </w:trPr>
        <w:tc>
          <w:tcPr>
            <w:tcW w:w="1308" w:type="dxa"/>
            <w:vMerge w:val="restart"/>
            <w:shd w:val="clear" w:color="auto" w:fill="auto"/>
            <w:vAlign w:val="center"/>
          </w:tcPr>
          <w:p w14:paraId="7BF4EACF" w14:textId="77777777" w:rsidR="00027498" w:rsidRPr="00C66310" w:rsidRDefault="00027498" w:rsidP="00903C75">
            <w:pPr>
              <w:widowControl/>
              <w:snapToGrid w:val="0"/>
              <w:spacing w:line="560" w:lineRule="exact"/>
              <w:jc w:val="center"/>
              <w:rPr>
                <w:rFonts w:ascii="方正大标宋简体" w:eastAsia="方正大标宋简体"/>
                <w:kern w:val="0"/>
                <w:szCs w:val="21"/>
              </w:rPr>
            </w:pPr>
            <w:r w:rsidRPr="00C66310">
              <w:rPr>
                <w:rFonts w:ascii="方正大标宋简体" w:eastAsia="方正大标宋简体" w:hint="eastAsia"/>
                <w:kern w:val="0"/>
                <w:szCs w:val="21"/>
              </w:rPr>
              <w:t>非户籍学生</w:t>
            </w:r>
          </w:p>
        </w:tc>
        <w:tc>
          <w:tcPr>
            <w:tcW w:w="2131" w:type="dxa"/>
            <w:vMerge w:val="restart"/>
            <w:shd w:val="clear" w:color="auto" w:fill="auto"/>
            <w:vAlign w:val="center"/>
          </w:tcPr>
          <w:p w14:paraId="7DE0F437" w14:textId="77777777" w:rsidR="00027498" w:rsidRPr="00C66310" w:rsidRDefault="00027498" w:rsidP="00903C75">
            <w:pPr>
              <w:snapToGrid w:val="0"/>
              <w:spacing w:line="300" w:lineRule="exact"/>
              <w:jc w:val="center"/>
              <w:rPr>
                <w:rFonts w:eastAsia="仿宋_GB2312"/>
                <w:kern w:val="0"/>
                <w:szCs w:val="21"/>
              </w:rPr>
            </w:pPr>
            <w:r w:rsidRPr="00C66310">
              <w:rPr>
                <w:rFonts w:eastAsia="仿宋_GB2312" w:hint="eastAsia"/>
                <w:kern w:val="0"/>
                <w:szCs w:val="21"/>
              </w:rPr>
              <w:t>积分制入学</w:t>
            </w:r>
          </w:p>
          <w:p w14:paraId="3A05ED46" w14:textId="77777777" w:rsidR="00027498" w:rsidRPr="00C66310" w:rsidRDefault="00027498" w:rsidP="00903C75">
            <w:pPr>
              <w:snapToGrid w:val="0"/>
              <w:spacing w:line="300" w:lineRule="exact"/>
              <w:jc w:val="center"/>
              <w:rPr>
                <w:rFonts w:eastAsia="仿宋_GB2312"/>
                <w:kern w:val="0"/>
                <w:szCs w:val="21"/>
              </w:rPr>
            </w:pPr>
            <w:r w:rsidRPr="00C66310">
              <w:rPr>
                <w:rFonts w:eastAsia="仿宋_GB2312" w:hint="eastAsia"/>
                <w:kern w:val="0"/>
                <w:szCs w:val="21"/>
              </w:rPr>
              <w:t>（公办学位、购买民办学位或学位补贴）</w:t>
            </w:r>
          </w:p>
        </w:tc>
        <w:tc>
          <w:tcPr>
            <w:tcW w:w="3140" w:type="dxa"/>
            <w:gridSpan w:val="2"/>
            <w:shd w:val="clear" w:color="auto" w:fill="auto"/>
            <w:vAlign w:val="center"/>
          </w:tcPr>
          <w:p w14:paraId="106C63AF"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优待政策学位</w:t>
            </w:r>
          </w:p>
          <w:p w14:paraId="2938EE77"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w:t>
            </w:r>
            <w:proofErr w:type="gramStart"/>
            <w:r w:rsidRPr="00C66310">
              <w:rPr>
                <w:rFonts w:eastAsia="仿宋_GB2312" w:hint="eastAsia"/>
                <w:kern w:val="0"/>
                <w:szCs w:val="21"/>
              </w:rPr>
              <w:t>含购买</w:t>
            </w:r>
            <w:proofErr w:type="gramEnd"/>
            <w:r w:rsidRPr="00C66310">
              <w:rPr>
                <w:rFonts w:eastAsia="仿宋_GB2312" w:hint="eastAsia"/>
                <w:kern w:val="0"/>
                <w:szCs w:val="21"/>
              </w:rPr>
              <w:t>民办学位及学位补贴）</w:t>
            </w:r>
          </w:p>
        </w:tc>
        <w:tc>
          <w:tcPr>
            <w:tcW w:w="2674" w:type="dxa"/>
            <w:gridSpan w:val="2"/>
            <w:vMerge w:val="restart"/>
            <w:shd w:val="clear" w:color="auto" w:fill="auto"/>
            <w:vAlign w:val="center"/>
          </w:tcPr>
          <w:p w14:paraId="0821266C"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民办学校</w:t>
            </w:r>
          </w:p>
          <w:p w14:paraId="7ACBB2E1" w14:textId="77777777" w:rsidR="00027498" w:rsidRPr="00C66310" w:rsidRDefault="00027498" w:rsidP="00903C75">
            <w:pPr>
              <w:snapToGrid w:val="0"/>
              <w:spacing w:line="300" w:lineRule="exact"/>
              <w:jc w:val="center"/>
              <w:rPr>
                <w:rFonts w:eastAsia="仿宋_GB2312"/>
                <w:kern w:val="0"/>
                <w:szCs w:val="21"/>
              </w:rPr>
            </w:pPr>
            <w:r w:rsidRPr="00C66310">
              <w:rPr>
                <w:rFonts w:eastAsia="仿宋_GB2312" w:hint="eastAsia"/>
                <w:kern w:val="0"/>
                <w:szCs w:val="21"/>
              </w:rPr>
              <w:t>（最多可报</w:t>
            </w:r>
            <w:r w:rsidRPr="00C66310">
              <w:rPr>
                <w:rFonts w:eastAsia="仿宋_GB2312" w:hint="eastAsia"/>
                <w:kern w:val="0"/>
                <w:szCs w:val="21"/>
              </w:rPr>
              <w:t>5</w:t>
            </w:r>
            <w:r w:rsidRPr="00C66310">
              <w:rPr>
                <w:rFonts w:eastAsia="仿宋_GB2312" w:hint="eastAsia"/>
                <w:kern w:val="0"/>
                <w:szCs w:val="21"/>
              </w:rPr>
              <w:t>所）</w:t>
            </w:r>
          </w:p>
        </w:tc>
      </w:tr>
      <w:tr w:rsidR="00027498" w:rsidRPr="00C66310" w14:paraId="1E20D318" w14:textId="77777777" w:rsidTr="00903C75">
        <w:trPr>
          <w:trHeight w:val="697"/>
          <w:jc w:val="center"/>
        </w:trPr>
        <w:tc>
          <w:tcPr>
            <w:tcW w:w="1308" w:type="dxa"/>
            <w:vMerge/>
            <w:shd w:val="clear" w:color="auto" w:fill="auto"/>
            <w:vAlign w:val="center"/>
          </w:tcPr>
          <w:p w14:paraId="04FCA8AE" w14:textId="77777777" w:rsidR="00027498" w:rsidRPr="00C66310" w:rsidRDefault="00027498" w:rsidP="00903C75">
            <w:pPr>
              <w:widowControl/>
              <w:snapToGrid w:val="0"/>
              <w:spacing w:line="300" w:lineRule="exact"/>
              <w:jc w:val="center"/>
              <w:rPr>
                <w:rFonts w:eastAsia="仿宋_GB2312"/>
                <w:kern w:val="0"/>
                <w:szCs w:val="21"/>
              </w:rPr>
            </w:pPr>
          </w:p>
        </w:tc>
        <w:tc>
          <w:tcPr>
            <w:tcW w:w="2131" w:type="dxa"/>
            <w:vMerge/>
            <w:shd w:val="clear" w:color="auto" w:fill="auto"/>
            <w:vAlign w:val="center"/>
          </w:tcPr>
          <w:p w14:paraId="6BDFD4FA" w14:textId="77777777" w:rsidR="00027498" w:rsidRPr="00C66310" w:rsidRDefault="00027498" w:rsidP="00903C75">
            <w:pPr>
              <w:widowControl/>
              <w:snapToGrid w:val="0"/>
              <w:spacing w:line="300" w:lineRule="exact"/>
              <w:jc w:val="center"/>
              <w:rPr>
                <w:rFonts w:eastAsia="仿宋_GB2312"/>
                <w:kern w:val="0"/>
                <w:szCs w:val="21"/>
              </w:rPr>
            </w:pPr>
          </w:p>
        </w:tc>
        <w:tc>
          <w:tcPr>
            <w:tcW w:w="1570" w:type="dxa"/>
            <w:shd w:val="clear" w:color="auto" w:fill="auto"/>
            <w:vAlign w:val="center"/>
          </w:tcPr>
          <w:p w14:paraId="04FA7CC0"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市级或以上</w:t>
            </w:r>
          </w:p>
          <w:p w14:paraId="18908408"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优待政策学位</w:t>
            </w:r>
          </w:p>
        </w:tc>
        <w:tc>
          <w:tcPr>
            <w:tcW w:w="1570" w:type="dxa"/>
            <w:shd w:val="clear" w:color="auto" w:fill="auto"/>
            <w:vAlign w:val="center"/>
          </w:tcPr>
          <w:p w14:paraId="7B25D5CF"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镇街优待</w:t>
            </w:r>
          </w:p>
          <w:p w14:paraId="75885B29" w14:textId="77777777" w:rsidR="00027498" w:rsidRPr="00C66310" w:rsidRDefault="00027498" w:rsidP="00903C75">
            <w:pPr>
              <w:widowControl/>
              <w:snapToGrid w:val="0"/>
              <w:spacing w:line="300" w:lineRule="exact"/>
              <w:jc w:val="center"/>
              <w:rPr>
                <w:rFonts w:eastAsia="仿宋_GB2312"/>
                <w:kern w:val="0"/>
                <w:szCs w:val="21"/>
              </w:rPr>
            </w:pPr>
            <w:r w:rsidRPr="00C66310">
              <w:rPr>
                <w:rFonts w:eastAsia="仿宋_GB2312" w:hint="eastAsia"/>
                <w:kern w:val="0"/>
                <w:szCs w:val="21"/>
              </w:rPr>
              <w:t>政策学位</w:t>
            </w:r>
          </w:p>
        </w:tc>
        <w:tc>
          <w:tcPr>
            <w:tcW w:w="2674" w:type="dxa"/>
            <w:gridSpan w:val="2"/>
            <w:vMerge/>
            <w:shd w:val="clear" w:color="auto" w:fill="auto"/>
            <w:vAlign w:val="center"/>
          </w:tcPr>
          <w:p w14:paraId="0B1E2291" w14:textId="77777777" w:rsidR="00027498" w:rsidRPr="00C66310" w:rsidRDefault="00027498" w:rsidP="00903C75">
            <w:pPr>
              <w:widowControl/>
              <w:snapToGrid w:val="0"/>
              <w:spacing w:line="300" w:lineRule="exact"/>
              <w:jc w:val="center"/>
              <w:rPr>
                <w:rFonts w:eastAsia="仿宋_GB2312"/>
                <w:kern w:val="0"/>
                <w:szCs w:val="21"/>
              </w:rPr>
            </w:pPr>
          </w:p>
        </w:tc>
      </w:tr>
    </w:tbl>
    <w:p w14:paraId="6C4EFEF5" w14:textId="77777777" w:rsidR="00027498" w:rsidRPr="00C66310" w:rsidRDefault="00027498" w:rsidP="00027498">
      <w:pPr>
        <w:widowControl/>
        <w:shd w:val="clear" w:color="auto" w:fill="FFFFFF"/>
        <w:snapToGrid w:val="0"/>
        <w:spacing w:line="600" w:lineRule="exact"/>
        <w:ind w:firstLineChars="200" w:firstLine="640"/>
        <w:rPr>
          <w:rFonts w:eastAsia="仿宋_GB2312"/>
          <w:b/>
          <w:kern w:val="0"/>
          <w:sz w:val="32"/>
          <w:szCs w:val="32"/>
        </w:rPr>
      </w:pPr>
      <w:r w:rsidRPr="00C66310">
        <w:rPr>
          <w:rFonts w:eastAsia="仿宋_GB2312" w:hint="eastAsia"/>
          <w:b/>
          <w:kern w:val="0"/>
          <w:sz w:val="32"/>
          <w:szCs w:val="32"/>
        </w:rPr>
        <w:t>（</w:t>
      </w:r>
      <w:r w:rsidRPr="00C66310">
        <w:rPr>
          <w:rFonts w:eastAsia="仿宋_GB2312" w:hint="eastAsia"/>
          <w:b/>
          <w:kern w:val="0"/>
          <w:sz w:val="32"/>
          <w:szCs w:val="32"/>
        </w:rPr>
        <w:t>5</w:t>
      </w:r>
      <w:r w:rsidRPr="00C66310">
        <w:rPr>
          <w:rFonts w:eastAsia="仿宋_GB2312" w:hint="eastAsia"/>
          <w:b/>
          <w:kern w:val="0"/>
          <w:sz w:val="32"/>
          <w:szCs w:val="32"/>
        </w:rPr>
        <w:t>）填报要求</w:t>
      </w:r>
    </w:p>
    <w:p w14:paraId="2D97E288" w14:textId="77777777" w:rsidR="00027498" w:rsidRPr="00C66310" w:rsidRDefault="00027498" w:rsidP="00027498">
      <w:pPr>
        <w:adjustRightInd w:val="0"/>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A</w:t>
      </w:r>
      <w:r w:rsidRPr="00C66310">
        <w:rPr>
          <w:rFonts w:eastAsia="仿宋_GB2312" w:hint="eastAsia"/>
          <w:kern w:val="0"/>
          <w:sz w:val="32"/>
          <w:szCs w:val="32"/>
        </w:rPr>
        <w:t>．申请人家长须如实、准确、完整填写信息、填报志愿和上传证件照片，如因信息填写不真实、不准确或不完整造成学位分配不成功，后果由申请人家长自负。</w:t>
      </w:r>
    </w:p>
    <w:p w14:paraId="36DA5A0B"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B</w:t>
      </w:r>
      <w:r w:rsidRPr="00C66310">
        <w:rPr>
          <w:rFonts w:eastAsia="仿宋_GB2312" w:hint="eastAsia"/>
          <w:kern w:val="0"/>
          <w:sz w:val="32"/>
          <w:szCs w:val="32"/>
        </w:rPr>
        <w:t>．不同户籍类型的申请人报名时间不同，申请人家长须在规定时间内完整填报信息和志愿等并提交，逾期系统自动关闭。报名期间内，信息和志愿等内容可多次修改；报名时间结束后，除审核人员提出要求外，申请人填写的信息和志愿等内容不能修改。</w:t>
      </w:r>
    </w:p>
    <w:p w14:paraId="71BD1B47" w14:textId="77777777" w:rsidR="00027498" w:rsidRPr="00C66310" w:rsidRDefault="00027498" w:rsidP="00027498">
      <w:pPr>
        <w:adjustRightInd w:val="0"/>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C</w:t>
      </w:r>
      <w:r w:rsidRPr="00C66310">
        <w:rPr>
          <w:rFonts w:eastAsia="仿宋_GB2312" w:hint="eastAsia"/>
          <w:kern w:val="0"/>
          <w:sz w:val="32"/>
          <w:szCs w:val="32"/>
        </w:rPr>
        <w:t>．各园区、镇（街道）户籍学生和优待政策学生的入学条件及学位安排，以属地教育部门公布的招生方案为准，建议家长在网上报名前了解属地招生入学有关规定。</w:t>
      </w:r>
    </w:p>
    <w:p w14:paraId="7ECC7756" w14:textId="77777777" w:rsidR="00027498" w:rsidRPr="00C66310" w:rsidRDefault="00027498" w:rsidP="00027498">
      <w:pPr>
        <w:adjustRightInd w:val="0"/>
        <w:snapToGrid w:val="0"/>
        <w:spacing w:line="600" w:lineRule="exact"/>
        <w:ind w:firstLineChars="200" w:firstLine="640"/>
        <w:rPr>
          <w:rFonts w:eastAsia="仿宋_GB2312"/>
          <w:kern w:val="0"/>
          <w:sz w:val="32"/>
          <w:szCs w:val="32"/>
        </w:rPr>
      </w:pPr>
      <w:r w:rsidRPr="00C66310">
        <w:rPr>
          <w:rFonts w:eastAsia="仿宋_GB2312" w:hint="eastAsia"/>
          <w:kern w:val="0"/>
          <w:sz w:val="32"/>
          <w:szCs w:val="32"/>
        </w:rPr>
        <w:t>D</w:t>
      </w:r>
      <w:r w:rsidRPr="00C66310">
        <w:rPr>
          <w:rFonts w:eastAsia="仿宋_GB2312" w:hint="eastAsia"/>
          <w:kern w:val="0"/>
          <w:sz w:val="32"/>
          <w:szCs w:val="32"/>
        </w:rPr>
        <w:t>．申请人家长在填报民办学校志愿前，须</w:t>
      </w:r>
      <w:r w:rsidRPr="00C66310">
        <w:rPr>
          <w:rFonts w:eastAsia="仿宋_GB2312"/>
          <w:kern w:val="0"/>
          <w:sz w:val="32"/>
          <w:szCs w:val="32"/>
        </w:rPr>
        <w:t>充分了解民办学校办学条件、</w:t>
      </w:r>
      <w:r w:rsidRPr="00C66310">
        <w:rPr>
          <w:rFonts w:eastAsia="仿宋_GB2312" w:hint="eastAsia"/>
          <w:kern w:val="0"/>
          <w:sz w:val="32"/>
          <w:szCs w:val="32"/>
        </w:rPr>
        <w:t>办学特色、</w:t>
      </w:r>
      <w:r w:rsidRPr="00C66310">
        <w:rPr>
          <w:rFonts w:eastAsia="仿宋_GB2312"/>
          <w:kern w:val="0"/>
          <w:sz w:val="32"/>
          <w:szCs w:val="32"/>
        </w:rPr>
        <w:t>收费标准</w:t>
      </w:r>
      <w:r w:rsidRPr="00C66310">
        <w:rPr>
          <w:rFonts w:eastAsia="仿宋_GB2312" w:hint="eastAsia"/>
          <w:kern w:val="0"/>
          <w:sz w:val="32"/>
          <w:szCs w:val="32"/>
        </w:rPr>
        <w:t>、走读住宿安排、校车接送</w:t>
      </w:r>
      <w:r w:rsidRPr="00C66310">
        <w:rPr>
          <w:rFonts w:eastAsia="仿宋_GB2312"/>
          <w:kern w:val="0"/>
          <w:sz w:val="32"/>
          <w:szCs w:val="32"/>
        </w:rPr>
        <w:t>等情况</w:t>
      </w:r>
      <w:r w:rsidRPr="00C66310">
        <w:rPr>
          <w:rFonts w:eastAsia="仿宋_GB2312" w:hint="eastAsia"/>
          <w:kern w:val="0"/>
          <w:sz w:val="32"/>
          <w:szCs w:val="32"/>
        </w:rPr>
        <w:t>，再合理填报志愿</w:t>
      </w:r>
      <w:r w:rsidRPr="00C66310">
        <w:rPr>
          <w:rFonts w:eastAsia="仿宋_GB2312"/>
          <w:kern w:val="0"/>
          <w:sz w:val="32"/>
          <w:szCs w:val="32"/>
        </w:rPr>
        <w:t>。</w:t>
      </w:r>
      <w:r w:rsidRPr="00C66310">
        <w:rPr>
          <w:rFonts w:eastAsia="仿宋_GB2312" w:hint="eastAsia"/>
          <w:kern w:val="0"/>
          <w:sz w:val="32"/>
          <w:szCs w:val="32"/>
        </w:rPr>
        <w:t>积分制入学的申请人须结合积分申请地合理选择民办学校填报。</w:t>
      </w:r>
    </w:p>
    <w:p w14:paraId="050B2AE3"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b/>
          <w:kern w:val="0"/>
          <w:sz w:val="32"/>
          <w:szCs w:val="32"/>
        </w:rPr>
        <w:t>2</w:t>
      </w:r>
      <w:r w:rsidRPr="00C66310">
        <w:rPr>
          <w:rFonts w:eastAsia="仿宋_GB2312" w:hint="eastAsia"/>
          <w:b/>
          <w:kern w:val="0"/>
          <w:sz w:val="32"/>
          <w:szCs w:val="32"/>
        </w:rPr>
        <w:t>．资料审核</w:t>
      </w:r>
      <w:r w:rsidRPr="00C66310">
        <w:rPr>
          <w:rFonts w:eastAsia="仿宋_GB2312" w:hint="eastAsia"/>
          <w:kern w:val="0"/>
          <w:sz w:val="32"/>
          <w:szCs w:val="32"/>
        </w:rPr>
        <w:t>。网上报名时间结束后，教育部门对申请人的报名资料进行审核。审核过程发现申请人不符合条件或者填报信息不正确，退回申请人修改后重新提交审核（具体审核方式和要求由属地教育部门确定）。审核通过的申请人，招生平台上会显示“审核通过”；审核不通过的，招生平台会显示“审核不通过</w:t>
      </w:r>
      <w:r w:rsidRPr="00C66310">
        <w:rPr>
          <w:rFonts w:eastAsia="仿宋_GB2312"/>
          <w:kern w:val="0"/>
          <w:sz w:val="32"/>
          <w:szCs w:val="32"/>
        </w:rPr>
        <w:t>”</w:t>
      </w:r>
      <w:r w:rsidRPr="00C66310">
        <w:rPr>
          <w:rFonts w:eastAsia="仿宋_GB2312" w:hint="eastAsia"/>
          <w:kern w:val="0"/>
          <w:sz w:val="32"/>
          <w:szCs w:val="32"/>
        </w:rPr>
        <w:t>，不能进行后续学位分配和录取。</w:t>
      </w:r>
    </w:p>
    <w:p w14:paraId="1878F7B2"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b/>
          <w:kern w:val="0"/>
          <w:sz w:val="32"/>
          <w:szCs w:val="32"/>
        </w:rPr>
        <w:lastRenderedPageBreak/>
        <w:t>3</w:t>
      </w:r>
      <w:r w:rsidRPr="00C66310">
        <w:rPr>
          <w:rFonts w:ascii="Times New Roman" w:eastAsia="仿宋_GB2312" w:hAnsi="Times New Roman" w:hint="eastAsia"/>
          <w:b/>
          <w:kern w:val="0"/>
          <w:sz w:val="32"/>
          <w:szCs w:val="32"/>
        </w:rPr>
        <w:t>．民办学校电脑派位</w:t>
      </w:r>
      <w:r w:rsidRPr="00C66310">
        <w:rPr>
          <w:rFonts w:ascii="Times New Roman" w:eastAsia="仿宋_GB2312" w:hAnsi="Times New Roman" w:hint="eastAsia"/>
          <w:kern w:val="0"/>
          <w:sz w:val="32"/>
          <w:szCs w:val="32"/>
        </w:rPr>
        <w:t>。教育部门根据申请人志愿填报情况，确定每所民办学校的报名人数，报名人数少于或等于招生计划数的民办学校，全部予以录取；报名人数大于招生计划数的民办学校，由属地教育部门在</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7</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11</w:t>
      </w:r>
      <w:r w:rsidRPr="00C66310">
        <w:rPr>
          <w:rFonts w:ascii="Times New Roman" w:eastAsia="仿宋_GB2312" w:hAnsi="Times New Roman" w:hint="eastAsia"/>
          <w:kern w:val="0"/>
          <w:sz w:val="32"/>
          <w:szCs w:val="32"/>
        </w:rPr>
        <w:t>日统一组织电脑派位。各教育部门应于派位前向社会公布需要进行电脑派位录取的民办学校以及参加派位的人数。电脑派</w:t>
      </w:r>
      <w:proofErr w:type="gramStart"/>
      <w:r w:rsidRPr="00C66310">
        <w:rPr>
          <w:rFonts w:ascii="Times New Roman" w:eastAsia="仿宋_GB2312" w:hAnsi="Times New Roman" w:hint="eastAsia"/>
          <w:kern w:val="0"/>
          <w:sz w:val="32"/>
          <w:szCs w:val="32"/>
        </w:rPr>
        <w:t>位结束</w:t>
      </w:r>
      <w:proofErr w:type="gramEnd"/>
      <w:r w:rsidRPr="00C66310">
        <w:rPr>
          <w:rFonts w:ascii="Times New Roman" w:eastAsia="仿宋_GB2312" w:hAnsi="Times New Roman" w:hint="eastAsia"/>
          <w:kern w:val="0"/>
          <w:sz w:val="32"/>
          <w:szCs w:val="32"/>
        </w:rPr>
        <w:t>后，属地教育部门应尽快将数据导入招生平台以便家长查询。</w:t>
      </w:r>
    </w:p>
    <w:p w14:paraId="73C32819"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仿宋_GB2312" w:hint="eastAsia"/>
          <w:b/>
          <w:kern w:val="0"/>
          <w:sz w:val="32"/>
          <w:szCs w:val="32"/>
        </w:rPr>
        <w:t>4</w:t>
      </w:r>
      <w:r w:rsidRPr="00C66310">
        <w:rPr>
          <w:rFonts w:eastAsia="仿宋_GB2312" w:hint="eastAsia"/>
          <w:b/>
          <w:kern w:val="0"/>
          <w:sz w:val="32"/>
          <w:szCs w:val="32"/>
        </w:rPr>
        <w:t>．民办学校预录取确认</w:t>
      </w:r>
      <w:r w:rsidRPr="00C66310">
        <w:rPr>
          <w:rFonts w:eastAsia="仿宋_GB2312" w:hint="eastAsia"/>
          <w:kern w:val="0"/>
          <w:sz w:val="32"/>
          <w:szCs w:val="32"/>
        </w:rPr>
        <w:t>。申请人家长登录招生平台，查看个人民办学校预录取结果；有预录取结果的申请人，其家长须于</w:t>
      </w:r>
      <w:r w:rsidRPr="00C66310">
        <w:rPr>
          <w:rFonts w:eastAsia="仿宋_GB2312" w:hint="eastAsia"/>
          <w:kern w:val="0"/>
          <w:sz w:val="32"/>
          <w:szCs w:val="32"/>
        </w:rPr>
        <w:t>2020</w:t>
      </w:r>
      <w:r w:rsidRPr="00C66310">
        <w:rPr>
          <w:rFonts w:eastAsia="仿宋_GB2312" w:hint="eastAsia"/>
          <w:kern w:val="0"/>
          <w:sz w:val="32"/>
          <w:szCs w:val="32"/>
        </w:rPr>
        <w:t>年</w:t>
      </w:r>
      <w:r w:rsidRPr="00C66310">
        <w:rPr>
          <w:rFonts w:eastAsia="仿宋_GB2312" w:hint="eastAsia"/>
          <w:kern w:val="0"/>
          <w:sz w:val="32"/>
          <w:szCs w:val="32"/>
        </w:rPr>
        <w:t>7</w:t>
      </w:r>
      <w:r w:rsidRPr="00C66310">
        <w:rPr>
          <w:rFonts w:eastAsia="仿宋_GB2312" w:hint="eastAsia"/>
          <w:kern w:val="0"/>
          <w:sz w:val="32"/>
          <w:szCs w:val="32"/>
        </w:rPr>
        <w:t>月</w:t>
      </w:r>
      <w:r w:rsidRPr="00C66310">
        <w:rPr>
          <w:rFonts w:eastAsia="仿宋_GB2312" w:hint="eastAsia"/>
          <w:kern w:val="0"/>
          <w:sz w:val="32"/>
          <w:szCs w:val="32"/>
        </w:rPr>
        <w:t>12</w:t>
      </w:r>
      <w:r w:rsidRPr="00C66310">
        <w:rPr>
          <w:rFonts w:eastAsia="仿宋_GB2312" w:hint="eastAsia"/>
          <w:kern w:val="0"/>
          <w:sz w:val="32"/>
          <w:szCs w:val="32"/>
        </w:rPr>
        <w:t>日</w:t>
      </w:r>
      <w:r w:rsidRPr="00C66310">
        <w:rPr>
          <w:rFonts w:eastAsia="仿宋_GB2312" w:hint="eastAsia"/>
          <w:kern w:val="0"/>
          <w:sz w:val="32"/>
          <w:szCs w:val="32"/>
        </w:rPr>
        <w:t>9</w:t>
      </w:r>
      <w:r w:rsidRPr="00C66310">
        <w:rPr>
          <w:rFonts w:eastAsia="仿宋_GB2312" w:hint="eastAsia"/>
          <w:kern w:val="0"/>
          <w:sz w:val="32"/>
          <w:szCs w:val="32"/>
        </w:rPr>
        <w:t>：</w:t>
      </w:r>
      <w:r w:rsidRPr="00C66310">
        <w:rPr>
          <w:rFonts w:eastAsia="仿宋_GB2312" w:hint="eastAsia"/>
          <w:kern w:val="0"/>
          <w:sz w:val="32"/>
          <w:szCs w:val="32"/>
        </w:rPr>
        <w:t>00-14</w:t>
      </w:r>
      <w:r w:rsidRPr="00C66310">
        <w:rPr>
          <w:rFonts w:eastAsia="仿宋_GB2312" w:hint="eastAsia"/>
          <w:kern w:val="0"/>
          <w:sz w:val="32"/>
          <w:szCs w:val="32"/>
        </w:rPr>
        <w:t>日</w:t>
      </w:r>
      <w:r w:rsidRPr="00C66310">
        <w:rPr>
          <w:rFonts w:eastAsia="仿宋_GB2312" w:hint="eastAsia"/>
          <w:kern w:val="0"/>
          <w:sz w:val="32"/>
          <w:szCs w:val="32"/>
        </w:rPr>
        <w:t>17</w:t>
      </w:r>
      <w:r w:rsidRPr="00C66310">
        <w:rPr>
          <w:rFonts w:eastAsia="仿宋_GB2312" w:hint="eastAsia"/>
          <w:kern w:val="0"/>
          <w:sz w:val="32"/>
          <w:szCs w:val="32"/>
        </w:rPr>
        <w:t>：</w:t>
      </w:r>
      <w:r w:rsidRPr="00C66310">
        <w:rPr>
          <w:rFonts w:eastAsia="仿宋_GB2312" w:hint="eastAsia"/>
          <w:kern w:val="0"/>
          <w:sz w:val="32"/>
          <w:szCs w:val="32"/>
        </w:rPr>
        <w:t>00</w:t>
      </w:r>
      <w:r w:rsidRPr="00C66310">
        <w:rPr>
          <w:rFonts w:eastAsia="仿宋_GB2312" w:hint="eastAsia"/>
          <w:kern w:val="0"/>
          <w:sz w:val="32"/>
          <w:szCs w:val="32"/>
        </w:rPr>
        <w:t>登录招生平台选择需要入读的民办学校，进行“民办学校</w:t>
      </w:r>
      <w:r>
        <w:rPr>
          <w:rFonts w:eastAsia="仿宋_GB2312" w:hint="eastAsia"/>
          <w:kern w:val="0"/>
          <w:sz w:val="32"/>
          <w:szCs w:val="32"/>
        </w:rPr>
        <w:t>预</w:t>
      </w:r>
      <w:r w:rsidRPr="00C66310">
        <w:rPr>
          <w:rFonts w:eastAsia="仿宋_GB2312" w:hint="eastAsia"/>
          <w:kern w:val="0"/>
          <w:sz w:val="32"/>
          <w:szCs w:val="32"/>
        </w:rPr>
        <w:t>录取确认”。每个申请人只能选择</w:t>
      </w:r>
      <w:r w:rsidRPr="00C66310">
        <w:rPr>
          <w:rFonts w:eastAsia="仿宋_GB2312" w:hint="eastAsia"/>
          <w:kern w:val="0"/>
          <w:sz w:val="32"/>
          <w:szCs w:val="32"/>
        </w:rPr>
        <w:t>1</w:t>
      </w:r>
      <w:r w:rsidRPr="00C66310">
        <w:rPr>
          <w:rFonts w:eastAsia="仿宋_GB2312" w:hint="eastAsia"/>
          <w:kern w:val="0"/>
          <w:sz w:val="32"/>
          <w:szCs w:val="32"/>
        </w:rPr>
        <w:t>所有预录取结果的民办学校进行确认。有预录取结果但逾期不确认的申请人，由招生平台按申请人预录取学校的志愿顺序进行预录取确认。民办学校根据确认人数，做好注册缴费准备。</w:t>
      </w:r>
    </w:p>
    <w:p w14:paraId="20E64F61" w14:textId="77777777" w:rsidR="00027498" w:rsidRPr="00C66310" w:rsidRDefault="00027498" w:rsidP="00027498">
      <w:pPr>
        <w:widowControl/>
        <w:snapToGrid w:val="0"/>
        <w:spacing w:line="600" w:lineRule="exact"/>
        <w:ind w:right="45" w:firstLineChars="200" w:firstLine="640"/>
        <w:rPr>
          <w:rFonts w:eastAsia="仿宋_GB2312"/>
          <w:kern w:val="0"/>
          <w:sz w:val="32"/>
          <w:szCs w:val="32"/>
        </w:rPr>
      </w:pPr>
      <w:r w:rsidRPr="00C66310">
        <w:rPr>
          <w:rFonts w:eastAsia="仿宋_GB2312" w:hint="eastAsia"/>
          <w:b/>
          <w:kern w:val="0"/>
          <w:sz w:val="32"/>
          <w:szCs w:val="32"/>
        </w:rPr>
        <w:t>5</w:t>
      </w:r>
      <w:r w:rsidRPr="00C66310">
        <w:rPr>
          <w:rFonts w:eastAsia="仿宋_GB2312" w:hint="eastAsia"/>
          <w:b/>
          <w:kern w:val="0"/>
          <w:sz w:val="32"/>
          <w:szCs w:val="32"/>
        </w:rPr>
        <w:t>．公布其他学位分配结果</w:t>
      </w:r>
      <w:r w:rsidRPr="00C66310">
        <w:rPr>
          <w:rFonts w:eastAsia="仿宋_GB2312" w:hint="eastAsia"/>
          <w:kern w:val="0"/>
          <w:sz w:val="32"/>
          <w:szCs w:val="32"/>
        </w:rPr>
        <w:t>。各园区、镇（街道）教育部门在</w:t>
      </w:r>
      <w:r w:rsidRPr="00C66310">
        <w:rPr>
          <w:rFonts w:eastAsia="仿宋_GB2312" w:hint="eastAsia"/>
          <w:kern w:val="0"/>
          <w:sz w:val="32"/>
          <w:szCs w:val="32"/>
        </w:rPr>
        <w:t>2020</w:t>
      </w:r>
      <w:r w:rsidRPr="00C66310">
        <w:rPr>
          <w:rFonts w:eastAsia="仿宋_GB2312" w:hint="eastAsia"/>
          <w:kern w:val="0"/>
          <w:sz w:val="32"/>
          <w:szCs w:val="32"/>
        </w:rPr>
        <w:t>年</w:t>
      </w:r>
      <w:r w:rsidRPr="00C66310">
        <w:rPr>
          <w:rFonts w:eastAsia="仿宋_GB2312" w:hint="eastAsia"/>
          <w:kern w:val="0"/>
          <w:sz w:val="32"/>
          <w:szCs w:val="32"/>
        </w:rPr>
        <w:t>7</w:t>
      </w:r>
      <w:r w:rsidRPr="00C66310">
        <w:rPr>
          <w:rFonts w:eastAsia="仿宋_GB2312" w:hint="eastAsia"/>
          <w:kern w:val="0"/>
          <w:sz w:val="32"/>
          <w:szCs w:val="32"/>
        </w:rPr>
        <w:t>月</w:t>
      </w:r>
      <w:r w:rsidRPr="00C66310">
        <w:rPr>
          <w:rFonts w:eastAsia="仿宋_GB2312" w:hint="eastAsia"/>
          <w:kern w:val="0"/>
          <w:sz w:val="32"/>
          <w:szCs w:val="32"/>
        </w:rPr>
        <w:t>16</w:t>
      </w:r>
      <w:r w:rsidRPr="00C66310">
        <w:rPr>
          <w:rFonts w:eastAsia="仿宋_GB2312" w:hint="eastAsia"/>
          <w:kern w:val="0"/>
          <w:sz w:val="32"/>
          <w:szCs w:val="32"/>
        </w:rPr>
        <w:t>日前在招生平台上公布户籍学生、符合优待政策学生以及积分制入学学生等学位安排情况（含公办学位、购买民办学位和发放学位补贴）。</w:t>
      </w:r>
    </w:p>
    <w:p w14:paraId="3E7FFF4D" w14:textId="77777777" w:rsidR="00027498" w:rsidRPr="00C66310" w:rsidRDefault="00027498" w:rsidP="00027498">
      <w:pPr>
        <w:widowControl/>
        <w:snapToGrid w:val="0"/>
        <w:spacing w:line="600" w:lineRule="exact"/>
        <w:ind w:right="45" w:firstLineChars="200" w:firstLine="640"/>
        <w:rPr>
          <w:rFonts w:eastAsia="仿宋_GB2312"/>
          <w:b/>
          <w:kern w:val="0"/>
          <w:sz w:val="32"/>
          <w:szCs w:val="32"/>
        </w:rPr>
      </w:pPr>
      <w:r w:rsidRPr="00C66310">
        <w:rPr>
          <w:rFonts w:eastAsia="仿宋_GB2312" w:hint="eastAsia"/>
          <w:b/>
          <w:kern w:val="0"/>
          <w:sz w:val="32"/>
          <w:szCs w:val="32"/>
        </w:rPr>
        <w:t>6</w:t>
      </w:r>
      <w:r w:rsidRPr="00C66310">
        <w:rPr>
          <w:rFonts w:eastAsia="仿宋_GB2312" w:hint="eastAsia"/>
          <w:b/>
          <w:kern w:val="0"/>
          <w:sz w:val="32"/>
          <w:szCs w:val="32"/>
        </w:rPr>
        <w:t>．注册缴费</w:t>
      </w:r>
    </w:p>
    <w:p w14:paraId="4F71F640"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1</w:t>
      </w:r>
      <w:r w:rsidRPr="00C66310">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申请人注册缴费。</w:t>
      </w:r>
      <w:r w:rsidRPr="00C66310">
        <w:rPr>
          <w:rFonts w:ascii="Times New Roman" w:eastAsia="仿宋_GB2312" w:hAnsi="Times New Roman" w:hint="eastAsia"/>
          <w:kern w:val="0"/>
          <w:sz w:val="32"/>
          <w:szCs w:val="32"/>
        </w:rPr>
        <w:t>申请人家长根据招生平台上公办和民办学校预录取结果，于</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7</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17</w:t>
      </w:r>
      <w:r w:rsidRPr="00C66310">
        <w:rPr>
          <w:rFonts w:ascii="Times New Roman" w:eastAsia="仿宋_GB2312" w:hAnsi="Times New Roman" w:hint="eastAsia"/>
          <w:kern w:val="0"/>
          <w:sz w:val="32"/>
          <w:szCs w:val="32"/>
        </w:rPr>
        <w:t>日</w:t>
      </w:r>
      <w:r w:rsidRPr="00C66310">
        <w:rPr>
          <w:rFonts w:ascii="Times New Roman" w:eastAsia="仿宋_GB2312" w:hAnsi="Times New Roman" w:hint="eastAsia"/>
          <w:kern w:val="0"/>
          <w:sz w:val="32"/>
          <w:szCs w:val="32"/>
        </w:rPr>
        <w:t>-19</w:t>
      </w:r>
      <w:r w:rsidRPr="00C66310">
        <w:rPr>
          <w:rFonts w:ascii="Times New Roman" w:eastAsia="仿宋_GB2312" w:hAnsi="Times New Roman" w:hint="eastAsia"/>
          <w:kern w:val="0"/>
          <w:sz w:val="32"/>
          <w:szCs w:val="32"/>
        </w:rPr>
        <w:t>日选择其</w:t>
      </w:r>
      <w:r w:rsidRPr="00C66310">
        <w:rPr>
          <w:rFonts w:ascii="Times New Roman" w:eastAsia="仿宋_GB2312" w:hAnsi="Times New Roman" w:hint="eastAsia"/>
          <w:kern w:val="0"/>
          <w:sz w:val="32"/>
          <w:szCs w:val="32"/>
        </w:rPr>
        <w:lastRenderedPageBreak/>
        <w:t>中</w:t>
      </w:r>
      <w:r w:rsidRPr="00C66310">
        <w:rPr>
          <w:rFonts w:ascii="Times New Roman" w:eastAsia="仿宋_GB2312" w:hAnsi="Times New Roman" w:hint="eastAsia"/>
          <w:kern w:val="0"/>
          <w:sz w:val="32"/>
          <w:szCs w:val="32"/>
        </w:rPr>
        <w:t>1</w:t>
      </w:r>
      <w:r w:rsidRPr="00C66310">
        <w:rPr>
          <w:rFonts w:ascii="Times New Roman" w:eastAsia="仿宋_GB2312" w:hAnsi="Times New Roman" w:hint="eastAsia"/>
          <w:kern w:val="0"/>
          <w:sz w:val="32"/>
          <w:szCs w:val="32"/>
        </w:rPr>
        <w:t>所有预录取结果的学校注册缴费（具体每所学校的注册缴费时间以学校注册须知为准）。逾期未注册缴费的申请人视为自动放弃录取资格。</w:t>
      </w:r>
    </w:p>
    <w:p w14:paraId="6200E7D0"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2</w:t>
      </w:r>
      <w:r w:rsidRPr="00C66310">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学校注册确认。</w:t>
      </w:r>
      <w:r w:rsidRPr="00C66310">
        <w:rPr>
          <w:rFonts w:ascii="Times New Roman" w:eastAsia="仿宋_GB2312" w:hAnsi="Times New Roman" w:hint="eastAsia"/>
          <w:kern w:val="0"/>
          <w:sz w:val="32"/>
          <w:szCs w:val="32"/>
        </w:rPr>
        <w:t>申请人注册缴费后，相应学校须于</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7</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20</w:t>
      </w:r>
      <w:r w:rsidRPr="00C66310">
        <w:rPr>
          <w:rFonts w:ascii="Times New Roman" w:eastAsia="仿宋_GB2312" w:hAnsi="Times New Roman" w:hint="eastAsia"/>
          <w:kern w:val="0"/>
          <w:sz w:val="32"/>
          <w:szCs w:val="32"/>
        </w:rPr>
        <w:t>日</w:t>
      </w:r>
      <w:r w:rsidRPr="00C66310">
        <w:rPr>
          <w:rFonts w:ascii="Times New Roman" w:eastAsia="仿宋_GB2312" w:hAnsi="Times New Roman" w:hint="eastAsia"/>
          <w:kern w:val="0"/>
          <w:sz w:val="32"/>
          <w:szCs w:val="32"/>
        </w:rPr>
        <w:t>17</w:t>
      </w: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30</w:t>
      </w:r>
      <w:r w:rsidRPr="00C66310">
        <w:rPr>
          <w:rFonts w:ascii="Times New Roman" w:eastAsia="仿宋_GB2312" w:hAnsi="Times New Roman" w:hint="eastAsia"/>
          <w:kern w:val="0"/>
          <w:sz w:val="32"/>
          <w:szCs w:val="32"/>
        </w:rPr>
        <w:t>前登录招生平台统一为已注册的学生进行“注册确认”。招生平台</w:t>
      </w:r>
      <w:proofErr w:type="gramStart"/>
      <w:r w:rsidRPr="00C66310">
        <w:rPr>
          <w:rFonts w:ascii="Times New Roman" w:eastAsia="仿宋_GB2312" w:hAnsi="Times New Roman" w:hint="eastAsia"/>
          <w:kern w:val="0"/>
          <w:sz w:val="32"/>
          <w:szCs w:val="32"/>
        </w:rPr>
        <w:t>实行查重管理</w:t>
      </w:r>
      <w:proofErr w:type="gramEnd"/>
      <w:r w:rsidRPr="00C66310">
        <w:rPr>
          <w:rFonts w:ascii="Times New Roman" w:eastAsia="仿宋_GB2312" w:hAnsi="Times New Roman" w:hint="eastAsia"/>
          <w:kern w:val="0"/>
          <w:sz w:val="32"/>
          <w:szCs w:val="32"/>
        </w:rPr>
        <w:t>，已被学校“注册确认”的申请人，不能再到其他民办学校注册或补录。严禁民办学校为未注册缴费的申请人提前“注册确认”。</w:t>
      </w:r>
    </w:p>
    <w:p w14:paraId="57CA0C59"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3</w:t>
      </w:r>
      <w:r w:rsidRPr="00C66310">
        <w:rPr>
          <w:rFonts w:ascii="Times New Roman" w:eastAsia="仿宋_GB2312" w:hAnsi="Times New Roman" w:hint="eastAsia"/>
          <w:kern w:val="0"/>
          <w:sz w:val="32"/>
          <w:szCs w:val="32"/>
        </w:rPr>
        <w:t>）民办学校须按全市招生日程安排确定注册缴费时间，不得提前要求申请人注册缴费，不得拒绝接收在招生平台上确认本校录取且在规定时间内注册缴费的学生。</w:t>
      </w:r>
    </w:p>
    <w:p w14:paraId="7D48A0D9"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民办学校要严格按照核定的项目和标准进行收费，收费内容应在招生报名开始前不少于</w:t>
      </w:r>
      <w:r w:rsidRPr="00C66310">
        <w:rPr>
          <w:rFonts w:ascii="Times New Roman" w:eastAsia="仿宋_GB2312" w:hAnsi="Times New Roman" w:hint="eastAsia"/>
          <w:kern w:val="0"/>
          <w:sz w:val="32"/>
          <w:szCs w:val="32"/>
        </w:rPr>
        <w:t>30</w:t>
      </w:r>
      <w:r w:rsidRPr="00C66310">
        <w:rPr>
          <w:rFonts w:ascii="Times New Roman" w:eastAsia="仿宋_GB2312" w:hAnsi="Times New Roman" w:hint="eastAsia"/>
          <w:kern w:val="0"/>
          <w:sz w:val="32"/>
          <w:szCs w:val="32"/>
        </w:rPr>
        <w:t>天向社会公示，并在招生简章注明。民办学校的学费和住宿费要按市发展和</w:t>
      </w:r>
      <w:proofErr w:type="gramStart"/>
      <w:r w:rsidRPr="00C66310">
        <w:rPr>
          <w:rFonts w:ascii="Times New Roman" w:eastAsia="仿宋_GB2312" w:hAnsi="Times New Roman" w:hint="eastAsia"/>
          <w:kern w:val="0"/>
          <w:sz w:val="32"/>
          <w:szCs w:val="32"/>
        </w:rPr>
        <w:t>改革局</w:t>
      </w:r>
      <w:proofErr w:type="gramEnd"/>
      <w:r w:rsidRPr="00C66310">
        <w:rPr>
          <w:rFonts w:ascii="Times New Roman" w:eastAsia="仿宋_GB2312" w:hAnsi="Times New Roman" w:hint="eastAsia"/>
          <w:kern w:val="0"/>
          <w:sz w:val="32"/>
          <w:szCs w:val="32"/>
        </w:rPr>
        <w:t>核定的标准收取，服务性收费和代收费应按提前公示的标准收取。不得在公示的收费项目、收费标准之外收取其他任何费用；不得在通知的注册缴费时间前向学生收费。</w:t>
      </w:r>
    </w:p>
    <w:p w14:paraId="664FA1F6" w14:textId="77777777" w:rsidR="00027498" w:rsidRPr="00C66310" w:rsidRDefault="00027498" w:rsidP="00027498">
      <w:pPr>
        <w:widowControl/>
        <w:snapToGrid w:val="0"/>
        <w:spacing w:line="600" w:lineRule="exact"/>
        <w:ind w:right="45" w:firstLineChars="200" w:firstLine="640"/>
        <w:rPr>
          <w:rFonts w:eastAsia="仿宋_GB2312"/>
          <w:kern w:val="0"/>
          <w:sz w:val="32"/>
          <w:szCs w:val="32"/>
        </w:rPr>
      </w:pPr>
      <w:r w:rsidRPr="00C66310">
        <w:rPr>
          <w:rFonts w:eastAsia="仿宋_GB2312" w:hint="eastAsia"/>
          <w:b/>
          <w:kern w:val="0"/>
          <w:sz w:val="32"/>
          <w:szCs w:val="32"/>
        </w:rPr>
        <w:t>7</w:t>
      </w:r>
      <w:r w:rsidRPr="00C66310">
        <w:rPr>
          <w:rFonts w:eastAsia="仿宋_GB2312" w:hint="eastAsia"/>
          <w:b/>
          <w:kern w:val="0"/>
          <w:sz w:val="32"/>
          <w:szCs w:val="32"/>
        </w:rPr>
        <w:t>．民办学校</w:t>
      </w:r>
      <w:proofErr w:type="gramStart"/>
      <w:r w:rsidRPr="00C66310">
        <w:rPr>
          <w:rFonts w:eastAsia="仿宋_GB2312" w:hint="eastAsia"/>
          <w:b/>
          <w:kern w:val="0"/>
          <w:sz w:val="32"/>
          <w:szCs w:val="32"/>
        </w:rPr>
        <w:t>一</w:t>
      </w:r>
      <w:proofErr w:type="gramEnd"/>
      <w:r w:rsidRPr="00C66310">
        <w:rPr>
          <w:rFonts w:eastAsia="仿宋_GB2312" w:hint="eastAsia"/>
          <w:b/>
          <w:kern w:val="0"/>
          <w:sz w:val="32"/>
          <w:szCs w:val="32"/>
        </w:rPr>
        <w:t>轮补录</w:t>
      </w:r>
      <w:r w:rsidRPr="00C66310">
        <w:rPr>
          <w:rFonts w:eastAsia="仿宋_GB2312" w:hint="eastAsia"/>
          <w:kern w:val="0"/>
          <w:sz w:val="32"/>
          <w:szCs w:val="32"/>
        </w:rPr>
        <w:t>。注册缴费后，如民办学校仍有剩余学位，可开展补录工作。学位已满的民办学校不再进行补录。</w:t>
      </w:r>
    </w:p>
    <w:p w14:paraId="18054165" w14:textId="77777777" w:rsidR="00027498" w:rsidRPr="00C66310" w:rsidRDefault="00027498" w:rsidP="00027498">
      <w:pPr>
        <w:pStyle w:val="a8"/>
        <w:widowControl/>
        <w:shd w:val="clear" w:color="auto" w:fill="FFFFFF"/>
        <w:snapToGrid w:val="0"/>
        <w:spacing w:line="600" w:lineRule="exact"/>
        <w:ind w:firstLineChars="231" w:firstLine="739"/>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1</w:t>
      </w:r>
      <w:r w:rsidRPr="00C66310">
        <w:rPr>
          <w:rFonts w:ascii="Times New Roman" w:eastAsia="仿宋_GB2312" w:hAnsi="Times New Roman" w:hint="eastAsia"/>
          <w:kern w:val="0"/>
          <w:sz w:val="32"/>
          <w:szCs w:val="32"/>
        </w:rPr>
        <w:t>）</w:t>
      </w:r>
      <w:r w:rsidRPr="00C66310">
        <w:rPr>
          <w:rFonts w:ascii="Times New Roman" w:eastAsia="楷体" w:hAnsi="Times New Roman" w:hint="eastAsia"/>
          <w:kern w:val="0"/>
          <w:sz w:val="32"/>
          <w:szCs w:val="32"/>
        </w:rPr>
        <w:t>补录对象。</w:t>
      </w:r>
      <w:r w:rsidRPr="00C66310">
        <w:rPr>
          <w:rFonts w:ascii="Times New Roman" w:eastAsia="仿宋_GB2312" w:hAnsi="Times New Roman" w:hint="eastAsia"/>
          <w:kern w:val="0"/>
          <w:sz w:val="32"/>
          <w:szCs w:val="32"/>
        </w:rPr>
        <w:t>主要适用于“未被任何学校录取的学生”或“逾期不注册的学生”。已注册确认的学生不能进行民办学校补录。</w:t>
      </w:r>
    </w:p>
    <w:p w14:paraId="1CAA902B" w14:textId="77777777" w:rsidR="00027498" w:rsidRPr="00C66310" w:rsidRDefault="00027498" w:rsidP="00027498">
      <w:pPr>
        <w:pStyle w:val="a8"/>
        <w:widowControl/>
        <w:shd w:val="clear" w:color="auto" w:fill="FFFFFF"/>
        <w:snapToGrid w:val="0"/>
        <w:spacing w:line="600" w:lineRule="exact"/>
        <w:ind w:firstLineChars="0"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lastRenderedPageBreak/>
        <w:t>（</w:t>
      </w:r>
      <w:r w:rsidRPr="00C66310">
        <w:rPr>
          <w:rFonts w:ascii="Times New Roman" w:eastAsia="仿宋_GB2312" w:hAnsi="Times New Roman" w:hint="eastAsia"/>
          <w:kern w:val="0"/>
          <w:sz w:val="32"/>
          <w:szCs w:val="32"/>
        </w:rPr>
        <w:t>2</w:t>
      </w:r>
      <w:r w:rsidRPr="00C66310">
        <w:rPr>
          <w:rFonts w:ascii="Times New Roman" w:eastAsia="仿宋_GB2312" w:hAnsi="Times New Roman" w:hint="eastAsia"/>
          <w:kern w:val="0"/>
          <w:sz w:val="32"/>
          <w:szCs w:val="32"/>
        </w:rPr>
        <w:t>）补录计划</w:t>
      </w:r>
      <w:r w:rsidRPr="00C66310">
        <w:rPr>
          <w:rFonts w:ascii="Times New Roman" w:eastAsia="楷体" w:hAnsi="Times New Roman" w:hint="eastAsia"/>
          <w:kern w:val="0"/>
          <w:sz w:val="32"/>
          <w:szCs w:val="32"/>
        </w:rPr>
        <w:t>。</w:t>
      </w:r>
      <w:r w:rsidRPr="00C66310">
        <w:rPr>
          <w:rFonts w:ascii="Times New Roman" w:eastAsia="仿宋_GB2312" w:hAnsi="Times New Roman" w:hint="eastAsia"/>
          <w:kern w:val="0"/>
          <w:sz w:val="32"/>
          <w:szCs w:val="32"/>
        </w:rPr>
        <w:t>民办学校须在</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7</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22</w:t>
      </w:r>
      <w:r w:rsidRPr="00C66310">
        <w:rPr>
          <w:rFonts w:ascii="Times New Roman" w:eastAsia="仿宋_GB2312" w:hAnsi="Times New Roman" w:hint="eastAsia"/>
          <w:kern w:val="0"/>
          <w:sz w:val="32"/>
          <w:szCs w:val="32"/>
        </w:rPr>
        <w:t>日公布补录人数和补录方案。</w:t>
      </w:r>
    </w:p>
    <w:p w14:paraId="5669783E" w14:textId="77777777" w:rsidR="00027498" w:rsidRPr="00C66310" w:rsidRDefault="00027498" w:rsidP="00027498">
      <w:pPr>
        <w:pStyle w:val="a8"/>
        <w:widowControl/>
        <w:shd w:val="clear" w:color="auto" w:fill="FFFFFF"/>
        <w:snapToGrid w:val="0"/>
        <w:spacing w:line="600" w:lineRule="exact"/>
        <w:ind w:firstLineChars="0"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3</w:t>
      </w:r>
      <w:r w:rsidRPr="00C66310">
        <w:rPr>
          <w:rFonts w:ascii="Times New Roman" w:eastAsia="仿宋_GB2312" w:hAnsi="Times New Roman" w:hint="eastAsia"/>
          <w:kern w:val="0"/>
          <w:sz w:val="32"/>
          <w:szCs w:val="32"/>
        </w:rPr>
        <w:t>）</w:t>
      </w:r>
      <w:r w:rsidRPr="00C66310">
        <w:rPr>
          <w:rFonts w:ascii="Times New Roman" w:eastAsia="楷体" w:hAnsi="Times New Roman" w:hint="eastAsia"/>
          <w:kern w:val="0"/>
          <w:sz w:val="32"/>
          <w:szCs w:val="32"/>
        </w:rPr>
        <w:t>报名方式。</w:t>
      </w:r>
      <w:r w:rsidRPr="00C66310">
        <w:rPr>
          <w:rFonts w:ascii="Times New Roman" w:eastAsia="仿宋_GB2312" w:hAnsi="Times New Roman" w:hint="eastAsia"/>
          <w:kern w:val="0"/>
          <w:sz w:val="32"/>
          <w:szCs w:val="32"/>
        </w:rPr>
        <w:t>符合补录对象的申请人家长须在</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7</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23</w:t>
      </w:r>
      <w:r w:rsidRPr="00C66310">
        <w:rPr>
          <w:rFonts w:ascii="Times New Roman" w:eastAsia="仿宋_GB2312" w:hAnsi="Times New Roman" w:hint="eastAsia"/>
          <w:kern w:val="0"/>
          <w:sz w:val="32"/>
          <w:szCs w:val="32"/>
        </w:rPr>
        <w:t>日</w:t>
      </w:r>
      <w:r w:rsidRPr="00C66310">
        <w:rPr>
          <w:rFonts w:ascii="Times New Roman" w:eastAsia="仿宋_GB2312" w:hAnsi="Times New Roman" w:hint="eastAsia"/>
          <w:kern w:val="0"/>
          <w:sz w:val="32"/>
          <w:szCs w:val="32"/>
        </w:rPr>
        <w:t>9</w:t>
      </w: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00-24</w:t>
      </w:r>
      <w:r w:rsidRPr="00C66310">
        <w:rPr>
          <w:rFonts w:ascii="Times New Roman" w:eastAsia="仿宋_GB2312" w:hAnsi="Times New Roman" w:hint="eastAsia"/>
          <w:kern w:val="0"/>
          <w:sz w:val="32"/>
          <w:szCs w:val="32"/>
        </w:rPr>
        <w:t>日</w:t>
      </w:r>
      <w:r w:rsidRPr="00C66310">
        <w:rPr>
          <w:rFonts w:ascii="Times New Roman" w:eastAsia="仿宋_GB2312" w:hAnsi="Times New Roman" w:hint="eastAsia"/>
          <w:kern w:val="0"/>
          <w:sz w:val="32"/>
          <w:szCs w:val="32"/>
        </w:rPr>
        <w:t>17</w:t>
      </w: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30</w:t>
      </w:r>
      <w:r w:rsidRPr="00C66310">
        <w:rPr>
          <w:rFonts w:ascii="Times New Roman" w:eastAsia="仿宋_GB2312" w:hAnsi="Times New Roman" w:hint="eastAsia"/>
          <w:kern w:val="0"/>
          <w:sz w:val="32"/>
          <w:szCs w:val="32"/>
        </w:rPr>
        <w:t>登录招生平台，根据民办学校补录计划，填报补录志愿，每个申请人补录志愿学校数不超过</w:t>
      </w:r>
      <w:r w:rsidRPr="00C66310">
        <w:rPr>
          <w:rFonts w:ascii="Times New Roman" w:eastAsia="仿宋_GB2312" w:hAnsi="Times New Roman" w:hint="eastAsia"/>
          <w:kern w:val="0"/>
          <w:sz w:val="32"/>
          <w:szCs w:val="32"/>
        </w:rPr>
        <w:t>2</w:t>
      </w:r>
      <w:r w:rsidRPr="00C66310">
        <w:rPr>
          <w:rFonts w:ascii="Times New Roman" w:eastAsia="仿宋_GB2312" w:hAnsi="Times New Roman" w:hint="eastAsia"/>
          <w:kern w:val="0"/>
          <w:sz w:val="32"/>
          <w:szCs w:val="32"/>
        </w:rPr>
        <w:t>个。</w:t>
      </w:r>
    </w:p>
    <w:p w14:paraId="2736CC53"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4</w:t>
      </w:r>
      <w:r w:rsidRPr="00C66310">
        <w:rPr>
          <w:rFonts w:ascii="Times New Roman" w:eastAsia="仿宋_GB2312" w:hAnsi="Times New Roman" w:hint="eastAsia"/>
          <w:kern w:val="0"/>
          <w:sz w:val="32"/>
          <w:szCs w:val="32"/>
        </w:rPr>
        <w:t>）</w:t>
      </w:r>
      <w:r w:rsidRPr="00C66310">
        <w:rPr>
          <w:rFonts w:ascii="Times New Roman" w:eastAsia="楷体" w:hAnsi="Times New Roman" w:hint="eastAsia"/>
          <w:kern w:val="0"/>
          <w:sz w:val="32"/>
          <w:szCs w:val="32"/>
        </w:rPr>
        <w:t>补录办法。</w:t>
      </w:r>
      <w:r w:rsidRPr="00C66310">
        <w:rPr>
          <w:rFonts w:ascii="Times New Roman" w:eastAsia="仿宋_GB2312" w:hAnsi="Times New Roman" w:hint="eastAsia"/>
          <w:kern w:val="0"/>
          <w:sz w:val="32"/>
          <w:szCs w:val="32"/>
        </w:rPr>
        <w:t>如报名人数少于或等于补录计划数的，全部予以录取；如报名人数多于补录计划数的，可通过电脑派位方式录取，也可结合实际优先考虑招收获得本辖区积分入学学位补贴或在本辖区生活居住的申请人，具体补录办法由属地教育部门和民办学校确定。民办学校于</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7</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27</w:t>
      </w:r>
      <w:r w:rsidRPr="00C66310">
        <w:rPr>
          <w:rFonts w:ascii="Times New Roman" w:eastAsia="仿宋_GB2312" w:hAnsi="Times New Roman" w:hint="eastAsia"/>
          <w:kern w:val="0"/>
          <w:sz w:val="32"/>
          <w:szCs w:val="32"/>
        </w:rPr>
        <w:t>日</w:t>
      </w:r>
      <w:r>
        <w:rPr>
          <w:rFonts w:ascii="Times New Roman" w:eastAsia="仿宋_GB2312" w:hAnsi="Times New Roman" w:hint="eastAsia"/>
          <w:kern w:val="0"/>
          <w:sz w:val="32"/>
          <w:szCs w:val="32"/>
        </w:rPr>
        <w:t>12:00</w:t>
      </w:r>
      <w:r w:rsidRPr="00C66310">
        <w:rPr>
          <w:rFonts w:ascii="Times New Roman" w:eastAsia="仿宋_GB2312" w:hAnsi="Times New Roman" w:hint="eastAsia"/>
          <w:kern w:val="0"/>
          <w:sz w:val="32"/>
          <w:szCs w:val="32"/>
        </w:rPr>
        <w:t>前公布补录结果。</w:t>
      </w:r>
    </w:p>
    <w:p w14:paraId="7C4951E8"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楷体" w:hAnsi="Times New Roman" w:hint="eastAsia"/>
          <w:kern w:val="0"/>
          <w:sz w:val="32"/>
          <w:szCs w:val="32"/>
        </w:rPr>
        <w:t>（</w:t>
      </w:r>
      <w:r w:rsidRPr="00C66310">
        <w:rPr>
          <w:rFonts w:ascii="Times New Roman" w:eastAsia="楷体" w:hAnsi="Times New Roman" w:hint="eastAsia"/>
          <w:kern w:val="0"/>
          <w:sz w:val="32"/>
          <w:szCs w:val="32"/>
        </w:rPr>
        <w:t>5</w:t>
      </w:r>
      <w:r w:rsidRPr="00C66310">
        <w:rPr>
          <w:rFonts w:ascii="Times New Roman" w:eastAsia="楷体" w:hAnsi="Times New Roman" w:hint="eastAsia"/>
          <w:kern w:val="0"/>
          <w:sz w:val="32"/>
          <w:szCs w:val="32"/>
        </w:rPr>
        <w:t>）注册缴费</w:t>
      </w:r>
      <w:r w:rsidRPr="00C66310">
        <w:rPr>
          <w:rFonts w:ascii="Times New Roman" w:eastAsia="仿宋_GB2312" w:hAnsi="Times New Roman" w:hint="eastAsia"/>
          <w:kern w:val="0"/>
          <w:sz w:val="32"/>
          <w:szCs w:val="32"/>
        </w:rPr>
        <w:t>。申请人须按补录学校的注册缴费时间要求注册缴费。</w:t>
      </w:r>
      <w:r>
        <w:rPr>
          <w:rFonts w:ascii="Times New Roman" w:eastAsia="仿宋_GB2312" w:hAnsi="Times New Roman" w:hint="eastAsia"/>
          <w:kern w:val="0"/>
          <w:sz w:val="32"/>
          <w:szCs w:val="32"/>
        </w:rPr>
        <w:t>民办学校补录注册缴费时间不得早于</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27</w:t>
      </w:r>
      <w:r>
        <w:rPr>
          <w:rFonts w:ascii="Times New Roman" w:eastAsia="仿宋_GB2312" w:hAnsi="Times New Roman" w:hint="eastAsia"/>
          <w:kern w:val="0"/>
          <w:sz w:val="32"/>
          <w:szCs w:val="32"/>
        </w:rPr>
        <w:t>日</w:t>
      </w:r>
      <w:r>
        <w:rPr>
          <w:rFonts w:ascii="Times New Roman" w:eastAsia="仿宋_GB2312" w:hAnsi="Times New Roman" w:hint="eastAsia"/>
          <w:kern w:val="0"/>
          <w:sz w:val="32"/>
          <w:szCs w:val="32"/>
        </w:rPr>
        <w:t>12:00</w:t>
      </w:r>
      <w:r>
        <w:rPr>
          <w:rFonts w:ascii="Times New Roman" w:eastAsia="仿宋_GB2312" w:hAnsi="Times New Roman" w:hint="eastAsia"/>
          <w:kern w:val="0"/>
          <w:sz w:val="32"/>
          <w:szCs w:val="32"/>
        </w:rPr>
        <w:t>。</w:t>
      </w:r>
      <w:r w:rsidRPr="00C66310">
        <w:rPr>
          <w:rFonts w:ascii="Times New Roman" w:eastAsia="仿宋_GB2312" w:hAnsi="Times New Roman" w:hint="eastAsia"/>
          <w:kern w:val="0"/>
          <w:sz w:val="32"/>
          <w:szCs w:val="32"/>
        </w:rPr>
        <w:t>注册缴费后，相应民办学校在招生平台上进行“注册确认”。招生平台实行</w:t>
      </w:r>
      <w:proofErr w:type="gramStart"/>
      <w:r w:rsidRPr="00C66310">
        <w:rPr>
          <w:rFonts w:ascii="Times New Roman" w:eastAsia="仿宋_GB2312" w:hAnsi="Times New Roman" w:hint="eastAsia"/>
          <w:kern w:val="0"/>
          <w:sz w:val="32"/>
          <w:szCs w:val="32"/>
        </w:rPr>
        <w:t>注册查重管理</w:t>
      </w:r>
      <w:proofErr w:type="gramEnd"/>
      <w:r w:rsidRPr="00C66310">
        <w:rPr>
          <w:rFonts w:ascii="Times New Roman" w:eastAsia="仿宋_GB2312" w:hAnsi="Times New Roman" w:hint="eastAsia"/>
          <w:kern w:val="0"/>
          <w:sz w:val="32"/>
          <w:szCs w:val="32"/>
        </w:rPr>
        <w:t>，学校进行“注册确认”后，申请人不得再到其他民办学校进行注册或补录。民办学校不得提前要求申请人注册缴费，不得拒绝有补录结果且在规定时间内注册缴费的学生。</w:t>
      </w:r>
    </w:p>
    <w:p w14:paraId="23D8359B"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b/>
          <w:kern w:val="0"/>
          <w:sz w:val="32"/>
          <w:szCs w:val="32"/>
        </w:rPr>
      </w:pPr>
      <w:r w:rsidRPr="00C66310">
        <w:rPr>
          <w:rFonts w:ascii="Times New Roman" w:eastAsia="仿宋_GB2312" w:hAnsi="Times New Roman" w:hint="eastAsia"/>
          <w:b/>
          <w:kern w:val="0"/>
          <w:sz w:val="32"/>
          <w:szCs w:val="32"/>
        </w:rPr>
        <w:t>8</w:t>
      </w:r>
      <w:r w:rsidRPr="00C66310">
        <w:rPr>
          <w:rFonts w:ascii="Times New Roman" w:eastAsia="仿宋_GB2312" w:hAnsi="Times New Roman" w:hint="eastAsia"/>
          <w:b/>
          <w:kern w:val="0"/>
          <w:sz w:val="32"/>
          <w:szCs w:val="32"/>
        </w:rPr>
        <w:t>．民办学位二轮补录</w:t>
      </w:r>
    </w:p>
    <w:p w14:paraId="388D4CC2"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kern w:val="0"/>
          <w:sz w:val="32"/>
          <w:szCs w:val="32"/>
        </w:rPr>
        <w:t>民办学校</w:t>
      </w:r>
      <w:proofErr w:type="gramStart"/>
      <w:r w:rsidRPr="00C66310">
        <w:rPr>
          <w:rFonts w:ascii="Times New Roman" w:eastAsia="仿宋_GB2312" w:hAnsi="Times New Roman" w:hint="eastAsia"/>
          <w:kern w:val="0"/>
          <w:sz w:val="32"/>
          <w:szCs w:val="32"/>
        </w:rPr>
        <w:t>一</w:t>
      </w:r>
      <w:proofErr w:type="gramEnd"/>
      <w:r w:rsidRPr="00C66310">
        <w:rPr>
          <w:rFonts w:ascii="Times New Roman" w:eastAsia="仿宋_GB2312" w:hAnsi="Times New Roman" w:hint="eastAsia"/>
          <w:kern w:val="0"/>
          <w:sz w:val="32"/>
          <w:szCs w:val="32"/>
        </w:rPr>
        <w:t>轮补录后仍有剩余学位的，可在招生平台上公布补录通知，仍无录取结果的申请人，可自行联系民办学</w:t>
      </w:r>
      <w:r w:rsidRPr="00C66310">
        <w:rPr>
          <w:rFonts w:ascii="Times New Roman" w:eastAsia="仿宋_GB2312" w:hAnsi="Times New Roman" w:hint="eastAsia"/>
          <w:kern w:val="0"/>
          <w:sz w:val="32"/>
          <w:szCs w:val="32"/>
        </w:rPr>
        <w:lastRenderedPageBreak/>
        <w:t>校，民办学校接收后于</w:t>
      </w:r>
      <w:r w:rsidRPr="00C66310">
        <w:rPr>
          <w:rFonts w:ascii="Times New Roman" w:eastAsia="仿宋_GB2312" w:hAnsi="Times New Roman" w:hint="eastAsia"/>
          <w:kern w:val="0"/>
          <w:sz w:val="32"/>
          <w:szCs w:val="32"/>
        </w:rPr>
        <w:t>2020</w:t>
      </w:r>
      <w:r w:rsidRPr="00C66310">
        <w:rPr>
          <w:rFonts w:ascii="Times New Roman" w:eastAsia="仿宋_GB2312" w:hAnsi="Times New Roman" w:hint="eastAsia"/>
          <w:kern w:val="0"/>
          <w:sz w:val="32"/>
          <w:szCs w:val="32"/>
        </w:rPr>
        <w:t>年</w:t>
      </w:r>
      <w:r w:rsidRPr="00C66310">
        <w:rPr>
          <w:rFonts w:ascii="Times New Roman" w:eastAsia="仿宋_GB2312" w:hAnsi="Times New Roman" w:hint="eastAsia"/>
          <w:kern w:val="0"/>
          <w:sz w:val="32"/>
          <w:szCs w:val="32"/>
        </w:rPr>
        <w:t>8</w:t>
      </w:r>
      <w:r w:rsidRPr="00C66310">
        <w:rPr>
          <w:rFonts w:ascii="Times New Roman" w:eastAsia="仿宋_GB2312" w:hAnsi="Times New Roman" w:hint="eastAsia"/>
          <w:kern w:val="0"/>
          <w:sz w:val="32"/>
          <w:szCs w:val="32"/>
        </w:rPr>
        <w:t>月</w:t>
      </w:r>
      <w:r w:rsidRPr="00C66310">
        <w:rPr>
          <w:rFonts w:ascii="Times New Roman" w:eastAsia="仿宋_GB2312" w:hAnsi="Times New Roman" w:hint="eastAsia"/>
          <w:kern w:val="0"/>
          <w:sz w:val="32"/>
          <w:szCs w:val="32"/>
        </w:rPr>
        <w:t>28</w:t>
      </w:r>
      <w:r w:rsidRPr="00C66310">
        <w:rPr>
          <w:rFonts w:ascii="Times New Roman" w:eastAsia="仿宋_GB2312" w:hAnsi="Times New Roman" w:hint="eastAsia"/>
          <w:kern w:val="0"/>
          <w:sz w:val="32"/>
          <w:szCs w:val="32"/>
        </w:rPr>
        <w:t>日前将有关录取数据上传招生平台。</w:t>
      </w:r>
    </w:p>
    <w:p w14:paraId="1FC672F7"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b/>
          <w:kern w:val="0"/>
          <w:sz w:val="32"/>
          <w:szCs w:val="32"/>
        </w:rPr>
        <w:t>9</w:t>
      </w:r>
      <w:r w:rsidRPr="00C66310">
        <w:rPr>
          <w:rFonts w:ascii="Times New Roman" w:eastAsia="仿宋_GB2312" w:hAnsi="Times New Roman" w:hint="eastAsia"/>
          <w:b/>
          <w:kern w:val="0"/>
          <w:sz w:val="32"/>
          <w:szCs w:val="32"/>
        </w:rPr>
        <w:t>．数据整理。</w:t>
      </w:r>
      <w:r w:rsidRPr="00C66310">
        <w:rPr>
          <w:rFonts w:ascii="Times New Roman" w:eastAsia="仿宋_GB2312" w:hAnsi="Times New Roman" w:hint="eastAsia"/>
          <w:kern w:val="0"/>
          <w:sz w:val="32"/>
          <w:szCs w:val="32"/>
        </w:rPr>
        <w:t>招生工作结束后，各园区、镇（街道）教育部门以及民办学校做好有关数据材料整理上传；市、镇两级教育部门对学生报名数据以及录取数据进行随机抽查。</w:t>
      </w:r>
    </w:p>
    <w:p w14:paraId="1B3521F5"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b/>
          <w:kern w:val="0"/>
          <w:sz w:val="32"/>
          <w:szCs w:val="32"/>
        </w:rPr>
        <w:t>10</w:t>
      </w:r>
      <w:r w:rsidRPr="00C66310">
        <w:rPr>
          <w:rFonts w:ascii="Times New Roman" w:eastAsia="仿宋_GB2312" w:hAnsi="Times New Roman" w:hint="eastAsia"/>
          <w:b/>
          <w:kern w:val="0"/>
          <w:sz w:val="32"/>
          <w:szCs w:val="32"/>
        </w:rPr>
        <w:t>．学籍建立。</w:t>
      </w:r>
      <w:r>
        <w:rPr>
          <w:rFonts w:ascii="Times New Roman" w:eastAsia="仿宋_GB2312" w:hAnsi="Times New Roman" w:hint="eastAsia"/>
          <w:kern w:val="0"/>
          <w:sz w:val="32"/>
          <w:szCs w:val="32"/>
        </w:rPr>
        <w:t>开学后，招生平台录取数据与全国</w:t>
      </w:r>
      <w:r w:rsidRPr="00C66310">
        <w:rPr>
          <w:rFonts w:ascii="Times New Roman" w:eastAsia="仿宋_GB2312" w:hAnsi="Times New Roman" w:hint="eastAsia"/>
          <w:kern w:val="0"/>
          <w:sz w:val="32"/>
          <w:szCs w:val="32"/>
        </w:rPr>
        <w:t>中小学学籍平台数据对接，为新生建立学籍信息。凡未在招生平台报名并被录取的学生无法建立学籍。因私下招生、超计划招生、违规招生等行为造成学生学籍无法正常办理的，其责任和后果由民办学校、申请人家长自负。</w:t>
      </w:r>
    </w:p>
    <w:p w14:paraId="60647EA1" w14:textId="77777777" w:rsidR="00027498" w:rsidRPr="00C66310" w:rsidRDefault="00027498" w:rsidP="00027498">
      <w:pPr>
        <w:widowControl/>
        <w:shd w:val="clear" w:color="auto" w:fill="FFFFFF"/>
        <w:snapToGrid w:val="0"/>
        <w:spacing w:line="600" w:lineRule="exact"/>
        <w:ind w:firstLineChars="200" w:firstLine="640"/>
        <w:rPr>
          <w:rFonts w:ascii="楷体" w:eastAsia="楷体" w:hAnsi="楷体"/>
          <w:kern w:val="0"/>
          <w:sz w:val="32"/>
          <w:szCs w:val="32"/>
        </w:rPr>
      </w:pPr>
      <w:r w:rsidRPr="00C66310">
        <w:rPr>
          <w:rFonts w:ascii="楷体" w:eastAsia="楷体" w:hAnsi="楷体" w:hint="eastAsia"/>
          <w:kern w:val="0"/>
          <w:sz w:val="32"/>
          <w:szCs w:val="32"/>
        </w:rPr>
        <w:t>（四）其他问题</w:t>
      </w:r>
    </w:p>
    <w:p w14:paraId="0A5AE366" w14:textId="77777777" w:rsidR="00027498" w:rsidRPr="00C66310" w:rsidRDefault="00027498" w:rsidP="00027498">
      <w:pPr>
        <w:widowControl/>
        <w:snapToGrid w:val="0"/>
        <w:spacing w:line="600" w:lineRule="exact"/>
        <w:ind w:left="45" w:right="45" w:firstLine="645"/>
        <w:rPr>
          <w:rFonts w:eastAsia="仿宋_GB2312"/>
          <w:kern w:val="0"/>
          <w:sz w:val="32"/>
          <w:szCs w:val="32"/>
        </w:rPr>
      </w:pPr>
      <w:r w:rsidRPr="00C66310">
        <w:rPr>
          <w:rFonts w:eastAsia="仿宋_GB2312" w:hint="eastAsia"/>
          <w:b/>
          <w:kern w:val="0"/>
          <w:sz w:val="32"/>
          <w:szCs w:val="32"/>
        </w:rPr>
        <w:t>1</w:t>
      </w:r>
      <w:r w:rsidRPr="00C66310">
        <w:rPr>
          <w:rFonts w:eastAsia="仿宋_GB2312" w:hint="eastAsia"/>
          <w:b/>
          <w:kern w:val="0"/>
          <w:sz w:val="32"/>
          <w:szCs w:val="32"/>
        </w:rPr>
        <w:t>．逾期未报名、未注册或新入户的户籍生入学问题。</w:t>
      </w:r>
      <w:r w:rsidRPr="00C66310">
        <w:rPr>
          <w:rFonts w:eastAsia="仿宋_GB2312" w:hint="eastAsia"/>
          <w:kern w:val="0"/>
          <w:sz w:val="32"/>
          <w:szCs w:val="32"/>
        </w:rPr>
        <w:t>适</w:t>
      </w:r>
      <w:r w:rsidRPr="00C66310">
        <w:rPr>
          <w:rFonts w:eastAsia="仿宋_GB2312"/>
          <w:kern w:val="0"/>
          <w:sz w:val="32"/>
          <w:szCs w:val="32"/>
        </w:rPr>
        <w:t>龄儿童、少年须严格按照招生</w:t>
      </w:r>
      <w:r w:rsidRPr="00C66310">
        <w:rPr>
          <w:rFonts w:eastAsia="仿宋_GB2312" w:hint="eastAsia"/>
          <w:kern w:val="0"/>
          <w:sz w:val="32"/>
          <w:szCs w:val="32"/>
        </w:rPr>
        <w:t>日程安排网上</w:t>
      </w:r>
      <w:r w:rsidRPr="00C66310">
        <w:rPr>
          <w:rFonts w:eastAsia="仿宋_GB2312"/>
          <w:kern w:val="0"/>
          <w:sz w:val="32"/>
          <w:szCs w:val="32"/>
        </w:rPr>
        <w:t>报名，</w:t>
      </w:r>
      <w:r w:rsidRPr="00C66310">
        <w:rPr>
          <w:rFonts w:eastAsia="仿宋_GB2312" w:hint="eastAsia"/>
          <w:kern w:val="0"/>
          <w:sz w:val="32"/>
          <w:szCs w:val="32"/>
        </w:rPr>
        <w:t>逾期未报名或逾期未注册的户籍学生</w:t>
      </w:r>
      <w:r w:rsidRPr="00C66310">
        <w:rPr>
          <w:rFonts w:eastAsia="仿宋_GB2312"/>
          <w:kern w:val="0"/>
          <w:sz w:val="32"/>
          <w:szCs w:val="32"/>
        </w:rPr>
        <w:t>，</w:t>
      </w:r>
      <w:r w:rsidRPr="00C66310">
        <w:rPr>
          <w:rFonts w:eastAsia="仿宋_GB2312" w:hint="eastAsia"/>
          <w:kern w:val="0"/>
          <w:sz w:val="32"/>
          <w:szCs w:val="32"/>
        </w:rPr>
        <w:t>以及户籍在网上报名截止时间后迁入东莞的户籍学生，如需申请户籍地公办学位，可根据属地教育部门的招生方案，在规定时间内向属地教育部门提出书面申请，教育部门审核资料后，统一在招生平台上补录。该批次补录的学生由属地教育部门</w:t>
      </w:r>
      <w:r w:rsidRPr="00C66310">
        <w:rPr>
          <w:rFonts w:eastAsia="仿宋_GB2312"/>
          <w:kern w:val="0"/>
          <w:sz w:val="32"/>
          <w:szCs w:val="32"/>
        </w:rPr>
        <w:t>根据学位剩余情况，统筹安排</w:t>
      </w:r>
      <w:r w:rsidRPr="00C66310">
        <w:rPr>
          <w:rFonts w:eastAsia="仿宋_GB2312" w:hint="eastAsia"/>
          <w:kern w:val="0"/>
          <w:sz w:val="32"/>
          <w:szCs w:val="32"/>
        </w:rPr>
        <w:t>学位</w:t>
      </w:r>
      <w:r w:rsidRPr="00C66310">
        <w:rPr>
          <w:rFonts w:eastAsia="仿宋_GB2312"/>
          <w:kern w:val="0"/>
          <w:sz w:val="32"/>
          <w:szCs w:val="32"/>
        </w:rPr>
        <w:t>。</w:t>
      </w:r>
      <w:r w:rsidRPr="00C66310">
        <w:rPr>
          <w:rFonts w:eastAsia="仿宋_GB2312" w:hint="eastAsia"/>
          <w:kern w:val="0"/>
          <w:sz w:val="32"/>
          <w:szCs w:val="32"/>
        </w:rPr>
        <w:t>公办学位不足的，可通过全额购买辖区内民办学校学位、学位补贴、向周边镇街购买公办或民办学位方式解决。具体报名方式、报名时间和安排由属地教育部门确定。</w:t>
      </w:r>
    </w:p>
    <w:p w14:paraId="5BD26BA9" w14:textId="77777777" w:rsidR="00027498" w:rsidRPr="00C66310" w:rsidRDefault="00027498" w:rsidP="00027498">
      <w:pPr>
        <w:widowControl/>
        <w:snapToGrid w:val="0"/>
        <w:spacing w:line="600" w:lineRule="exact"/>
        <w:ind w:left="45" w:right="45" w:firstLine="645"/>
        <w:rPr>
          <w:rFonts w:eastAsia="仿宋_GB2312"/>
          <w:kern w:val="0"/>
          <w:sz w:val="32"/>
          <w:szCs w:val="32"/>
        </w:rPr>
      </w:pPr>
      <w:r w:rsidRPr="00C66310">
        <w:rPr>
          <w:rFonts w:eastAsia="仿宋_GB2312" w:hint="eastAsia"/>
          <w:b/>
          <w:kern w:val="0"/>
          <w:sz w:val="32"/>
          <w:szCs w:val="32"/>
        </w:rPr>
        <w:lastRenderedPageBreak/>
        <w:t>2</w:t>
      </w:r>
      <w:r w:rsidRPr="00C66310">
        <w:rPr>
          <w:rFonts w:eastAsia="仿宋_GB2312" w:hint="eastAsia"/>
          <w:b/>
          <w:kern w:val="0"/>
          <w:sz w:val="32"/>
          <w:szCs w:val="32"/>
        </w:rPr>
        <w:t>．户籍</w:t>
      </w:r>
      <w:proofErr w:type="gramStart"/>
      <w:r w:rsidRPr="00C66310">
        <w:rPr>
          <w:rFonts w:eastAsia="仿宋_GB2312" w:hint="eastAsia"/>
          <w:b/>
          <w:kern w:val="0"/>
          <w:sz w:val="32"/>
          <w:szCs w:val="32"/>
        </w:rPr>
        <w:t>生放弃</w:t>
      </w:r>
      <w:proofErr w:type="gramEnd"/>
      <w:r w:rsidRPr="00C66310">
        <w:rPr>
          <w:rFonts w:eastAsia="仿宋_GB2312" w:hint="eastAsia"/>
          <w:b/>
          <w:kern w:val="0"/>
          <w:sz w:val="32"/>
          <w:szCs w:val="32"/>
        </w:rPr>
        <w:t>民办学位选择回户籍地公办学校问题。</w:t>
      </w:r>
      <w:r w:rsidRPr="00C66310">
        <w:rPr>
          <w:rFonts w:eastAsia="仿宋_GB2312" w:hint="eastAsia"/>
          <w:kern w:val="0"/>
          <w:sz w:val="32"/>
          <w:szCs w:val="32"/>
        </w:rPr>
        <w:t>已到民办学校注册的户籍学生，如因特殊情况需要回户籍地公办学校就读，须在规定时间内向属地教育部门提出书面申请，教育部门结合学位实际统筹安排。统筹学位不一定是原户籍地对应安排的公办学位</w:t>
      </w:r>
      <w:r>
        <w:rPr>
          <w:rFonts w:eastAsia="仿宋_GB2312" w:hint="eastAsia"/>
          <w:kern w:val="0"/>
          <w:sz w:val="32"/>
          <w:szCs w:val="32"/>
        </w:rPr>
        <w:t>，</w:t>
      </w:r>
      <w:r w:rsidRPr="00C66310">
        <w:rPr>
          <w:rFonts w:eastAsia="仿宋_GB2312" w:hint="eastAsia"/>
          <w:kern w:val="0"/>
          <w:sz w:val="32"/>
          <w:szCs w:val="32"/>
        </w:rPr>
        <w:t>当地公办学位不足的，可通过全额购买辖区内民办学校学位、学位补贴、向周边镇街购买公办或民办学位方式解决。具体申请时间和学位安排方式由属地教育部门确定。</w:t>
      </w:r>
    </w:p>
    <w:p w14:paraId="327927A9" w14:textId="77777777" w:rsidR="00027498" w:rsidRPr="00C66310" w:rsidRDefault="00027498" w:rsidP="00027498">
      <w:pPr>
        <w:pStyle w:val="a8"/>
        <w:widowControl/>
        <w:shd w:val="clear" w:color="auto" w:fill="FFFFFF"/>
        <w:snapToGrid w:val="0"/>
        <w:spacing w:line="600" w:lineRule="exact"/>
        <w:ind w:firstLine="640"/>
        <w:rPr>
          <w:rFonts w:ascii="Times New Roman" w:eastAsia="仿宋_GB2312" w:hAnsi="Times New Roman"/>
          <w:kern w:val="0"/>
          <w:sz w:val="32"/>
          <w:szCs w:val="32"/>
        </w:rPr>
      </w:pPr>
      <w:r w:rsidRPr="00C66310">
        <w:rPr>
          <w:rFonts w:ascii="Times New Roman" w:eastAsia="仿宋_GB2312" w:hAnsi="Times New Roman" w:hint="eastAsia"/>
          <w:b/>
          <w:kern w:val="0"/>
          <w:sz w:val="32"/>
          <w:szCs w:val="32"/>
        </w:rPr>
        <w:t>3</w:t>
      </w:r>
      <w:r w:rsidRPr="00C66310">
        <w:rPr>
          <w:rFonts w:ascii="Times New Roman" w:eastAsia="仿宋_GB2312" w:hAnsi="Times New Roman" w:hint="eastAsia"/>
          <w:b/>
          <w:kern w:val="0"/>
          <w:sz w:val="32"/>
          <w:szCs w:val="32"/>
        </w:rPr>
        <w:t>．户籍学生和优待政策学生购买学位（含发放学位补贴）问题。</w:t>
      </w:r>
      <w:r w:rsidRPr="00C66310">
        <w:rPr>
          <w:rFonts w:ascii="Times New Roman" w:eastAsia="仿宋_GB2312" w:hAnsi="Times New Roman" w:hint="eastAsia"/>
          <w:kern w:val="0"/>
          <w:sz w:val="32"/>
          <w:szCs w:val="32"/>
        </w:rPr>
        <w:t>各园区、镇（街道）要切实履行属地管理职责，做好户籍学生和符合优待政策学生的学位安排工作，如公办学位不足，需要通过购买民办学位或发放学位补贴方式解决的，有关经费由园区、镇（街道）全额负担。具体适用对象、补贴标准和补贴办法等由属地教育部门确定。</w:t>
      </w:r>
    </w:p>
    <w:p w14:paraId="6CF33C22" w14:textId="77777777" w:rsidR="00027498" w:rsidRPr="00C66310" w:rsidRDefault="00027498" w:rsidP="00027498">
      <w:pPr>
        <w:pStyle w:val="a8"/>
        <w:widowControl/>
        <w:shd w:val="clear" w:color="auto" w:fill="FFFFFF"/>
        <w:snapToGrid w:val="0"/>
        <w:spacing w:line="600" w:lineRule="exact"/>
        <w:ind w:firstLine="640"/>
        <w:rPr>
          <w:rFonts w:ascii="宋体" w:hAnsi="宋体"/>
        </w:rPr>
      </w:pPr>
      <w:r w:rsidRPr="00C66310">
        <w:rPr>
          <w:rFonts w:ascii="Times New Roman" w:eastAsia="仿宋_GB2312" w:hAnsi="Times New Roman" w:hint="eastAsia"/>
          <w:b/>
          <w:kern w:val="0"/>
          <w:sz w:val="32"/>
          <w:szCs w:val="32"/>
        </w:rPr>
        <w:t>4</w:t>
      </w:r>
      <w:r w:rsidRPr="00C66310">
        <w:rPr>
          <w:rFonts w:ascii="Times New Roman" w:eastAsia="仿宋_GB2312" w:hAnsi="Times New Roman" w:hint="eastAsia"/>
          <w:b/>
          <w:kern w:val="0"/>
          <w:sz w:val="32"/>
          <w:szCs w:val="32"/>
        </w:rPr>
        <w:t>．</w:t>
      </w:r>
      <w:r w:rsidRPr="00C66310">
        <w:rPr>
          <w:rFonts w:ascii="Times New Roman" w:eastAsia="仿宋_GB2312" w:hAnsi="Times New Roman" w:hint="eastAsia"/>
          <w:b/>
          <w:bCs/>
          <w:kern w:val="0"/>
          <w:sz w:val="32"/>
          <w:szCs w:val="32"/>
        </w:rPr>
        <w:t>网上报名设备问题</w:t>
      </w:r>
      <w:r w:rsidRPr="00C66310">
        <w:rPr>
          <w:rFonts w:ascii="Times New Roman" w:eastAsia="仿宋_GB2312" w:hAnsi="Times New Roman" w:hint="eastAsia"/>
          <w:b/>
          <w:kern w:val="0"/>
          <w:sz w:val="32"/>
          <w:szCs w:val="32"/>
        </w:rPr>
        <w:t>。</w:t>
      </w:r>
      <w:r w:rsidRPr="00C66310">
        <w:rPr>
          <w:rFonts w:ascii="Times New Roman" w:eastAsia="仿宋_GB2312" w:hAnsi="Times New Roman" w:hint="eastAsia"/>
          <w:kern w:val="0"/>
          <w:sz w:val="32"/>
          <w:szCs w:val="32"/>
        </w:rPr>
        <w:t>适龄儿童、少年的家庭不具备网上报名条件的，其父母或其他法定监护人可在报名时段内前往所就读的幼儿园、中小学，各园区、镇（街道）要组织各幼儿园、中小学提供网上报名的设备和指导。</w:t>
      </w:r>
    </w:p>
    <w:p w14:paraId="4A56D7F7" w14:textId="77777777" w:rsidR="00027498" w:rsidRPr="00C66310" w:rsidRDefault="00027498" w:rsidP="00027498">
      <w:pPr>
        <w:pStyle w:val="a8"/>
        <w:widowControl/>
        <w:snapToGrid w:val="0"/>
        <w:spacing w:line="600" w:lineRule="exact"/>
        <w:ind w:right="45" w:firstLine="596"/>
        <w:rPr>
          <w:rFonts w:ascii="Times New Roman" w:eastAsia="黑体" w:hAnsi="Times New Roman"/>
          <w:spacing w:val="-11"/>
          <w:sz w:val="32"/>
          <w:szCs w:val="32"/>
        </w:rPr>
      </w:pPr>
      <w:r w:rsidRPr="00C66310">
        <w:rPr>
          <w:rFonts w:ascii="Times New Roman" w:eastAsia="黑体" w:hAnsi="Times New Roman" w:hint="eastAsia"/>
          <w:spacing w:val="-11"/>
          <w:sz w:val="32"/>
          <w:szCs w:val="32"/>
        </w:rPr>
        <w:t>二、非起始年级招生</w:t>
      </w:r>
    </w:p>
    <w:p w14:paraId="00A80310" w14:textId="77777777" w:rsidR="00027498" w:rsidRPr="00C66310" w:rsidRDefault="00027498" w:rsidP="00027498">
      <w:pPr>
        <w:widowControl/>
        <w:shd w:val="clear" w:color="auto" w:fill="FFFFFF"/>
        <w:snapToGrid w:val="0"/>
        <w:spacing w:line="600" w:lineRule="exact"/>
        <w:ind w:firstLineChars="200" w:firstLine="640"/>
        <w:rPr>
          <w:rFonts w:eastAsia="楷体"/>
          <w:kern w:val="0"/>
          <w:sz w:val="32"/>
          <w:szCs w:val="32"/>
        </w:rPr>
      </w:pPr>
      <w:r w:rsidRPr="00C66310">
        <w:rPr>
          <w:rFonts w:eastAsia="楷体" w:hint="eastAsia"/>
          <w:kern w:val="0"/>
          <w:sz w:val="32"/>
          <w:szCs w:val="32"/>
        </w:rPr>
        <w:t>（一）招生对象</w:t>
      </w:r>
    </w:p>
    <w:p w14:paraId="488A389B" w14:textId="77777777" w:rsidR="00027498" w:rsidRPr="00C66310" w:rsidRDefault="00027498" w:rsidP="00027498">
      <w:pPr>
        <w:widowControl/>
        <w:shd w:val="clear" w:color="auto" w:fill="FFFFFF"/>
        <w:snapToGrid w:val="0"/>
        <w:spacing w:line="600" w:lineRule="exact"/>
        <w:ind w:firstLineChars="200" w:firstLine="640"/>
        <w:rPr>
          <w:rFonts w:eastAsia="楷体"/>
          <w:kern w:val="0"/>
          <w:sz w:val="32"/>
          <w:szCs w:val="32"/>
        </w:rPr>
      </w:pPr>
      <w:r w:rsidRPr="00C66310">
        <w:rPr>
          <w:rFonts w:eastAsia="仿宋_GB2312"/>
          <w:kern w:val="0"/>
          <w:sz w:val="32"/>
          <w:szCs w:val="32"/>
        </w:rPr>
        <w:t>小学非起始年级转学必须要在满</w:t>
      </w:r>
      <w:r w:rsidRPr="00C66310">
        <w:rPr>
          <w:rFonts w:eastAsia="仿宋_GB2312"/>
          <w:kern w:val="0"/>
          <w:sz w:val="32"/>
          <w:szCs w:val="32"/>
        </w:rPr>
        <w:t>6</w:t>
      </w:r>
      <w:r w:rsidRPr="00C66310">
        <w:rPr>
          <w:rFonts w:eastAsia="仿宋_GB2312"/>
          <w:kern w:val="0"/>
          <w:sz w:val="32"/>
          <w:szCs w:val="32"/>
        </w:rPr>
        <w:t>周岁入学（统计至当年</w:t>
      </w:r>
      <w:r w:rsidRPr="00C66310">
        <w:rPr>
          <w:rFonts w:eastAsia="仿宋_GB2312"/>
          <w:kern w:val="0"/>
          <w:sz w:val="32"/>
          <w:szCs w:val="32"/>
        </w:rPr>
        <w:t>8</w:t>
      </w:r>
      <w:r w:rsidRPr="00C66310">
        <w:rPr>
          <w:rFonts w:eastAsia="仿宋_GB2312"/>
          <w:kern w:val="0"/>
          <w:sz w:val="32"/>
          <w:szCs w:val="32"/>
        </w:rPr>
        <w:t>月</w:t>
      </w:r>
      <w:r w:rsidRPr="00C66310">
        <w:rPr>
          <w:rFonts w:eastAsia="仿宋_GB2312"/>
          <w:kern w:val="0"/>
          <w:sz w:val="32"/>
          <w:szCs w:val="32"/>
        </w:rPr>
        <w:t>31</w:t>
      </w:r>
      <w:r w:rsidRPr="00C66310">
        <w:rPr>
          <w:rFonts w:eastAsia="仿宋_GB2312"/>
          <w:kern w:val="0"/>
          <w:sz w:val="32"/>
          <w:szCs w:val="32"/>
        </w:rPr>
        <w:t>日，含</w:t>
      </w:r>
      <w:r w:rsidRPr="00C66310">
        <w:rPr>
          <w:rFonts w:eastAsia="仿宋_GB2312"/>
          <w:kern w:val="0"/>
          <w:sz w:val="32"/>
          <w:szCs w:val="32"/>
        </w:rPr>
        <w:t>8</w:t>
      </w:r>
      <w:r w:rsidRPr="00C66310">
        <w:rPr>
          <w:rFonts w:eastAsia="仿宋_GB2312"/>
          <w:kern w:val="0"/>
          <w:sz w:val="32"/>
          <w:szCs w:val="32"/>
        </w:rPr>
        <w:t>月</w:t>
      </w:r>
      <w:r w:rsidRPr="00C66310">
        <w:rPr>
          <w:rFonts w:eastAsia="仿宋_GB2312"/>
          <w:kern w:val="0"/>
          <w:sz w:val="32"/>
          <w:szCs w:val="32"/>
        </w:rPr>
        <w:t>31</w:t>
      </w:r>
      <w:r w:rsidRPr="00C66310">
        <w:rPr>
          <w:rFonts w:eastAsia="仿宋_GB2312"/>
          <w:kern w:val="0"/>
          <w:sz w:val="32"/>
          <w:szCs w:val="32"/>
        </w:rPr>
        <w:t>日）的基础上，符合相应的入学年</w:t>
      </w:r>
      <w:r w:rsidRPr="00C66310">
        <w:rPr>
          <w:rFonts w:eastAsia="仿宋_GB2312"/>
          <w:kern w:val="0"/>
          <w:sz w:val="32"/>
          <w:szCs w:val="32"/>
        </w:rPr>
        <w:lastRenderedPageBreak/>
        <w:t>龄；初中非起始年级转学，必须要与原就读年级相衔接。义务教育阶段学校之间转学均不得变更就读年级。</w:t>
      </w:r>
    </w:p>
    <w:p w14:paraId="79AA6A33" w14:textId="77777777" w:rsidR="00027498" w:rsidRPr="00C66310" w:rsidRDefault="00027498" w:rsidP="00027498">
      <w:pPr>
        <w:widowControl/>
        <w:shd w:val="clear" w:color="auto" w:fill="FFFFFF"/>
        <w:snapToGrid w:val="0"/>
        <w:spacing w:line="600" w:lineRule="exact"/>
        <w:ind w:firstLineChars="200" w:firstLine="640"/>
        <w:rPr>
          <w:rFonts w:eastAsia="楷体"/>
          <w:kern w:val="0"/>
          <w:sz w:val="32"/>
          <w:szCs w:val="32"/>
        </w:rPr>
      </w:pPr>
      <w:r w:rsidRPr="00C66310">
        <w:rPr>
          <w:rFonts w:eastAsia="楷体" w:hint="eastAsia"/>
          <w:kern w:val="0"/>
          <w:sz w:val="32"/>
          <w:szCs w:val="32"/>
        </w:rPr>
        <w:t>（二）转学办法</w:t>
      </w:r>
    </w:p>
    <w:p w14:paraId="19B90E4E" w14:textId="77777777" w:rsidR="00027498" w:rsidRPr="00C66310" w:rsidRDefault="00027498" w:rsidP="00027498">
      <w:pPr>
        <w:widowControl/>
        <w:snapToGrid w:val="0"/>
        <w:spacing w:line="600" w:lineRule="exact"/>
        <w:ind w:right="45" w:firstLineChars="200" w:firstLine="640"/>
        <w:rPr>
          <w:rFonts w:eastAsia="仿宋_GB2312"/>
          <w:kern w:val="0"/>
          <w:sz w:val="32"/>
          <w:szCs w:val="32"/>
        </w:rPr>
      </w:pPr>
      <w:r w:rsidRPr="00C66310">
        <w:rPr>
          <w:rFonts w:eastAsia="仿宋_GB2312" w:hint="eastAsia"/>
          <w:kern w:val="0"/>
          <w:sz w:val="32"/>
          <w:szCs w:val="32"/>
        </w:rPr>
        <w:t>1</w:t>
      </w:r>
      <w:r w:rsidRPr="00C66310">
        <w:rPr>
          <w:rFonts w:eastAsia="仿宋_GB2312" w:hint="eastAsia"/>
          <w:kern w:val="0"/>
          <w:sz w:val="32"/>
          <w:szCs w:val="32"/>
        </w:rPr>
        <w:t>．公办学校。户籍学生需</w:t>
      </w:r>
      <w:proofErr w:type="gramStart"/>
      <w:r w:rsidRPr="00C66310">
        <w:rPr>
          <w:rFonts w:eastAsia="仿宋_GB2312" w:hint="eastAsia"/>
          <w:kern w:val="0"/>
          <w:sz w:val="32"/>
          <w:szCs w:val="32"/>
        </w:rPr>
        <w:t>转学回</w:t>
      </w:r>
      <w:proofErr w:type="gramEnd"/>
      <w:r w:rsidRPr="00C66310">
        <w:rPr>
          <w:rFonts w:eastAsia="仿宋_GB2312" w:hint="eastAsia"/>
          <w:kern w:val="0"/>
          <w:sz w:val="32"/>
          <w:szCs w:val="32"/>
        </w:rPr>
        <w:t>户籍地公办学校就读的，应</w:t>
      </w:r>
      <w:r w:rsidRPr="00C66310">
        <w:rPr>
          <w:rFonts w:eastAsia="仿宋_GB2312"/>
          <w:kern w:val="0"/>
          <w:sz w:val="32"/>
          <w:szCs w:val="32"/>
        </w:rPr>
        <w:t>向</w:t>
      </w:r>
      <w:r w:rsidRPr="00C66310">
        <w:rPr>
          <w:rFonts w:eastAsia="仿宋_GB2312" w:hint="eastAsia"/>
          <w:kern w:val="0"/>
          <w:sz w:val="32"/>
          <w:szCs w:val="32"/>
        </w:rPr>
        <w:t>属地</w:t>
      </w:r>
      <w:r w:rsidRPr="00C66310">
        <w:rPr>
          <w:rFonts w:eastAsia="仿宋_GB2312"/>
          <w:kern w:val="0"/>
          <w:sz w:val="32"/>
          <w:szCs w:val="32"/>
        </w:rPr>
        <w:t>教育部门提出转学申请，由</w:t>
      </w:r>
      <w:r w:rsidRPr="00C66310">
        <w:rPr>
          <w:rFonts w:eastAsia="仿宋_GB2312" w:hint="eastAsia"/>
          <w:kern w:val="0"/>
          <w:sz w:val="32"/>
          <w:szCs w:val="32"/>
        </w:rPr>
        <w:t>属地</w:t>
      </w:r>
      <w:r w:rsidRPr="00C66310">
        <w:rPr>
          <w:rFonts w:eastAsia="仿宋_GB2312"/>
          <w:kern w:val="0"/>
          <w:sz w:val="32"/>
          <w:szCs w:val="32"/>
        </w:rPr>
        <w:t>教育部门</w:t>
      </w:r>
      <w:r w:rsidRPr="00C66310">
        <w:rPr>
          <w:rFonts w:eastAsia="仿宋_GB2312" w:hint="eastAsia"/>
          <w:kern w:val="0"/>
          <w:sz w:val="32"/>
          <w:szCs w:val="32"/>
        </w:rPr>
        <w:t>以本辖区内的公办学校解决为主，公办学位不足的，可通过全额购买民办学校学位、学位补贴或向周边镇街购买公办或民办学位等方式解决。具体办法和标准由属地教育部门自行制定。</w:t>
      </w:r>
    </w:p>
    <w:p w14:paraId="6B668FD7" w14:textId="77777777" w:rsidR="00027498" w:rsidRPr="00C66310" w:rsidRDefault="00027498" w:rsidP="00027498">
      <w:pPr>
        <w:widowControl/>
        <w:snapToGrid w:val="0"/>
        <w:spacing w:line="600" w:lineRule="exact"/>
        <w:ind w:right="45" w:firstLineChars="200" w:firstLine="640"/>
        <w:rPr>
          <w:rFonts w:eastAsia="仿宋_GB2312"/>
          <w:kern w:val="0"/>
          <w:sz w:val="32"/>
          <w:szCs w:val="32"/>
        </w:rPr>
      </w:pPr>
      <w:r w:rsidRPr="00C66310">
        <w:rPr>
          <w:rFonts w:eastAsia="仿宋_GB2312" w:hint="eastAsia"/>
          <w:kern w:val="0"/>
          <w:sz w:val="32"/>
          <w:szCs w:val="32"/>
        </w:rPr>
        <w:t>2</w:t>
      </w:r>
      <w:r w:rsidRPr="00C66310">
        <w:rPr>
          <w:rFonts w:eastAsia="仿宋_GB2312" w:hint="eastAsia"/>
          <w:kern w:val="0"/>
          <w:sz w:val="32"/>
          <w:szCs w:val="32"/>
        </w:rPr>
        <w:t>．民办学校。民办学校应在办学规模规定范围内，按照学籍管理相关规定招收转学生。</w:t>
      </w:r>
    </w:p>
    <w:p w14:paraId="58A90C36" w14:textId="77777777" w:rsidR="00027498" w:rsidRPr="00C66310" w:rsidRDefault="00027498" w:rsidP="00027498">
      <w:pPr>
        <w:widowControl/>
        <w:shd w:val="clear" w:color="auto" w:fill="FFFFFF"/>
        <w:snapToGrid w:val="0"/>
        <w:spacing w:line="600" w:lineRule="exact"/>
        <w:ind w:firstLineChars="200" w:firstLine="640"/>
        <w:rPr>
          <w:rFonts w:eastAsia="仿宋_GB2312"/>
          <w:kern w:val="0"/>
          <w:sz w:val="32"/>
          <w:szCs w:val="32"/>
        </w:rPr>
      </w:pPr>
      <w:r w:rsidRPr="00C66310">
        <w:rPr>
          <w:rFonts w:eastAsia="楷体" w:hint="eastAsia"/>
          <w:kern w:val="0"/>
          <w:sz w:val="32"/>
          <w:szCs w:val="32"/>
        </w:rPr>
        <w:t>（三）申请时间和方式</w:t>
      </w:r>
      <w:r w:rsidRPr="00C66310">
        <w:rPr>
          <w:rFonts w:eastAsia="仿宋_GB2312" w:hint="eastAsia"/>
          <w:kern w:val="0"/>
          <w:sz w:val="32"/>
          <w:szCs w:val="32"/>
        </w:rPr>
        <w:t>：由属地教育部门和民办学校自行确定，</w:t>
      </w:r>
      <w:r>
        <w:rPr>
          <w:rFonts w:eastAsia="仿宋_GB2312" w:hint="eastAsia"/>
          <w:kern w:val="0"/>
          <w:sz w:val="32"/>
          <w:szCs w:val="32"/>
        </w:rPr>
        <w:t>申请人</w:t>
      </w:r>
      <w:r w:rsidRPr="00C66310">
        <w:rPr>
          <w:rFonts w:eastAsia="仿宋_GB2312" w:hint="eastAsia"/>
          <w:kern w:val="0"/>
          <w:sz w:val="32"/>
          <w:szCs w:val="32"/>
        </w:rPr>
        <w:t>不需要登录招生平台申请。</w:t>
      </w:r>
    </w:p>
    <w:p w14:paraId="68465D0A" w14:textId="77777777" w:rsidR="00027498" w:rsidRPr="00C66310" w:rsidRDefault="00027498" w:rsidP="00027498">
      <w:pPr>
        <w:pStyle w:val="a8"/>
        <w:widowControl/>
        <w:snapToGrid w:val="0"/>
        <w:spacing w:line="600" w:lineRule="exact"/>
        <w:ind w:right="45" w:firstLine="596"/>
        <w:rPr>
          <w:rFonts w:ascii="Times New Roman" w:eastAsia="黑体" w:hAnsi="Times New Roman"/>
          <w:spacing w:val="-11"/>
          <w:sz w:val="32"/>
          <w:szCs w:val="32"/>
        </w:rPr>
      </w:pPr>
      <w:r w:rsidRPr="00C66310">
        <w:rPr>
          <w:rFonts w:ascii="Times New Roman" w:eastAsia="黑体" w:hAnsi="Times New Roman" w:hint="eastAsia"/>
          <w:spacing w:val="-11"/>
          <w:sz w:val="32"/>
          <w:szCs w:val="32"/>
        </w:rPr>
        <w:t>三、非起始年级积分制入学</w:t>
      </w:r>
    </w:p>
    <w:p w14:paraId="6E6C3846" w14:textId="77777777" w:rsidR="00027498" w:rsidRPr="00C66310" w:rsidRDefault="00027498" w:rsidP="00027498">
      <w:pPr>
        <w:widowControl/>
        <w:snapToGrid w:val="0"/>
        <w:spacing w:line="600" w:lineRule="exact"/>
        <w:ind w:leftChars="304" w:left="1598" w:right="45" w:hangingChars="300" w:hanging="960"/>
        <w:rPr>
          <w:rFonts w:eastAsia="仿宋_GB2312"/>
          <w:kern w:val="0"/>
          <w:sz w:val="32"/>
          <w:szCs w:val="32"/>
        </w:rPr>
      </w:pPr>
      <w:r w:rsidRPr="00C66310">
        <w:rPr>
          <w:rFonts w:eastAsia="仿宋_GB2312" w:hint="eastAsia"/>
          <w:kern w:val="0"/>
          <w:sz w:val="32"/>
          <w:szCs w:val="32"/>
        </w:rPr>
        <w:t>在本市民办学校非起始年级就读，符合积分制入学条</w:t>
      </w:r>
    </w:p>
    <w:p w14:paraId="48B7C7FF" w14:textId="77777777" w:rsidR="00027498" w:rsidRPr="00C66310" w:rsidRDefault="00027498" w:rsidP="00027498">
      <w:pPr>
        <w:widowControl/>
        <w:snapToGrid w:val="0"/>
        <w:spacing w:line="600" w:lineRule="exact"/>
        <w:ind w:right="45"/>
        <w:rPr>
          <w:rFonts w:ascii="方正大标宋简体" w:eastAsia="方正大标宋简体"/>
          <w:kern w:val="0"/>
          <w:sz w:val="30"/>
          <w:szCs w:val="30"/>
        </w:rPr>
      </w:pPr>
      <w:r w:rsidRPr="00C66310">
        <w:rPr>
          <w:rFonts w:eastAsia="仿宋_GB2312" w:hint="eastAsia"/>
          <w:kern w:val="0"/>
          <w:sz w:val="32"/>
          <w:szCs w:val="32"/>
        </w:rPr>
        <w:t>件，希望</w:t>
      </w:r>
      <w:r>
        <w:rPr>
          <w:rFonts w:eastAsia="仿宋_GB2312" w:hint="eastAsia"/>
          <w:kern w:val="0"/>
          <w:sz w:val="32"/>
          <w:szCs w:val="32"/>
        </w:rPr>
        <w:t>通过</w:t>
      </w:r>
      <w:r w:rsidRPr="00C66310">
        <w:rPr>
          <w:rFonts w:eastAsia="仿宋_GB2312" w:hint="eastAsia"/>
          <w:kern w:val="0"/>
          <w:sz w:val="32"/>
          <w:szCs w:val="32"/>
        </w:rPr>
        <w:t>积分制</w:t>
      </w:r>
      <w:r>
        <w:rPr>
          <w:rFonts w:eastAsia="仿宋_GB2312" w:hint="eastAsia"/>
          <w:kern w:val="0"/>
          <w:sz w:val="32"/>
          <w:szCs w:val="32"/>
        </w:rPr>
        <w:t>方式申请入读公办学校</w:t>
      </w:r>
      <w:r w:rsidRPr="00C66310">
        <w:rPr>
          <w:rFonts w:eastAsia="仿宋_GB2312" w:hint="eastAsia"/>
          <w:kern w:val="0"/>
          <w:sz w:val="32"/>
          <w:szCs w:val="32"/>
        </w:rPr>
        <w:t>或</w:t>
      </w:r>
      <w:r>
        <w:rPr>
          <w:rFonts w:eastAsia="仿宋_GB2312" w:hint="eastAsia"/>
          <w:kern w:val="0"/>
          <w:sz w:val="32"/>
          <w:szCs w:val="32"/>
        </w:rPr>
        <w:t>享受</w:t>
      </w:r>
      <w:r w:rsidRPr="00C66310">
        <w:rPr>
          <w:rFonts w:eastAsia="仿宋_GB2312" w:hint="eastAsia"/>
          <w:kern w:val="0"/>
          <w:sz w:val="32"/>
          <w:szCs w:val="32"/>
        </w:rPr>
        <w:t>民办学位补贴的非户籍适龄儿童少年，可参照</w:t>
      </w:r>
      <w:r w:rsidRPr="00C66310">
        <w:rPr>
          <w:rFonts w:eastAsia="仿宋_GB2312"/>
          <w:kern w:val="0"/>
          <w:sz w:val="32"/>
          <w:szCs w:val="32"/>
        </w:rPr>
        <w:t>《</w:t>
      </w:r>
      <w:r w:rsidRPr="00C66310">
        <w:rPr>
          <w:rFonts w:eastAsia="仿宋_GB2312" w:hint="eastAsia"/>
          <w:kern w:val="0"/>
          <w:sz w:val="32"/>
          <w:szCs w:val="32"/>
        </w:rPr>
        <w:t>东莞市非户籍适龄儿童少年接受义务教育实施办法</w:t>
      </w:r>
      <w:r w:rsidRPr="00C66310">
        <w:rPr>
          <w:rFonts w:eastAsia="仿宋_GB2312"/>
          <w:kern w:val="0"/>
          <w:sz w:val="32"/>
          <w:szCs w:val="32"/>
        </w:rPr>
        <w:t>》（东府〔</w:t>
      </w:r>
      <w:r w:rsidRPr="00C66310">
        <w:rPr>
          <w:rFonts w:eastAsia="仿宋_GB2312"/>
          <w:kern w:val="0"/>
          <w:sz w:val="32"/>
          <w:szCs w:val="32"/>
        </w:rPr>
        <w:t>20</w:t>
      </w:r>
      <w:r w:rsidRPr="00C66310">
        <w:rPr>
          <w:rFonts w:eastAsia="仿宋_GB2312" w:hint="eastAsia"/>
          <w:kern w:val="0"/>
          <w:sz w:val="32"/>
          <w:szCs w:val="32"/>
        </w:rPr>
        <w:t>20</w:t>
      </w:r>
      <w:r w:rsidRPr="00C66310">
        <w:rPr>
          <w:rFonts w:eastAsia="仿宋_GB2312"/>
          <w:kern w:val="0"/>
          <w:sz w:val="32"/>
          <w:szCs w:val="32"/>
        </w:rPr>
        <w:t>〕</w:t>
      </w:r>
      <w:r w:rsidRPr="00C66310">
        <w:rPr>
          <w:rFonts w:eastAsia="仿宋_GB2312" w:hint="eastAsia"/>
          <w:kern w:val="0"/>
          <w:sz w:val="32"/>
          <w:szCs w:val="32"/>
        </w:rPr>
        <w:t>31</w:t>
      </w:r>
      <w:r w:rsidRPr="00C66310">
        <w:rPr>
          <w:rFonts w:eastAsia="仿宋_GB2312"/>
          <w:kern w:val="0"/>
          <w:sz w:val="32"/>
          <w:szCs w:val="32"/>
        </w:rPr>
        <w:t>号）</w:t>
      </w:r>
      <w:r w:rsidRPr="00C66310">
        <w:rPr>
          <w:rFonts w:eastAsia="仿宋_GB2312" w:hint="eastAsia"/>
          <w:kern w:val="0"/>
          <w:sz w:val="32"/>
          <w:szCs w:val="32"/>
        </w:rPr>
        <w:t>《东莞市义务教育阶段非户籍适龄儿童少年积分制入学积分方案》</w:t>
      </w:r>
      <w:r w:rsidRPr="00C66310">
        <w:rPr>
          <w:rFonts w:eastAsia="仿宋_GB2312"/>
          <w:kern w:val="0"/>
          <w:sz w:val="32"/>
          <w:szCs w:val="32"/>
        </w:rPr>
        <w:t>（东府〔</w:t>
      </w:r>
      <w:r w:rsidRPr="00C66310">
        <w:rPr>
          <w:rFonts w:eastAsia="仿宋_GB2312"/>
          <w:kern w:val="0"/>
          <w:sz w:val="32"/>
          <w:szCs w:val="32"/>
        </w:rPr>
        <w:t>20</w:t>
      </w:r>
      <w:r w:rsidRPr="00C66310">
        <w:rPr>
          <w:rFonts w:eastAsia="仿宋_GB2312" w:hint="eastAsia"/>
          <w:kern w:val="0"/>
          <w:sz w:val="32"/>
          <w:szCs w:val="32"/>
        </w:rPr>
        <w:t>20</w:t>
      </w:r>
      <w:r w:rsidRPr="00C66310">
        <w:rPr>
          <w:rFonts w:eastAsia="仿宋_GB2312"/>
          <w:kern w:val="0"/>
          <w:sz w:val="32"/>
          <w:szCs w:val="32"/>
        </w:rPr>
        <w:t>〕</w:t>
      </w:r>
      <w:r w:rsidRPr="00C66310">
        <w:rPr>
          <w:rFonts w:eastAsia="仿宋_GB2312" w:hint="eastAsia"/>
          <w:kern w:val="0"/>
          <w:sz w:val="32"/>
          <w:szCs w:val="32"/>
        </w:rPr>
        <w:t>32</w:t>
      </w:r>
      <w:r w:rsidRPr="00C66310">
        <w:rPr>
          <w:rFonts w:eastAsia="仿宋_GB2312"/>
          <w:kern w:val="0"/>
          <w:sz w:val="32"/>
          <w:szCs w:val="32"/>
        </w:rPr>
        <w:t>号）</w:t>
      </w:r>
      <w:r w:rsidRPr="00C66310">
        <w:rPr>
          <w:rFonts w:eastAsia="仿宋_GB2312" w:hint="eastAsia"/>
          <w:kern w:val="0"/>
          <w:sz w:val="32"/>
          <w:szCs w:val="32"/>
        </w:rPr>
        <w:t>以及《东莞市</w:t>
      </w:r>
      <w:r w:rsidRPr="00C66310">
        <w:rPr>
          <w:rFonts w:eastAsia="仿宋_GB2312" w:hint="eastAsia"/>
          <w:kern w:val="0"/>
          <w:sz w:val="32"/>
          <w:szCs w:val="32"/>
        </w:rPr>
        <w:t>2020</w:t>
      </w:r>
      <w:r w:rsidRPr="00C66310">
        <w:rPr>
          <w:rFonts w:eastAsia="仿宋_GB2312" w:hint="eastAsia"/>
          <w:kern w:val="0"/>
          <w:sz w:val="32"/>
          <w:szCs w:val="32"/>
        </w:rPr>
        <w:t>年积分制入学申办指引》，在规定时间内登录招生平台提出申请。</w:t>
      </w:r>
    </w:p>
    <w:p w14:paraId="21E05A6A" w14:textId="77777777" w:rsidR="002130C7" w:rsidRPr="00027498" w:rsidRDefault="002130C7"/>
    <w:sectPr w:rsidR="002130C7" w:rsidRPr="00027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3FDBE" w14:textId="77777777" w:rsidR="00136432" w:rsidRDefault="00136432" w:rsidP="00027498">
      <w:r>
        <w:separator/>
      </w:r>
    </w:p>
  </w:endnote>
  <w:endnote w:type="continuationSeparator" w:id="0">
    <w:p w14:paraId="728FFE91" w14:textId="77777777" w:rsidR="00136432" w:rsidRDefault="00136432" w:rsidP="0002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33EB" w14:textId="77777777" w:rsidR="00136432" w:rsidRDefault="00136432" w:rsidP="00027498">
      <w:r>
        <w:separator/>
      </w:r>
    </w:p>
  </w:footnote>
  <w:footnote w:type="continuationSeparator" w:id="0">
    <w:p w14:paraId="7DB64FE6" w14:textId="77777777" w:rsidR="00136432" w:rsidRDefault="00136432" w:rsidP="00027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58"/>
    <w:rsid w:val="00027498"/>
    <w:rsid w:val="000E364F"/>
    <w:rsid w:val="00136432"/>
    <w:rsid w:val="002130C7"/>
    <w:rsid w:val="00942428"/>
    <w:rsid w:val="00F8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29A0F"/>
  <w15:chartTrackingRefBased/>
  <w15:docId w15:val="{DEB916A4-71E0-4F24-B618-C9F87A05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4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27498"/>
    <w:rPr>
      <w:sz w:val="18"/>
      <w:szCs w:val="18"/>
    </w:rPr>
  </w:style>
  <w:style w:type="paragraph" w:styleId="a5">
    <w:name w:val="footer"/>
    <w:basedOn w:val="a"/>
    <w:link w:val="a6"/>
    <w:uiPriority w:val="99"/>
    <w:unhideWhenUsed/>
    <w:rsid w:val="000274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27498"/>
    <w:rPr>
      <w:sz w:val="18"/>
      <w:szCs w:val="18"/>
    </w:rPr>
  </w:style>
  <w:style w:type="character" w:customStyle="1" w:styleId="1">
    <w:name w:val="纯文本 字符1"/>
    <w:link w:val="a7"/>
    <w:rsid w:val="00027498"/>
    <w:rPr>
      <w:rFonts w:ascii="宋体" w:hAnsi="Courier New"/>
    </w:rPr>
  </w:style>
  <w:style w:type="paragraph" w:customStyle="1" w:styleId="a8">
    <w:basedOn w:val="a"/>
    <w:next w:val="a9"/>
    <w:uiPriority w:val="34"/>
    <w:qFormat/>
    <w:rsid w:val="00027498"/>
    <w:pPr>
      <w:ind w:firstLineChars="200" w:firstLine="420"/>
    </w:pPr>
    <w:rPr>
      <w:rFonts w:ascii="Calibri" w:hAnsi="Calibri"/>
      <w:szCs w:val="22"/>
    </w:rPr>
  </w:style>
  <w:style w:type="paragraph" w:styleId="a7">
    <w:name w:val="Plain Text"/>
    <w:basedOn w:val="a"/>
    <w:link w:val="1"/>
    <w:rsid w:val="00027498"/>
    <w:rPr>
      <w:rFonts w:ascii="宋体" w:eastAsiaTheme="minorEastAsia" w:hAnsi="Courier New" w:cstheme="minorBidi"/>
      <w:szCs w:val="22"/>
    </w:rPr>
  </w:style>
  <w:style w:type="character" w:customStyle="1" w:styleId="aa">
    <w:name w:val="纯文本 字符"/>
    <w:basedOn w:val="a0"/>
    <w:uiPriority w:val="99"/>
    <w:semiHidden/>
    <w:rsid w:val="00027498"/>
    <w:rPr>
      <w:rFonts w:asciiTheme="minorEastAsia" w:hAnsi="Courier New" w:cs="Courier New"/>
      <w:szCs w:val="24"/>
    </w:rPr>
  </w:style>
  <w:style w:type="character" w:styleId="ab">
    <w:name w:val="Hyperlink"/>
    <w:qFormat/>
    <w:rsid w:val="00027498"/>
    <w:rPr>
      <w:color w:val="0563C1"/>
      <w:u w:val="single"/>
    </w:rPr>
  </w:style>
  <w:style w:type="paragraph" w:styleId="a9">
    <w:name w:val="List Paragraph"/>
    <w:basedOn w:val="a"/>
    <w:uiPriority w:val="34"/>
    <w:qFormat/>
    <w:rsid w:val="000274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 绮荧</dc:creator>
  <cp:keywords/>
  <dc:description/>
  <cp:lastModifiedBy>莫 绮荧</cp:lastModifiedBy>
  <cp:revision>3</cp:revision>
  <dcterms:created xsi:type="dcterms:W3CDTF">2020-05-18T00:15:00Z</dcterms:created>
  <dcterms:modified xsi:type="dcterms:W3CDTF">2020-05-18T00:29:00Z</dcterms:modified>
</cp:coreProperties>
</file>