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440"/>
        <w:jc w:val="center"/>
        <w:outlineLvl w:val="1"/>
        <w:rPr>
          <w:rStyle w:val="10"/>
          <w:rFonts w:ascii="Times New Roman" w:hAnsi="Times New Roman" w:eastAsia="方正小标宋简体" w:cs="Times New Roman"/>
          <w:b w:val="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440"/>
        <w:jc w:val="center"/>
        <w:outlineLvl w:val="1"/>
        <w:rPr>
          <w:rFonts w:ascii="仿宋_GB2312" w:hAnsi="Times New Roman" w:eastAsia="方正小标宋简体"/>
          <w:sz w:val="32"/>
          <w:szCs w:val="32"/>
        </w:rPr>
      </w:pPr>
      <w:r>
        <w:rPr>
          <w:rStyle w:val="10"/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shd w:val="clear" w:color="auto" w:fill="FFFFFF"/>
        </w:rPr>
        <w:t>东莞实验中学校服选用公告</w:t>
      </w:r>
    </w:p>
    <w:p>
      <w:pPr>
        <w:spacing w:line="600" w:lineRule="exact"/>
        <w:ind w:firstLine="4160" w:firstLineChars="1300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根据《教育部 工商总局 质检总局 国家标准委关于进一步加强中小学生校服管理工作的意见》、《东莞市教育局关于进一步加强我市中小学校服管理工作的通知》及《关于做好2024年中小学校服管理工作的通知》等相关文件精神</w:t>
      </w:r>
      <w:r>
        <w:rPr>
          <w:rFonts w:ascii="仿宋_GB2312" w:hAnsi="Times New Roman" w:eastAsia="仿宋_GB2312"/>
          <w:sz w:val="32"/>
          <w:szCs w:val="32"/>
        </w:rPr>
        <w:t>，结合学校实际，</w:t>
      </w:r>
      <w:r>
        <w:rPr>
          <w:rFonts w:hint="eastAsia" w:ascii="仿宋_GB2312" w:hAnsi="Times New Roman" w:eastAsia="仿宋_GB2312"/>
          <w:sz w:val="32"/>
          <w:szCs w:val="32"/>
        </w:rPr>
        <w:t>东莞实验中学</w:t>
      </w:r>
      <w:r>
        <w:rPr>
          <w:rFonts w:ascii="仿宋_GB2312" w:hAnsi="Times New Roman" w:eastAsia="仿宋_GB2312"/>
          <w:sz w:val="32"/>
          <w:szCs w:val="32"/>
        </w:rPr>
        <w:t>将进行学生校服选用，</w:t>
      </w:r>
      <w:r>
        <w:rPr>
          <w:rFonts w:hint="eastAsia" w:ascii="仿宋_GB2312" w:hAnsi="Times New Roman" w:eastAsia="仿宋_GB2312"/>
          <w:sz w:val="32"/>
          <w:szCs w:val="32"/>
        </w:rPr>
        <w:t>欢迎符合资格条件的企业报名参加。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一、选用要求：凡是具有</w:t>
      </w:r>
      <w:r>
        <w:rPr>
          <w:rFonts w:eastAsia="仿宋_GB2312"/>
          <w:sz w:val="32"/>
          <w:szCs w:val="32"/>
        </w:rPr>
        <w:t>合法营业执照，</w:t>
      </w:r>
      <w:r>
        <w:rPr>
          <w:rFonts w:hint="eastAsia" w:eastAsia="仿宋_GB2312"/>
          <w:sz w:val="32"/>
          <w:szCs w:val="32"/>
        </w:rPr>
        <w:t>且</w:t>
      </w:r>
      <w:r>
        <w:rPr>
          <w:rFonts w:eastAsia="仿宋_GB2312"/>
          <w:sz w:val="32"/>
          <w:szCs w:val="32"/>
        </w:rPr>
        <w:t>在国家、省、市相关信用平台</w:t>
      </w:r>
      <w:r>
        <w:rPr>
          <w:rFonts w:hint="eastAsia" w:eastAsia="仿宋_GB2312"/>
          <w:sz w:val="32"/>
          <w:szCs w:val="32"/>
        </w:rPr>
        <w:t>没有</w:t>
      </w:r>
      <w:r>
        <w:rPr>
          <w:rFonts w:eastAsia="仿宋_GB2312"/>
          <w:sz w:val="32"/>
          <w:szCs w:val="32"/>
        </w:rPr>
        <w:t>严重违法失信记录</w:t>
      </w:r>
      <w:r>
        <w:rPr>
          <w:rFonts w:hint="eastAsia" w:eastAsia="仿宋_GB2312"/>
          <w:sz w:val="32"/>
          <w:szCs w:val="32"/>
        </w:rPr>
        <w:t>的供应企业均可报名参加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二、选用服务期限：三年。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三、选用供应企业数量：一家。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四、选用内容、数量：起始年级学生</w:t>
      </w:r>
      <w:r>
        <w:rPr>
          <w:rFonts w:eastAsia="仿宋_GB2312"/>
          <w:color w:val="000000"/>
          <w:sz w:val="32"/>
        </w:rPr>
        <w:t>夏、春秋、冬装3个款式</w:t>
      </w:r>
      <w:r>
        <w:rPr>
          <w:rFonts w:hint="eastAsia" w:ascii="仿宋_GB2312" w:hAnsi="Times New Roman" w:eastAsia="仿宋_GB2312"/>
          <w:sz w:val="32"/>
          <w:szCs w:val="32"/>
        </w:rPr>
        <w:t>校服。采取自愿订购的原则。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五、选用方式：委托广东正德招标有限公司</w:t>
      </w:r>
      <w:r>
        <w:rPr>
          <w:rFonts w:ascii="仿宋_GB2312" w:hAnsi="Times New Roman" w:eastAsia="仿宋_GB2312"/>
          <w:sz w:val="32"/>
          <w:szCs w:val="32"/>
        </w:rPr>
        <w:t>组织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、公告时间：2024年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日起至2024年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日止(共20天）。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、报名方式：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1.报名时间：2024年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日起至2024年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_GB2312" w:hAnsi="Times New Roman" w:eastAsia="仿宋_GB2312"/>
          <w:sz w:val="32"/>
          <w:szCs w:val="32"/>
        </w:rPr>
        <w:t>（工作日9：00-12：00，14：30-17：00，法定节假日除外）。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2.报名方式：现场报名。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.报名地址：东莞市南城街道西平社区下手新村一巷17号。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注：报名时请携带“三证合一”的《营业执照》复印件加盖供应商公章。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八</w:t>
      </w:r>
      <w:r>
        <w:rPr>
          <w:rFonts w:hint="eastAsia" w:ascii="仿宋_GB2312" w:hAnsi="Times New Roman" w:eastAsia="仿宋_GB2312"/>
          <w:sz w:val="32"/>
          <w:szCs w:val="32"/>
        </w:rPr>
        <w:t>、联系人：王小姐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电话:0769-</w:t>
      </w:r>
      <w:r>
        <w:rPr>
          <w:rFonts w:ascii="仿宋_GB2312" w:hAnsi="Times New Roman" w:eastAsia="仿宋_GB2312"/>
          <w:sz w:val="32"/>
          <w:szCs w:val="32"/>
        </w:rPr>
        <w:t>22682666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firstLine="320" w:firstLineChars="100"/>
        <w:jc w:val="right"/>
        <w:rPr>
          <w:rFonts w:hint="eastAsia" w:ascii="仿宋_GB2312" w:hAnsi="Times New Roman" w:eastAsia="仿宋_GB2312"/>
          <w:sz w:val="32"/>
          <w:szCs w:val="32"/>
        </w:rPr>
      </w:pPr>
      <w:bookmarkStart w:id="0" w:name="_Toc56911021"/>
      <w:r>
        <w:rPr>
          <w:rFonts w:hint="eastAsia" w:ascii="仿宋_GB2312" w:hAnsi="Times New Roman" w:eastAsia="仿宋_GB2312"/>
          <w:sz w:val="32"/>
          <w:szCs w:val="32"/>
        </w:rPr>
        <w:t xml:space="preserve">             </w:t>
      </w:r>
    </w:p>
    <w:p>
      <w:pPr>
        <w:spacing w:line="600" w:lineRule="exact"/>
        <w:ind w:firstLine="320" w:firstLineChars="10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Times New Roman" w:eastAsia="仿宋_GB2312"/>
          <w:sz w:val="32"/>
          <w:szCs w:val="32"/>
        </w:rPr>
        <w:t xml:space="preserve"> 东莞实验中学</w:t>
      </w:r>
    </w:p>
    <w:p>
      <w:pPr>
        <w:spacing w:line="60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2024年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bookmarkStart w:id="2" w:name="_GoBack"/>
      <w:bookmarkEnd w:id="2"/>
      <w:r>
        <w:rPr>
          <w:rFonts w:hint="eastAsia" w:ascii="仿宋_GB2312" w:hAnsi="Times New Roman" w:eastAsia="仿宋_GB2312"/>
          <w:sz w:val="32"/>
          <w:szCs w:val="32"/>
        </w:rPr>
        <w:t>日</w:t>
      </w:r>
    </w:p>
    <w:bookmarkEnd w:id="0"/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bookmarkStart w:id="1" w:name="_Hlt507989741"/>
      <w:bookmarkEnd w:id="1"/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1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180"/>
    </w:pPr>
  </w:p>
  <w:p>
    <w:pPr>
      <w:ind w:firstLine="2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japaneseCounting"/>
      <w:pStyle w:val="15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chineseCountingThousand"/>
      <w:lvlText w:val="%2、"/>
      <w:lvlJc w:val="left"/>
      <w:pPr>
        <w:tabs>
          <w:tab w:val="left" w:pos="720"/>
        </w:tabs>
        <w:ind w:left="720" w:hanging="720"/>
      </w:pPr>
      <w:rPr>
        <w:b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yNGQzMTU1YTc4ZmFjYjEyMTQ4OThhNjQ0Mjg0YzcifQ=="/>
  </w:docVars>
  <w:rsids>
    <w:rsidRoot w:val="00680633"/>
    <w:rsid w:val="0001101C"/>
    <w:rsid w:val="00016377"/>
    <w:rsid w:val="00030948"/>
    <w:rsid w:val="00050450"/>
    <w:rsid w:val="00083064"/>
    <w:rsid w:val="000834B1"/>
    <w:rsid w:val="00085477"/>
    <w:rsid w:val="000B4782"/>
    <w:rsid w:val="000B47F8"/>
    <w:rsid w:val="000D56C5"/>
    <w:rsid w:val="000D5AE3"/>
    <w:rsid w:val="000E7281"/>
    <w:rsid w:val="00103DD4"/>
    <w:rsid w:val="00142B44"/>
    <w:rsid w:val="00146CE9"/>
    <w:rsid w:val="0015024E"/>
    <w:rsid w:val="001534D4"/>
    <w:rsid w:val="00156482"/>
    <w:rsid w:val="001A04D0"/>
    <w:rsid w:val="001A750E"/>
    <w:rsid w:val="001B33CE"/>
    <w:rsid w:val="001B76DB"/>
    <w:rsid w:val="001E387F"/>
    <w:rsid w:val="002018F1"/>
    <w:rsid w:val="002019A2"/>
    <w:rsid w:val="00210BF7"/>
    <w:rsid w:val="0025021B"/>
    <w:rsid w:val="00252E22"/>
    <w:rsid w:val="00256300"/>
    <w:rsid w:val="00292000"/>
    <w:rsid w:val="0029753F"/>
    <w:rsid w:val="002A6172"/>
    <w:rsid w:val="002B10B1"/>
    <w:rsid w:val="002C11A6"/>
    <w:rsid w:val="002C1D91"/>
    <w:rsid w:val="002D297F"/>
    <w:rsid w:val="002E5BDB"/>
    <w:rsid w:val="002E79A0"/>
    <w:rsid w:val="002F5B43"/>
    <w:rsid w:val="003262B8"/>
    <w:rsid w:val="00330B12"/>
    <w:rsid w:val="00347FF9"/>
    <w:rsid w:val="0037307D"/>
    <w:rsid w:val="0039361F"/>
    <w:rsid w:val="003B7285"/>
    <w:rsid w:val="003C32D5"/>
    <w:rsid w:val="003C535A"/>
    <w:rsid w:val="004266C8"/>
    <w:rsid w:val="00433F3B"/>
    <w:rsid w:val="00434DC7"/>
    <w:rsid w:val="00452367"/>
    <w:rsid w:val="00467ABB"/>
    <w:rsid w:val="00493E56"/>
    <w:rsid w:val="004B45D6"/>
    <w:rsid w:val="004C0203"/>
    <w:rsid w:val="004C354C"/>
    <w:rsid w:val="004E01C3"/>
    <w:rsid w:val="004F306B"/>
    <w:rsid w:val="004F621F"/>
    <w:rsid w:val="00506CA1"/>
    <w:rsid w:val="00512B52"/>
    <w:rsid w:val="005202AD"/>
    <w:rsid w:val="00527DD7"/>
    <w:rsid w:val="005402A5"/>
    <w:rsid w:val="00556E39"/>
    <w:rsid w:val="00567653"/>
    <w:rsid w:val="005A028A"/>
    <w:rsid w:val="005C35BB"/>
    <w:rsid w:val="005C5896"/>
    <w:rsid w:val="005D5C77"/>
    <w:rsid w:val="00637779"/>
    <w:rsid w:val="00642F38"/>
    <w:rsid w:val="00643433"/>
    <w:rsid w:val="00656BEA"/>
    <w:rsid w:val="006670E5"/>
    <w:rsid w:val="00680633"/>
    <w:rsid w:val="006A4190"/>
    <w:rsid w:val="006B100E"/>
    <w:rsid w:val="006B11E2"/>
    <w:rsid w:val="006B68CA"/>
    <w:rsid w:val="006C1450"/>
    <w:rsid w:val="006E0207"/>
    <w:rsid w:val="006F0FED"/>
    <w:rsid w:val="006F37FA"/>
    <w:rsid w:val="00744B9A"/>
    <w:rsid w:val="0079253E"/>
    <w:rsid w:val="007A5DB8"/>
    <w:rsid w:val="007B7658"/>
    <w:rsid w:val="007D000F"/>
    <w:rsid w:val="007E22BA"/>
    <w:rsid w:val="007E34AC"/>
    <w:rsid w:val="007F37F4"/>
    <w:rsid w:val="007F4729"/>
    <w:rsid w:val="00816590"/>
    <w:rsid w:val="008428A3"/>
    <w:rsid w:val="008A4058"/>
    <w:rsid w:val="008B1B21"/>
    <w:rsid w:val="008E6448"/>
    <w:rsid w:val="008F7C9D"/>
    <w:rsid w:val="00921109"/>
    <w:rsid w:val="00934A67"/>
    <w:rsid w:val="00954988"/>
    <w:rsid w:val="00957406"/>
    <w:rsid w:val="00957620"/>
    <w:rsid w:val="009748A9"/>
    <w:rsid w:val="00981D30"/>
    <w:rsid w:val="009828FA"/>
    <w:rsid w:val="009B1ACD"/>
    <w:rsid w:val="009C07DA"/>
    <w:rsid w:val="009F32DE"/>
    <w:rsid w:val="00A24BC7"/>
    <w:rsid w:val="00A30877"/>
    <w:rsid w:val="00A656E1"/>
    <w:rsid w:val="00A73B4B"/>
    <w:rsid w:val="00A77F37"/>
    <w:rsid w:val="00AF35FC"/>
    <w:rsid w:val="00B030EE"/>
    <w:rsid w:val="00B050BA"/>
    <w:rsid w:val="00B37C7A"/>
    <w:rsid w:val="00B6427A"/>
    <w:rsid w:val="00B678B2"/>
    <w:rsid w:val="00B75723"/>
    <w:rsid w:val="00B8798C"/>
    <w:rsid w:val="00B92886"/>
    <w:rsid w:val="00B951F4"/>
    <w:rsid w:val="00B962BE"/>
    <w:rsid w:val="00BB13E0"/>
    <w:rsid w:val="00BC4A83"/>
    <w:rsid w:val="00BD6299"/>
    <w:rsid w:val="00BF649E"/>
    <w:rsid w:val="00C01AD0"/>
    <w:rsid w:val="00C03218"/>
    <w:rsid w:val="00C16956"/>
    <w:rsid w:val="00C35E49"/>
    <w:rsid w:val="00C463DD"/>
    <w:rsid w:val="00C6779D"/>
    <w:rsid w:val="00C76387"/>
    <w:rsid w:val="00C76991"/>
    <w:rsid w:val="00C92999"/>
    <w:rsid w:val="00CD4EC5"/>
    <w:rsid w:val="00CD5400"/>
    <w:rsid w:val="00CE597E"/>
    <w:rsid w:val="00CF2D5A"/>
    <w:rsid w:val="00D07CFC"/>
    <w:rsid w:val="00D22463"/>
    <w:rsid w:val="00D340B7"/>
    <w:rsid w:val="00D6739F"/>
    <w:rsid w:val="00D83F63"/>
    <w:rsid w:val="00D956A4"/>
    <w:rsid w:val="00DB522A"/>
    <w:rsid w:val="00DC7E78"/>
    <w:rsid w:val="00DD4F16"/>
    <w:rsid w:val="00DD5C61"/>
    <w:rsid w:val="00DE4092"/>
    <w:rsid w:val="00E31A75"/>
    <w:rsid w:val="00E71176"/>
    <w:rsid w:val="00E95069"/>
    <w:rsid w:val="00E977E6"/>
    <w:rsid w:val="00EC462F"/>
    <w:rsid w:val="00ED1EC6"/>
    <w:rsid w:val="00ED2EFA"/>
    <w:rsid w:val="00ED3728"/>
    <w:rsid w:val="00F06D8D"/>
    <w:rsid w:val="00F12744"/>
    <w:rsid w:val="00F54FBB"/>
    <w:rsid w:val="00F63A30"/>
    <w:rsid w:val="00F65176"/>
    <w:rsid w:val="00F75480"/>
    <w:rsid w:val="00F8085C"/>
    <w:rsid w:val="00F82306"/>
    <w:rsid w:val="00F97393"/>
    <w:rsid w:val="00F97BDD"/>
    <w:rsid w:val="00FA0F61"/>
    <w:rsid w:val="00FD522B"/>
    <w:rsid w:val="00FE52FA"/>
    <w:rsid w:val="05D55EE0"/>
    <w:rsid w:val="09A94641"/>
    <w:rsid w:val="0BDD57E2"/>
    <w:rsid w:val="0E565136"/>
    <w:rsid w:val="126B46CA"/>
    <w:rsid w:val="19BE03F7"/>
    <w:rsid w:val="2A1B2AA6"/>
    <w:rsid w:val="2BEE230C"/>
    <w:rsid w:val="378B0E28"/>
    <w:rsid w:val="388A741F"/>
    <w:rsid w:val="3FEE797D"/>
    <w:rsid w:val="52EC2873"/>
    <w:rsid w:val="56F10EDE"/>
    <w:rsid w:val="60DA3555"/>
    <w:rsid w:val="664E3C53"/>
    <w:rsid w:val="6F7E6E13"/>
    <w:rsid w:val="6F983E5A"/>
    <w:rsid w:val="76AC308A"/>
    <w:rsid w:val="78B35B5F"/>
    <w:rsid w:val="78FEC331"/>
    <w:rsid w:val="7DFF18E8"/>
    <w:rsid w:val="7FBFAF98"/>
    <w:rsid w:val="BF3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4">
    <w:name w:val="样式4"/>
    <w:basedOn w:val="1"/>
    <w:qFormat/>
    <w:uiPriority w:val="0"/>
    <w:pPr>
      <w:tabs>
        <w:tab w:val="left" w:pos="2328"/>
      </w:tabs>
      <w:ind w:left="2328" w:hanging="708"/>
    </w:pPr>
    <w:rPr>
      <w:rFonts w:ascii="Times New Roman" w:hAnsi="Times New Roman" w:eastAsia="宋体" w:cs="Times New Roman"/>
      <w:szCs w:val="24"/>
    </w:rPr>
  </w:style>
  <w:style w:type="paragraph" w:customStyle="1" w:styleId="15">
    <w:name w:val="排列"/>
    <w:basedOn w:val="5"/>
    <w:next w:val="5"/>
    <w:qFormat/>
    <w:uiPriority w:val="0"/>
    <w:pPr>
      <w:numPr>
        <w:ilvl w:val="0"/>
        <w:numId w:val="1"/>
      </w:numPr>
      <w:tabs>
        <w:tab w:val="left" w:pos="360"/>
        <w:tab w:val="left" w:pos="420"/>
      </w:tabs>
      <w:spacing w:line="300" w:lineRule="auto"/>
      <w:ind w:left="200" w:hanging="200" w:firstLineChars="0"/>
      <w:contextualSpacing w:val="0"/>
    </w:pPr>
    <w:rPr>
      <w:rFonts w:ascii="Times New Roman" w:hAnsi="Times New Roman" w:eastAsia="宋体" w:cs="Times New Roman"/>
      <w:spacing w:val="20"/>
      <w:szCs w:val="20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17">
    <w:name w:val="保留正文"/>
    <w:basedOn w:val="2"/>
    <w:qFormat/>
    <w:uiPriority w:val="0"/>
    <w:pPr>
      <w:keepNext/>
      <w:spacing w:after="160"/>
    </w:pPr>
    <w:rPr>
      <w:rFonts w:ascii="Times New Roman" w:hAnsi="Times New Roman" w:eastAsia="宋体" w:cs="Times New Roman"/>
      <w:szCs w:val="20"/>
    </w:rPr>
  </w:style>
  <w:style w:type="character" w:customStyle="1" w:styleId="18">
    <w:name w:val="正文文本 Char"/>
    <w:basedOn w:val="9"/>
    <w:link w:val="2"/>
    <w:semiHidden/>
    <w:qFormat/>
    <w:uiPriority w:val="99"/>
  </w:style>
  <w:style w:type="paragraph" w:customStyle="1" w:styleId="19">
    <w:name w:val="正文缩进2格"/>
    <w:basedOn w:val="1"/>
    <w:qFormat/>
    <w:uiPriority w:val="99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480</Characters>
  <Lines>4</Lines>
  <Paragraphs>1</Paragraphs>
  <TotalTime>31</TotalTime>
  <ScaleCrop>false</ScaleCrop>
  <LinksUpToDate>false</LinksUpToDate>
  <CharactersWithSpaces>563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2024-02-26T00:33:00Z</dcterms:created>
  <dc:creator>WHH</dc:creator>
  <cp:lastModifiedBy>sugon01</cp:lastModifiedBy>
  <dcterms:modified xsi:type="dcterms:W3CDTF">2024-03-26T11:40:51Z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4B17BE58222F4B5AA7FE66BA7D419EE8_12</vt:lpwstr>
  </property>
</Properties>
</file>