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rPr>
          <w:rFonts w:eastAsia="黑体" w:cs="Times New Roman"/>
          <w:sz w:val="28"/>
          <w:szCs w:val="28"/>
          <w:shd w:val="clear" w:color="auto" w:fill="FFFFFF"/>
        </w:rPr>
      </w:pPr>
      <w:r>
        <w:rPr>
          <w:rFonts w:eastAsia="黑体" w:cs="Times New Roman"/>
          <w:sz w:val="28"/>
          <w:szCs w:val="28"/>
          <w:shd w:val="clear" w:color="auto" w:fill="FFFFFF"/>
        </w:rPr>
        <w:t>附件5</w:t>
      </w:r>
    </w:p>
    <w:p>
      <w:pPr>
        <w:pStyle w:val="5"/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通过人脸识别绑定手机及重置密码</w:t>
      </w:r>
    </w:p>
    <w:p>
      <w:pPr>
        <w:pStyle w:val="4"/>
        <w:spacing w:line="579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方正小标宋简体" w:hAnsi="宋体" w:eastAsia="方正小标宋简体"/>
          <w:b w:val="0"/>
          <w:sz w:val="44"/>
          <w:szCs w:val="44"/>
        </w:rPr>
        <w:t>操作</w:t>
      </w:r>
      <w:r>
        <w:rPr>
          <w:rFonts w:hint="eastAsia" w:ascii="方正小标宋简体" w:hAnsi="宋体" w:eastAsia="方正小标宋简体"/>
          <w:b w:val="0"/>
          <w:sz w:val="44"/>
          <w:szCs w:val="44"/>
          <w:lang w:val="en-US" w:eastAsia="zh-CN"/>
        </w:rPr>
        <w:t>指引</w:t>
      </w:r>
    </w:p>
    <w:p>
      <w:pPr>
        <w:pStyle w:val="4"/>
        <w:jc w:val="center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一、</w:t>
      </w:r>
      <w:r>
        <w:rPr>
          <w:rFonts w:ascii="Times New Roman" w:hAnsi="Times New Roman" w:eastAsia="仿宋_GB2312" w:cs="Times New Roman"/>
        </w:rPr>
        <w:t>登录自考</w:t>
      </w:r>
      <w:r>
        <w:rPr>
          <w:rFonts w:hint="eastAsia" w:ascii="Times New Roman" w:hAnsi="Times New Roman" w:eastAsia="仿宋_GB2312" w:cs="Times New Roman"/>
        </w:rPr>
        <w:t>管理</w:t>
      </w:r>
      <w:r>
        <w:rPr>
          <w:rFonts w:ascii="Times New Roman" w:hAnsi="Times New Roman" w:eastAsia="仿宋_GB2312" w:cs="Times New Roman"/>
        </w:rPr>
        <w:t>系统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1.访问https://www.eeagd.edu.cn/selfec/，点击“考生入口”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65420" cy="2564765"/>
            <wp:effectExtent l="0" t="0" r="11430" b="698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2.点击“省统一平台认证登录”按钮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73040" cy="2298065"/>
            <wp:effectExtent l="0" t="0" r="3810" b="698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3.使用本人微信进行扫码登录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73040" cy="2581910"/>
            <wp:effectExtent l="0" t="0" r="3810" b="889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4.完成登录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66690" cy="2384425"/>
            <wp:effectExtent l="0" t="0" r="10160" b="1587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注：如遇见“验证失败”、“会话失败”等提示，请重新进行第二步操作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jc w:val="center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二、绑定手机及重置密码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1.点击“报考”→“手机绑定及重置密码”菜单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70500" cy="1988820"/>
            <wp:effectExtent l="0" t="0" r="6350" b="1143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2.点击修改密码按钮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73675" cy="2056765"/>
            <wp:effectExtent l="0" t="0" r="3175" b="63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3.在弹出的窗口上，使用本人微信扫码进行人脸识别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70500" cy="2625090"/>
            <wp:effectExtent l="0" t="0" r="6350" b="381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rcRect t="524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4.当人脸识别完毕，界面弹出如下提示时，点击“确定”按钮。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72405" cy="1310005"/>
            <wp:effectExtent l="0" t="0" r="4445" b="4445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rcRect t="1138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注：如遇见“验证失败”，“异常”等提示，请重新进行第二步操作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5.在自考系统上点击“我已完成人脸识别”按钮。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66690" cy="2141220"/>
            <wp:effectExtent l="0" t="0" r="10160" b="1143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6.填入新手机号并获取验证码（该手机号会绑定至当前考生）。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65420" cy="2209165"/>
            <wp:effectExtent l="0" t="0" r="11430" b="635"/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7.填入收到的验证码，并填写符合要求的新密码后，点击“修改密码”按钮。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73040" cy="2237740"/>
            <wp:effectExtent l="0" t="0" r="3810" b="10160"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8.弹出“修改成功！”的系统提示，则代表修改成功。按照新密码登录系统即可。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62880" cy="2343785"/>
            <wp:effectExtent l="0" t="0" r="13970" b="18415"/>
            <wp:docPr id="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65911"/>
    <w:rsid w:val="71C6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cs="Times New Roman"/>
      <w:szCs w:val="32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2025-02-14T00:57:00Z</dcterms:created>
  <dc:creator>王凤仪</dc:creator>
  <cp:lastModifiedBy>王凤仪</cp:lastModifiedBy>
  <dcterms:modified xsi:type="dcterms:W3CDTF">2025-02-14T01:05:33Z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8AD9F0056ABB48D9A3CE6A06ACA8F385</vt:lpwstr>
  </property>
</Properties>
</file>