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C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3202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华康简标题宋" w:hAnsi="华康简标题宋" w:eastAsia="华康简标题宋" w:cs="华康简标题宋"/>
          <w:sz w:val="44"/>
          <w:szCs w:val="44"/>
        </w:rPr>
      </w:pPr>
      <w:r>
        <w:rPr>
          <w:rFonts w:hint="eastAsia" w:ascii="华康简标题宋" w:hAnsi="华康简标题宋" w:eastAsia="华康简标题宋" w:cs="华康简标题宋"/>
          <w:sz w:val="44"/>
          <w:szCs w:val="44"/>
        </w:rPr>
        <w:t>东莞市教育局2025年度行政许可实施和监督管理情况报告</w:t>
      </w:r>
    </w:p>
    <w:p w14:paraId="31D8B56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2E79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年，东莞市教育局深入贯彻落实市委、市政府各项决策部署，严格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按照《中华人民共和国行政许可法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》《广东省行政许可监督管理条例》等规定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以及国家、省、市有关工作要求，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持续优化政务服务流程，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切实加强行政许可实施和监督管理工作。现将有关事项报告如下：</w:t>
      </w:r>
    </w:p>
    <w:p w14:paraId="00B64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一、基本情况</w:t>
      </w:r>
    </w:p>
    <w:p w14:paraId="3C65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（一）行政审批改革任务落实情况</w:t>
      </w:r>
    </w:p>
    <w:p w14:paraId="1369F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1.取消、下放行政许可事项情况。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2025年，市教育局未取消现有行政许可事项，也未新增下放至镇街（园区）的行政许可事项，保持了教育行政许可事项清单的稳定性、连续性。</w:t>
      </w:r>
    </w:p>
    <w:p w14:paraId="1321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2.行政许可事项标准实施情况。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严格落实全市行政许可事项标准化建设工作要求，依托市政务服务网上审批平台，对全局行政许可事项开展常态化动态管理，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更新受理条件、法定依据、申请材料清单、办理环节流程、承诺办理时限等核心信息，保障信息公开的准确性。为全面提升审批队伍业务能力，面向全市33个镇街（园区）行政审批人员，开展行政审批政策解读、业务实操、风险防控等专题培训，累计培训人员120余人次，有效提升审批人员规范化办事水平。</w:t>
      </w:r>
    </w:p>
    <w:p w14:paraId="132C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3.清理规范行政审批中介服务事项情况。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共涉及26项中介服务事项，已全部纳入《东莞市中介服务事项清单(2021版)》管理，实现中介服务事项清单之外无审批、清单之内全规范。所有中介服务事项均遵循自愿选择、公平竞争原则，不指定、不推荐特定中介服务机构，营造公平透明的中介服务市场环境。</w:t>
      </w:r>
    </w:p>
    <w:p w14:paraId="65CD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（二）行政许可事项实施情况</w:t>
      </w:r>
    </w:p>
    <w:p w14:paraId="77B0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4.事项办理情况。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许可事项共计31项，全部纳入《东莞市行政许可事项目录（2018版）》管理，无超目录审批、变相审批事项。所有事项已100%进驻市一体化政务服务平台、市网上办事大厅，全面实现网上申请、网上受理、网上审核、网上办结、网上反馈全流程线上办理，做到让数据多跑路、群众少跑腿，提升政务服务便捷度。</w:t>
      </w:r>
    </w:p>
    <w:p w14:paraId="317C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5.事项办结情况。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局共受理各类行政许可申请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13986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件，按照受理标准逐一审核，对符合受理条件的申请全部及时受理，无不予受理、逾期受理情况，全年受理事项已全部按期办结，办结率100%。其中，经依法审核准予许可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13433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件，不予许可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件，所有审批决定均严格依据法律法规及相关政策作出，确保审批结果公平公正。</w:t>
      </w:r>
    </w:p>
    <w:p w14:paraId="2ABAA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6.公开公示情况。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公开为常态、不公开为例外，全面推进行政许可信息全公开。一是基础信息公开，在广东省网上办事大厅东莞分厅、东莞教育网官方平台，集中公开行政许可事项的受理条件、设定依据、申请材料、办理流程、办理时限、咨询方式等基础信息，实现办事流程“一目了然”。二是审批结果公示，严格按照政务公开工作时限要求，在作出行政许可审批决定后7个工作日内，将审批结果同步推送至广东省行政执法信息平台、全国信用信息共享平台进行公示，全年累计公示审批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13433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条，主动接受社会各界监督，保障群众知情权、监督权。</w:t>
      </w:r>
    </w:p>
    <w:p w14:paraId="236E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（三）加强事中事后监管情况</w:t>
      </w:r>
      <w:bookmarkStart w:id="0" w:name="OLE_LINK2"/>
    </w:p>
    <w:p w14:paraId="59F75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7.建立健全监管制度。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制度完善、流程管控、监督闭环，完善行政许可审批管理、事中事后监管、责任追究等配套制度，实现审批与监管全流程有章可循、权责清晰。严格落实“谁审批、谁监管”原则，建立审批台账管理、定期自查机制，推行重大许可事项法制审核制度，杜绝违规审批、超时审批等问题。</w:t>
      </w:r>
    </w:p>
    <w:p w14:paraId="3C727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8.开展监管情况。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严格依据《行政许可法》及相关法律法规，扎实开展行政许可监督工作，确保审批权力规范运行。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一是规范审批源头管理。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进一步精简审批事项，优化办事流程，统一规范教师资格认定、民办学校设立、校车使用许可等关键事项的办理标准、材料清单与操作规范，提升审批效率与服务质效。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二是强化事中事后监管。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综合运用“双随机、一公开”、专项督查、飞行检查等手段，加强许可后置监管。重点检查民办学校办学行为、师资配备、安全管理及收费规范等情况，建立问题台账，实行销号管理。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三是健全内控监督体系。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严格执行重大执法决定法制审核制度，加强审批全过程留痕管理，杜绝违规审批、随意审批等风险。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四是畅通监督渠道。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主动公开政务服务“好差评”系统、市信访局投诉平台、12345政府服务热线、阳光热线、问政平台、市民热线等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举报渠道，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建立社会监督快速响应机制，推动政府监管与社会监督良性互动、协同发力。</w:t>
      </w:r>
    </w:p>
    <w:p w14:paraId="2D08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9.创新监管方式情况。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积极探索多元化、智能化监管模式，提升监管精准性与实效性。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主动依托全市“互联网+监管”系统平台，将教育行政许可事项纳入线上监管范围，实现审批信息实时归集、过程全程留痕、结果动态可查，有效提升监管智能化、规范化水平。</w:t>
      </w:r>
    </w:p>
    <w:p w14:paraId="4C16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（四）创新和优化服务情况</w:t>
      </w:r>
    </w:p>
    <w:p w14:paraId="1D85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10．缩短办事时限情况。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行政许可事项承诺办结制，全局31项行政许可事项全部实行承诺时限办理，承诺办理事项占比100%。所有事项承诺办理时限在法定办理时限基础上压缩比例均超过90%，大幅缩减群众办事等待时间，实现审批服务“提速增效”。2025年，全市教育行政许可服务零投诉、零差评，未收到针对行政审批工作的投诉举报，因行政审批事项引发的行政复议、行政诉讼案件均为0，政务服务质量得到群众广泛认可。</w:t>
      </w:r>
    </w:p>
    <w:p w14:paraId="4AA25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二、取得成效</w:t>
      </w:r>
    </w:p>
    <w:p w14:paraId="697FE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通过深化行政审批制度改革，健全行政许可实施与监管机制，精简申请材料、优化办理流程、压缩办理时限，全面规范民办学校设立、办学许可变更等各类教育审批行为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，提升行政许可实效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484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存在问题和困难</w:t>
      </w:r>
    </w:p>
    <w:p w14:paraId="790FF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全市教育行政许可实施和监督管理工作虽取得一定成效，但对照政务服务改革高标准、群众办事新期待，仍存在一些问题与不足。一是政务服务平台迭代升级速度加快，新政策、新系统、新流程不断更新，对审批人员业务学习和适应能力提出更高要求；二是部分镇街（园区）教育行政审批工作人员存在身兼数职、岗位变动频繁的情况，难以全身心投入审批业务钻研，导致部分人员对最新审批政策理解不透彻、业务知识掌握不扎实、政务服务系统操作不熟练；三是基层审批工作中偶发审批文书制作不规范、审批结果公示不及时、文书档案整理归档滞后等问题，一定程度上影响了教育行政许可工作的整体规范化水平。</w:t>
      </w:r>
    </w:p>
    <w:p w14:paraId="45596C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下一步的工作措施</w:t>
      </w:r>
    </w:p>
    <w:p w14:paraId="1B60A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强化审批业务精准培训，针对最新政策法规、系统实操流程、文书规范制作等内容，开展定期培训、一对一实操指导，重点加强对镇街（园区）基层审批人员的业务培训，全面提升审批队伍专业素养和业务能力。</w:t>
      </w:r>
    </w:p>
    <w:p w14:paraId="4D254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加强统筹协调与督导检查，强化市、镇两级教育行政审批工作统筹管理，完善行政许可办理流程、统一文书范本，细化工作标准，明确工作要求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定期对镇街（园区）受托管理的行政许可事项开展专项督导，及时发现并整改审批工作中的问题，推动基层审批工作规范化、标准化。</w:t>
      </w:r>
    </w:p>
    <w:p w14:paraId="0C1D5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进一步优化政务服务流程，强化全流程监管，确保行政许可事项办理、公示、归档各环节规范有序，持续提升教育政务服务便民度与公信力，为东莞教育高质量发展提供更有力的政务服务保障。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329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9BAA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9BAA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8E856"/>
    <w:multiLevelType w:val="singleLevel"/>
    <w:tmpl w:val="7248E8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14548"/>
    <w:rsid w:val="027D0F8C"/>
    <w:rsid w:val="04C86DB6"/>
    <w:rsid w:val="0A0E1900"/>
    <w:rsid w:val="115A3C85"/>
    <w:rsid w:val="162E3A50"/>
    <w:rsid w:val="1F414548"/>
    <w:rsid w:val="20416F5E"/>
    <w:rsid w:val="22ED3254"/>
    <w:rsid w:val="22FD1B5E"/>
    <w:rsid w:val="2FDE2BF7"/>
    <w:rsid w:val="454D091B"/>
    <w:rsid w:val="48BA4A2F"/>
    <w:rsid w:val="54DB7345"/>
    <w:rsid w:val="5D9C1821"/>
    <w:rsid w:val="63011F4D"/>
    <w:rsid w:val="69D27F53"/>
    <w:rsid w:val="6C5B2511"/>
    <w:rsid w:val="7632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2686</Words>
  <Characters>2753</Characters>
  <Lines>0</Lines>
  <Paragraphs>0</Paragraphs>
  <TotalTime>26</TotalTime>
  <ScaleCrop>false</ScaleCrop>
  <LinksUpToDate>false</LinksUpToDate>
  <CharactersWithSpaces>2757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2026-03-19T07:32:00Z</dcterms:created>
  <dc:creator>黄翔</dc:creator>
  <cp:lastModifiedBy>ZURICH</cp:lastModifiedBy>
  <cp:lastPrinted>2026-03-25T07:29:00Z</cp:lastPrinted>
  <dcterms:modified xsi:type="dcterms:W3CDTF">2026-04-01T08:38:45Z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B45E5679490A491D98C2F4C272B19B50_13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