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BFE72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/>
        <w:jc w:val="left"/>
        <w:rPr>
          <w:rFonts w:eastAsia="黑体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 xml:space="preserve">附件2  </w:t>
      </w:r>
    </w:p>
    <w:p w14:paraId="1FF13D2F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普通高中各招生项目考试形式与组织方式</w:t>
      </w:r>
    </w:p>
    <w:p w14:paraId="745655C1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bidi="ar"/>
        </w:rPr>
      </w:pPr>
    </w:p>
    <w:tbl>
      <w:tblPr>
        <w:tblStyle w:val="3"/>
        <w:tblW w:w="1345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800"/>
        <w:gridCol w:w="921"/>
        <w:gridCol w:w="1452"/>
        <w:gridCol w:w="3415"/>
        <w:gridCol w:w="5076"/>
      </w:tblGrid>
      <w:tr w14:paraId="081E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7B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考试</w:t>
            </w:r>
          </w:p>
          <w:p w14:paraId="73944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47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考试形式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A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评分形式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A7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组织方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36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主要考试内容</w:t>
            </w:r>
          </w:p>
        </w:tc>
        <w:tc>
          <w:tcPr>
            <w:tcW w:w="5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5A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黑体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考试组织</w:t>
            </w:r>
          </w:p>
        </w:tc>
      </w:tr>
      <w:tr w14:paraId="6410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CE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乒乓球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81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技能测试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99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客观评分</w:t>
            </w: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A0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各招生学校组织测试及评分</w:t>
            </w:r>
          </w:p>
        </w:tc>
        <w:tc>
          <w:tcPr>
            <w:tcW w:w="3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9E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1.发球。</w:t>
            </w:r>
          </w:p>
          <w:p w14:paraId="4DE4A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2.比赛。报考同一学校的考生循环单打</w:t>
            </w:r>
          </w:p>
        </w:tc>
        <w:tc>
          <w:tcPr>
            <w:tcW w:w="5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15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各招生学校组织现场测试，自行邀请裁判、测试全程录像。考生现场签领成绩。考试成绩经学校公示后上报市教育局。</w:t>
            </w:r>
          </w:p>
          <w:p w14:paraId="1DC5F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市教育局派员督导现场测试，抽检测试录像。</w:t>
            </w:r>
          </w:p>
        </w:tc>
      </w:tr>
      <w:tr w14:paraId="6485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4C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网球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70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9CC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1FC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582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7B1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35A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B5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羽毛球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062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498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12D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21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专项身体素质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。</w:t>
            </w:r>
          </w:p>
          <w:p w14:paraId="1CD81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2.比赛。报考同一学校的考生循环单打</w:t>
            </w:r>
          </w:p>
        </w:tc>
        <w:tc>
          <w:tcPr>
            <w:tcW w:w="5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100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A42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BF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田径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D2A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E2B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FE0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01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单项测试距离</w:t>
            </w:r>
          </w:p>
        </w:tc>
        <w:tc>
          <w:tcPr>
            <w:tcW w:w="5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C8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177D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85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游泳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53C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1F7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3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1B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单项测试计时</w:t>
            </w:r>
          </w:p>
        </w:tc>
        <w:tc>
          <w:tcPr>
            <w:tcW w:w="5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10D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445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BC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跳绳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3CB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87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355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A4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跳绳，计数</w:t>
            </w:r>
          </w:p>
        </w:tc>
        <w:tc>
          <w:tcPr>
            <w:tcW w:w="5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15F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31D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7E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定向</w:t>
            </w:r>
          </w:p>
          <w:p w14:paraId="2BBAB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运动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C8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技能测试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04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客观评分</w:t>
            </w: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7A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市教育局组织测试及评分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64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1.男1000米/女800米。</w:t>
            </w:r>
          </w:p>
          <w:p w14:paraId="04C30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2.短距离赛、百米赛。</w:t>
            </w:r>
          </w:p>
        </w:tc>
        <w:tc>
          <w:tcPr>
            <w:tcW w:w="5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34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市教育局指定考点统一时间组织现场测试，委托第三方命题和现场评分。考生现场签领成绩。</w:t>
            </w:r>
          </w:p>
        </w:tc>
      </w:tr>
      <w:tr w14:paraId="049F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F5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信息学编程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975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053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E7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94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上机编程</w:t>
            </w:r>
          </w:p>
        </w:tc>
        <w:tc>
          <w:tcPr>
            <w:tcW w:w="5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DF9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1CE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66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武术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F1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技能测试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71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主观评分</w:t>
            </w: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2A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市教育局组织测试及评分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65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技术展示</w:t>
            </w:r>
          </w:p>
        </w:tc>
        <w:tc>
          <w:tcPr>
            <w:tcW w:w="5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38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市教育局在指定考点统一时间组织现场测试，委托第三方进行现场评分。考生现场签领成绩。</w:t>
            </w:r>
          </w:p>
        </w:tc>
      </w:tr>
      <w:tr w14:paraId="3F6A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53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健美操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4CF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0B7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EF8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3F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技术展示</w:t>
            </w:r>
          </w:p>
        </w:tc>
        <w:tc>
          <w:tcPr>
            <w:tcW w:w="5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679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B517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F7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啦啦操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DC4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A94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094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F0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技术展示</w:t>
            </w:r>
          </w:p>
        </w:tc>
        <w:tc>
          <w:tcPr>
            <w:tcW w:w="5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D98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CC8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3A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舞蹈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F2E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568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D73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73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舞蹈展示</w:t>
            </w:r>
          </w:p>
        </w:tc>
        <w:tc>
          <w:tcPr>
            <w:tcW w:w="5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FA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F45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52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书法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FC4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577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C8F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30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现场书法</w:t>
            </w:r>
          </w:p>
        </w:tc>
        <w:tc>
          <w:tcPr>
            <w:tcW w:w="5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23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市教育局在指定考点统一时间组织现场测试，将答卷交给第三方评分，考试成绩报市教育局。</w:t>
            </w:r>
          </w:p>
        </w:tc>
      </w:tr>
      <w:tr w14:paraId="729B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84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美术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B5B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F1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F0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C6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现场作画</w:t>
            </w:r>
          </w:p>
        </w:tc>
        <w:tc>
          <w:tcPr>
            <w:tcW w:w="5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3E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30B2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A1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高水平人文班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80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笔试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A1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主观评分</w:t>
            </w: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3C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市教育局+</w:t>
            </w:r>
          </w:p>
          <w:p w14:paraId="21E08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各招生学校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CA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思维能力、综合素养</w:t>
            </w:r>
          </w:p>
        </w:tc>
        <w:tc>
          <w:tcPr>
            <w:tcW w:w="5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09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市教育局委托第三方命题，各招生学校领卷在本校组织考试。市教育局组织评卷，各校按报考人数比例选派教师到指定评卷点开展评卷工作。</w:t>
            </w:r>
          </w:p>
          <w:p w14:paraId="2CA92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考试成绩由市教育局统计合成。</w:t>
            </w:r>
          </w:p>
        </w:tc>
      </w:tr>
      <w:tr w14:paraId="2E98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8E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高水平数理班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C59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8B1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858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89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思维能力、综合素养</w:t>
            </w:r>
          </w:p>
        </w:tc>
        <w:tc>
          <w:tcPr>
            <w:tcW w:w="5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41F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A9D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45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科技</w:t>
            </w:r>
          </w:p>
          <w:p w14:paraId="653B6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创新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8C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笔试+</w:t>
            </w:r>
          </w:p>
          <w:p w14:paraId="287A0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技能测试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1B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主观评分</w:t>
            </w: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16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市教育局组织考试、评分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00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1.笔试。</w:t>
            </w:r>
          </w:p>
          <w:p w14:paraId="334C6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2.展示+答辩</w:t>
            </w:r>
          </w:p>
        </w:tc>
        <w:tc>
          <w:tcPr>
            <w:tcW w:w="5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15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1.笔试，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市教育局委托第三方命题，在指定考点统一时间组织考试，试卷委托第三方评分。</w:t>
            </w:r>
          </w:p>
          <w:p w14:paraId="1C2FA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2.现场测试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，笔试后进行，市教育局委托第三方选派评委，对考生现场表现进行评分。</w:t>
            </w:r>
          </w:p>
          <w:p w14:paraId="4613C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考试成绩由第三方统计合成后报市教育局。</w:t>
            </w:r>
          </w:p>
        </w:tc>
      </w:tr>
      <w:tr w14:paraId="015E0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F9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人工智能与机器人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9F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FF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A9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CB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eastAsia="仿宋_GB231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笔试。</w:t>
            </w:r>
          </w:p>
          <w:p w14:paraId="3353B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操控</w:t>
            </w: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"/>
              </w:rPr>
              <w:t>。</w:t>
            </w:r>
          </w:p>
        </w:tc>
        <w:tc>
          <w:tcPr>
            <w:tcW w:w="5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C2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46E2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41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航空航天模型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DA8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AA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99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AB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1.笔试。</w:t>
            </w:r>
          </w:p>
          <w:p w14:paraId="2CB32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2.操控</w:t>
            </w: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。</w:t>
            </w:r>
          </w:p>
        </w:tc>
        <w:tc>
          <w:tcPr>
            <w:tcW w:w="5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F23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8562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F4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声乐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11B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4C7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A1C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13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1.笔试。乐理知识。</w:t>
            </w:r>
          </w:p>
          <w:p w14:paraId="0D340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2.现场歌唱。</w:t>
            </w:r>
          </w:p>
        </w:tc>
        <w:tc>
          <w:tcPr>
            <w:tcW w:w="5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79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345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36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器乐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13A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C16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47D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8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1.笔试。乐理知识。</w:t>
            </w:r>
          </w:p>
          <w:p w14:paraId="349AA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2.现场演奏乐器。</w:t>
            </w:r>
          </w:p>
        </w:tc>
        <w:tc>
          <w:tcPr>
            <w:tcW w:w="5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111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EB7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57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篮球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A0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技能测试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16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客观评分+</w:t>
            </w:r>
          </w:p>
          <w:p w14:paraId="3B2F6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主观评分</w:t>
            </w: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7A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招生学校负责客观部分的考试、评分</w:t>
            </w:r>
          </w:p>
          <w:p w14:paraId="1DF5B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</w:p>
          <w:p w14:paraId="1D01A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市教育局负责主观部分的考试、评分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6F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1.客观评分项目：摸高、投篮、跑篮。</w:t>
            </w:r>
          </w:p>
          <w:p w14:paraId="76465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2.主观评分项目：比赛。</w:t>
            </w:r>
          </w:p>
        </w:tc>
        <w:tc>
          <w:tcPr>
            <w:tcW w:w="5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F5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1.客观评分项目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由各招生学校负责组织考试，自行邀请裁判、全程录像。考试成绩上报市教育局。</w:t>
            </w:r>
          </w:p>
          <w:p w14:paraId="3E843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2.主观评分项目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在指定考点指定时间统一进行考试，市教育局委托第三方进行现场评分。考生现场签领成绩。</w:t>
            </w:r>
          </w:p>
        </w:tc>
      </w:tr>
      <w:tr w14:paraId="16A4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F9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足球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DD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445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87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29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1.客观评分项目：传准、折返跑、绕杆射门。</w:t>
            </w:r>
          </w:p>
          <w:p w14:paraId="60226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2.主观评分项目：比赛。</w:t>
            </w:r>
          </w:p>
        </w:tc>
        <w:tc>
          <w:tcPr>
            <w:tcW w:w="5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487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1BA8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81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排球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4F9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02C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0AF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55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1.客观评分项目：摸高、发球、扣球。</w:t>
            </w:r>
          </w:p>
          <w:p w14:paraId="0AF4C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2.主观评分项目：比赛。</w:t>
            </w:r>
          </w:p>
        </w:tc>
        <w:tc>
          <w:tcPr>
            <w:tcW w:w="5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531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0BED943">
      <w:pPr>
        <w:rPr>
          <w:color w:val="auto"/>
        </w:rPr>
        <w:sectPr>
          <w:pgSz w:w="16838" w:h="11906" w:orient="landscape"/>
          <w:pgMar w:top="1185" w:right="2098" w:bottom="1281" w:left="1985" w:header="851" w:footer="737" w:gutter="0"/>
          <w:cols w:space="0" w:num="1"/>
          <w:rtlGutter w:val="0"/>
          <w:docGrid w:linePitch="312" w:charSpace="0"/>
        </w:sectPr>
      </w:pPr>
    </w:p>
    <w:p w14:paraId="5DB96C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B7032"/>
    <w:rsid w:val="3CCB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2026-04-17T02:42:00Z</dcterms:created>
  <dc:creator>ZURICH</dc:creator>
  <cp:lastModifiedBy>ZURICH</cp:lastModifiedBy>
  <dcterms:modified xsi:type="dcterms:W3CDTF">2026-04-17T02:42:51Z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E3C0E0F2038846F9995330C95B144975_11</vt:lpwstr>
  </property>
  <property fmtid="{D5CDD505-2E9C-101B-9397-08002B2CF9AE}" pid="4" name="KSOTemplateDocerSaveRecord">
    <vt:lpwstr>eyJoZGlkIjoiNWUzODBhYTJmMzhjNWZmMjljMzM1MWFhZjc1MDkwNTkiLCJ1c2VySWQiOiI4Nzk1NjQ3MzgifQ==</vt:lpwstr>
  </property>
</Properties>
</file>