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5624D2">
      <w:pPr>
        <w:rPr>
          <w:rFonts w:hint="default" w:ascii="Times New Roman" w:hAnsi="Times New Roman" w:eastAsia="黑体" w:cs="Times New Roman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黑体" w:cs="Times New Roman"/>
          <w:sz w:val="32"/>
          <w:szCs w:val="32"/>
          <w:shd w:val="clear" w:color="auto" w:fill="FFFFFF"/>
        </w:rPr>
        <w:t>附件6</w:t>
      </w:r>
    </w:p>
    <w:p w14:paraId="51744D1B">
      <w:pPr>
        <w:jc w:val="center"/>
        <w:rPr>
          <w:rFonts w:ascii="Times New Roman" w:hAnsi="Times New Roman" w:eastAsia="方正小标宋简体" w:cs="Times New Roman"/>
          <w:color w:val="000000"/>
          <w:sz w:val="36"/>
          <w:szCs w:val="36"/>
        </w:rPr>
      </w:pPr>
      <w:r>
        <w:rPr>
          <w:rFonts w:ascii="Times New Roman" w:hAnsi="Times New Roman" w:eastAsia="方正小标宋简体" w:cs="Times New Roman"/>
          <w:color w:val="000000"/>
          <w:sz w:val="36"/>
          <w:szCs w:val="36"/>
        </w:rPr>
        <w:t>各地市自学考试办公室官网、公众号和咨询电话一览表</w:t>
      </w:r>
    </w:p>
    <w:tbl>
      <w:tblPr>
        <w:tblStyle w:val="6"/>
        <w:tblW w:w="10388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3"/>
        <w:gridCol w:w="2151"/>
        <w:gridCol w:w="4118"/>
        <w:gridCol w:w="3236"/>
      </w:tblGrid>
      <w:tr w14:paraId="0CB4BA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" w:hRule="atLeast"/>
          <w:jc w:val="center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FEDC8D"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黑体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地市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A37CEB"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黑体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黑体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官微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7B556E"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官网</w:t>
            </w:r>
          </w:p>
        </w:tc>
        <w:tc>
          <w:tcPr>
            <w:tcW w:w="323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64CF98"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黑体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黑体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咨询电话</w:t>
            </w:r>
          </w:p>
        </w:tc>
      </w:tr>
      <w:tr w14:paraId="2DFC6E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0" w:hRule="atLeast"/>
          <w:jc w:val="center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DF0E1B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广州市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28232A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广州招考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1299BA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http://gzzk.gz.gov.cn/zxks/index.html</w:t>
            </w:r>
          </w:p>
        </w:tc>
        <w:tc>
          <w:tcPr>
            <w:tcW w:w="323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D54D5A">
            <w:pPr>
              <w:spacing w:line="280" w:lineRule="exact"/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市招办：020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-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83862072</w:t>
            </w:r>
          </w:p>
          <w:p w14:paraId="01C6B884">
            <w:pPr>
              <w:spacing w:line="280" w:lineRule="exact"/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荔湾：81957623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eastAsia="zh-CN" w:bidi="ar"/>
              </w:rPr>
              <w:t>；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越秀：87678002；</w:t>
            </w:r>
          </w:p>
          <w:p w14:paraId="2A9FBA8D">
            <w:pPr>
              <w:spacing w:line="280" w:lineRule="exact"/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海珠：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84472554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；天河：82002110；</w:t>
            </w:r>
          </w:p>
          <w:p w14:paraId="657A48AB">
            <w:pPr>
              <w:spacing w:line="280" w:lineRule="exact"/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白云：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86371613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；黄埔：82509737；</w:t>
            </w:r>
          </w:p>
          <w:p w14:paraId="374A36CE">
            <w:pPr>
              <w:spacing w:line="280" w:lineRule="exact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花都：36898748；番禺：84644565；</w:t>
            </w:r>
          </w:p>
          <w:p w14:paraId="590CE74E">
            <w:pPr>
              <w:spacing w:line="280" w:lineRule="exact"/>
              <w:rPr>
                <w:rFonts w:hint="eastAsia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南沙：39050023；从化：87930461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;</w:t>
            </w:r>
          </w:p>
          <w:p w14:paraId="2287E3FD">
            <w:pPr>
              <w:spacing w:line="300" w:lineRule="exact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增城：82712867</w:t>
            </w:r>
          </w:p>
        </w:tc>
      </w:tr>
      <w:tr w14:paraId="537375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  <w:jc w:val="center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73C39B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韶关市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4D21FF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韶关教育信息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F83D47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http://jy.sg.gov.cn/</w:t>
            </w:r>
          </w:p>
        </w:tc>
        <w:tc>
          <w:tcPr>
            <w:tcW w:w="323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B2C898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0751-8912116</w:t>
            </w:r>
          </w:p>
        </w:tc>
      </w:tr>
      <w:tr w14:paraId="2D932B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891EC2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深圳市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15BEA3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深圳市招生考试办公室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EB376D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http://szeb.sz.gov.cn/szzkw/</w:t>
            </w:r>
          </w:p>
        </w:tc>
        <w:tc>
          <w:tcPr>
            <w:tcW w:w="323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04EF14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bookmarkStart w:id="1" w:name="_GoBack"/>
            <w:bookmarkStart w:id="0" w:name="OLE_LINK1"/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0755-82181999</w:t>
            </w:r>
            <w:bookmarkEnd w:id="1"/>
            <w:bookmarkEnd w:id="0"/>
          </w:p>
        </w:tc>
      </w:tr>
      <w:tr w14:paraId="2CCCC3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AC8A3E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珠海市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3E7FAD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珠海特区教育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56AFBB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http://zhjy.zhuhai.gov.cn/</w:t>
            </w:r>
          </w:p>
        </w:tc>
        <w:tc>
          <w:tcPr>
            <w:tcW w:w="323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AF0FE7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0756-2121325</w:t>
            </w:r>
          </w:p>
        </w:tc>
      </w:tr>
      <w:tr w14:paraId="74AFCD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5E9A36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汕头市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268BB4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汕头市教育局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03CCF4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https://www.shantou.gov.cn/edu/</w:t>
            </w:r>
          </w:p>
        </w:tc>
        <w:tc>
          <w:tcPr>
            <w:tcW w:w="323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D6A2FE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0754-88860197</w:t>
            </w:r>
          </w:p>
        </w:tc>
      </w:tr>
      <w:tr w14:paraId="3C6F28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D84DDE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佛山市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730C47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佛山招考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427F31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http://zsks.edu.foshan.gov.cn</w:t>
            </w:r>
          </w:p>
        </w:tc>
        <w:tc>
          <w:tcPr>
            <w:tcW w:w="323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979F68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0757-83205077；83380865</w:t>
            </w:r>
          </w:p>
        </w:tc>
      </w:tr>
      <w:tr w14:paraId="046C5B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  <w:jc w:val="center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47DB45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江门市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92BD6E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江门教育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AAC379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http://www.jiangmen.gov.cn/bmpd/jmsjyj/</w:t>
            </w:r>
          </w:p>
        </w:tc>
        <w:tc>
          <w:tcPr>
            <w:tcW w:w="323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9FDE92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0750-3503934</w:t>
            </w:r>
          </w:p>
        </w:tc>
      </w:tr>
      <w:tr w14:paraId="2501DA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08E309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湛江市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75E09C">
            <w:pPr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lang w:eastAsia="zh-CN"/>
              </w:rPr>
              <w:t>湛江教育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F488FA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Cs w:val="21"/>
              </w:rPr>
              <w:t>https://www.zhanjiang.gov.cn/zhjedu/</w:t>
            </w:r>
          </w:p>
        </w:tc>
        <w:tc>
          <w:tcPr>
            <w:tcW w:w="323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85040F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0759-3339667</w:t>
            </w:r>
          </w:p>
        </w:tc>
      </w:tr>
      <w:tr w14:paraId="7B4381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  <w:jc w:val="center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54EEFF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茂名市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F4D78E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茂名教育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9F8C57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http://mmjyj.maoming.gov.cn/</w:t>
            </w:r>
          </w:p>
        </w:tc>
        <w:tc>
          <w:tcPr>
            <w:tcW w:w="323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EF2B1D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0668-2270141</w:t>
            </w:r>
          </w:p>
        </w:tc>
      </w:tr>
      <w:tr w14:paraId="185EFD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F8F679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肇庆市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A4AAFE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肇庆教育号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EA3DE1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http://www.zhaoqing.gov.cn/zqjyj/gkmlpt/index</w:t>
            </w:r>
          </w:p>
        </w:tc>
        <w:tc>
          <w:tcPr>
            <w:tcW w:w="323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38A719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0758-2843139</w:t>
            </w:r>
          </w:p>
        </w:tc>
      </w:tr>
      <w:tr w14:paraId="618127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1702FB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惠州市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B7E2F5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lang w:val="en-US" w:eastAsia="zh-CN"/>
              </w:rPr>
              <w:t>惠州教育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358E4A">
            <w:pPr>
              <w:spacing w:line="300" w:lineRule="exact"/>
              <w:jc w:val="both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</w:rPr>
              <w:t>https://jyj.huizhou.gov.cn/hzkszx/</w:t>
            </w:r>
          </w:p>
        </w:tc>
        <w:tc>
          <w:tcPr>
            <w:tcW w:w="323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F17B39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0752-2399622</w:t>
            </w:r>
          </w:p>
        </w:tc>
      </w:tr>
      <w:tr w14:paraId="693FEA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3D6D8D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梅州市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12AC1E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梅州市教育局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3B7A13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</w:rPr>
              <w:t>https://www.meizhou.gov.cn/zwgk/zfjg/mzjy/</w:t>
            </w:r>
          </w:p>
        </w:tc>
        <w:tc>
          <w:tcPr>
            <w:tcW w:w="323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35DA6A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Cs w:val="21"/>
              </w:rPr>
              <w:t>0753-2180858</w:t>
            </w:r>
          </w:p>
        </w:tc>
      </w:tr>
      <w:tr w14:paraId="6DA299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2EDAD7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汕尾市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77FCDA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汕尾市教育局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B033F9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http://www.shanwei.gov.cn/swjyj/ywyw/zsks/index.html</w:t>
            </w:r>
          </w:p>
        </w:tc>
        <w:tc>
          <w:tcPr>
            <w:tcW w:w="323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A4995E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0660-3390696</w:t>
            </w:r>
          </w:p>
        </w:tc>
      </w:tr>
      <w:tr w14:paraId="0DCA07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51D1AD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河源市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C30794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河源教育发布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458F34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/</w:t>
            </w:r>
          </w:p>
        </w:tc>
        <w:tc>
          <w:tcPr>
            <w:tcW w:w="323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59A499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0762-3389506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 w:bidi="ar"/>
              </w:rPr>
              <w:t>；</w:t>
            </w:r>
            <w:r>
              <w:rPr>
                <w:rFonts w:ascii="Times New Roman" w:hAnsi="Times New Roman" w:cs="Times New Roman"/>
                <w:szCs w:val="21"/>
              </w:rPr>
              <w:t>3389556</w:t>
            </w:r>
          </w:p>
        </w:tc>
      </w:tr>
      <w:tr w14:paraId="234BA6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D28421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阳江市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2B0BDC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阳江教育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AF1DD5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http://www.yangjiang.gov.cn/yjjyj/gkmlpt/index</w:t>
            </w:r>
          </w:p>
        </w:tc>
        <w:tc>
          <w:tcPr>
            <w:tcW w:w="323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BEEA89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0662-3333920</w:t>
            </w:r>
          </w:p>
        </w:tc>
      </w:tr>
      <w:tr w14:paraId="102DC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F6830B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清远市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4B947B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清远招考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372E65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http://www.gdqy.gov.cn/channel/qysjyj/index.html</w:t>
            </w:r>
          </w:p>
        </w:tc>
        <w:tc>
          <w:tcPr>
            <w:tcW w:w="323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13699A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Cs w:val="21"/>
              </w:rPr>
              <w:t>0763-3363283</w:t>
            </w:r>
          </w:p>
        </w:tc>
      </w:tr>
      <w:tr w14:paraId="431C13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43301F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东莞市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BF3013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东莞慧教育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ACD38F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http://edu.dg.gov.cn</w:t>
            </w:r>
          </w:p>
        </w:tc>
        <w:tc>
          <w:tcPr>
            <w:tcW w:w="323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47FD34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 xml:space="preserve"> 0769-23126082</w:t>
            </w:r>
          </w:p>
        </w:tc>
      </w:tr>
      <w:tr w14:paraId="03FBF3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E7152F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中山市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B2C913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中山市教育和体育局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D15378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http://zk.zsedu.cn/node/611.jspx</w:t>
            </w:r>
          </w:p>
        </w:tc>
        <w:tc>
          <w:tcPr>
            <w:tcW w:w="323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AAF9CD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0760-89989286</w:t>
            </w:r>
          </w:p>
        </w:tc>
      </w:tr>
      <w:tr w14:paraId="0B03C4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  <w:jc w:val="center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3B71E3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潮州市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F7BA5F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潮州教育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875E83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/</w:t>
            </w:r>
          </w:p>
        </w:tc>
        <w:tc>
          <w:tcPr>
            <w:tcW w:w="323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F416C5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0768-2805032</w:t>
            </w:r>
          </w:p>
        </w:tc>
      </w:tr>
      <w:tr w14:paraId="7440EC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  <w:jc w:val="center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DB4673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揭阳市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767303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揭阳教育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ADCF63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/</w:t>
            </w:r>
          </w:p>
        </w:tc>
        <w:tc>
          <w:tcPr>
            <w:tcW w:w="323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DCDA4B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0663-8724409</w:t>
            </w:r>
          </w:p>
        </w:tc>
      </w:tr>
      <w:tr w14:paraId="7E9C85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  <w:jc w:val="center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3A7789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云浮市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D9A8DA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云浮教育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0A9E2F">
            <w:pPr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https://www.yunfu.gov.cn/jyj/tzgg/</w:t>
            </w:r>
          </w:p>
        </w:tc>
        <w:tc>
          <w:tcPr>
            <w:tcW w:w="323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9453CC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0766-8830608</w:t>
            </w:r>
          </w:p>
        </w:tc>
      </w:tr>
      <w:tr w14:paraId="5BFB80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79A3BC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szCs w:val="21"/>
                <w:lang w:bidi="ar"/>
              </w:rPr>
              <w:t>广东省教育考试院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447D3B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广东省教育考试院</w:t>
            </w:r>
          </w:p>
        </w:tc>
        <w:tc>
          <w:tcPr>
            <w:tcW w:w="4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6BC98B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https://eea.gd.gov.cn/</w:t>
            </w:r>
          </w:p>
        </w:tc>
        <w:tc>
          <w:tcPr>
            <w:tcW w:w="323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68035E"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020-62833628</w:t>
            </w:r>
          </w:p>
        </w:tc>
      </w:tr>
    </w:tbl>
    <w:p w14:paraId="6C1FAE5C">
      <w:pPr>
        <w:rPr>
          <w:rFonts w:ascii="Times New Roman" w:hAnsi="Times New Roman" w:cs="Times New Roman"/>
        </w:rPr>
      </w:pPr>
      <w:r>
        <w:rPr>
          <w:rFonts w:ascii="Times New Roman" w:hAnsi="Times New Roman" w:eastAsia="仿宋_GB2312" w:cs="Times New Roman"/>
          <w:color w:val="000000"/>
          <w:szCs w:val="21"/>
        </w:rPr>
        <w:t>注：如有变更，以各市最新公布为准。</w:t>
      </w:r>
    </w:p>
    <w:p w14:paraId="28745D82"/>
    <w:sectPr>
      <w:pgSz w:w="11906" w:h="16838"/>
      <w:pgMar w:top="1587" w:right="1474" w:bottom="1587" w:left="1587" w:header="851" w:footer="992" w:gutter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23641B"/>
    <w:rsid w:val="0A7E01DA"/>
    <w:rsid w:val="15172A47"/>
    <w:rsid w:val="1C7B77C0"/>
    <w:rsid w:val="55236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1I2"/>
    <w:basedOn w:val="3"/>
    <w:next w:val="1"/>
    <w:qFormat/>
    <w:uiPriority w:val="0"/>
    <w:pPr>
      <w:ind w:firstLine="420" w:firstLineChars="200"/>
    </w:pPr>
    <w:rPr>
      <w:rFonts w:ascii="Times New Roman"/>
    </w:rPr>
  </w:style>
  <w:style w:type="paragraph" w:customStyle="1" w:styleId="3">
    <w:name w:val="BodyTextIndent"/>
    <w:basedOn w:val="1"/>
    <w:qFormat/>
    <w:uiPriority w:val="0"/>
    <w:pPr>
      <w:ind w:firstLine="720" w:firstLineChars="225"/>
      <w:textAlignment w:val="baseline"/>
    </w:pPr>
    <w:rPr>
      <w:rFonts w:ascii="仿宋_GB2312" w:hAnsi="Times New Roman" w:cs="Times New Roman"/>
      <w:szCs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2025-11-10T06:54:00Z</dcterms:created>
  <dc:creator>Administrator</dc:creator>
  <cp:lastModifiedBy>Administrator</cp:lastModifiedBy>
  <dcterms:modified xsi:type="dcterms:W3CDTF">2026-08-05T08:54:40Z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266601E2FBC3443881AFB95F380E7B25_11</vt:lpwstr>
  </property>
</Properties>
</file>